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069EE" w:rsidRPr="00CF7167" w:rsidRDefault="00AD4164" w:rsidP="008F6886">
      <w:pPr>
        <w:rPr>
          <w:rFonts w:ascii="Sylfaen" w:hAnsi="Sylfaen"/>
        </w:rPr>
      </w:pPr>
      <w:bookmarkStart w:id="0" w:name="_GoBack"/>
      <w:bookmarkEnd w:id="0"/>
      <w:r>
        <w:rPr>
          <w:rFonts w:ascii="Sylfaen" w:hAnsi="Sylfaen"/>
          <w:noProof/>
          <w:lang w:eastAsia="en-US"/>
        </w:rPr>
        <w:drawing>
          <wp:anchor distT="0" distB="0" distL="114300" distR="114300" simplePos="0" relativeHeight="251655168" behindDoc="0" locked="0" layoutInCell="1" allowOverlap="1">
            <wp:simplePos x="0" y="0"/>
            <wp:positionH relativeFrom="page">
              <wp:posOffset>914400</wp:posOffset>
            </wp:positionH>
            <wp:positionV relativeFrom="page">
              <wp:posOffset>482600</wp:posOffset>
            </wp:positionV>
            <wp:extent cx="2743200" cy="819150"/>
            <wp:effectExtent l="0" t="0" r="0" b="0"/>
            <wp:wrapNone/>
            <wp:docPr id="37" name="Picture 3" descr="Horizontal_RGB_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orizontal_RGB_60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43200" cy="819150"/>
                    </a:xfrm>
                    <a:prstGeom prst="rect">
                      <a:avLst/>
                    </a:prstGeom>
                    <a:noFill/>
                  </pic:spPr>
                </pic:pic>
              </a:graphicData>
            </a:graphic>
          </wp:anchor>
        </w:drawing>
      </w:r>
      <w:r w:rsidR="00BA12B6" w:rsidRPr="00CF7167">
        <w:rPr>
          <w:rFonts w:ascii="Sylfaen" w:hAnsi="Sylfaen"/>
          <w:lang w:val="hy-AM"/>
        </w:rPr>
        <w:t>Ժ</w:t>
      </w:r>
    </w:p>
    <w:bookmarkStart w:id="1" w:name="_Toc442924349"/>
    <w:bookmarkStart w:id="2" w:name="_Toc442924830"/>
    <w:bookmarkStart w:id="3" w:name="_Toc442925431"/>
    <w:bookmarkStart w:id="4" w:name="_Toc442925577"/>
    <w:bookmarkStart w:id="5" w:name="_Toc442925862"/>
    <w:bookmarkStart w:id="6" w:name="_Toc443735364"/>
    <w:bookmarkStart w:id="7" w:name="_Toc443739328"/>
    <w:bookmarkStart w:id="8" w:name="_Toc443739888"/>
    <w:bookmarkStart w:id="9" w:name="_Toc443814629"/>
    <w:bookmarkStart w:id="10" w:name="_Toc443817743"/>
    <w:p w:rsidR="001D7485" w:rsidRPr="00CF7167" w:rsidRDefault="00AF11D1" w:rsidP="008F6886">
      <w:pPr>
        <w:pStyle w:val="BodyText"/>
        <w:tabs>
          <w:tab w:val="left" w:pos="9000"/>
        </w:tabs>
        <w:rPr>
          <w:rFonts w:ascii="Sylfaen" w:hAnsi="Sylfaen"/>
        </w:rPr>
      </w:pPr>
      <w:r>
        <w:rPr>
          <w:rFonts w:ascii="Sylfaen" w:hAnsi="Sylfaen" w:cs="Arial"/>
          <w:noProof/>
          <w:lang w:eastAsia="en-US"/>
        </w:rPr>
        <mc:AlternateContent>
          <mc:Choice Requires="wps">
            <w:drawing>
              <wp:anchor distT="0" distB="0" distL="114300" distR="114300" simplePos="0" relativeHeight="251663360" behindDoc="1" locked="0" layoutInCell="1" allowOverlap="1">
                <wp:simplePos x="0" y="0"/>
                <wp:positionH relativeFrom="column">
                  <wp:posOffset>-954405</wp:posOffset>
                </wp:positionH>
                <wp:positionV relativeFrom="page">
                  <wp:posOffset>4727575</wp:posOffset>
                </wp:positionV>
                <wp:extent cx="7835900" cy="5514975"/>
                <wp:effectExtent l="0" t="0" r="0" b="9525"/>
                <wp:wrapNone/>
                <wp:docPr id="36"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35900" cy="5514975"/>
                        </a:xfrm>
                        <a:prstGeom prst="rect">
                          <a:avLst/>
                        </a:prstGeom>
                        <a:solidFill>
                          <a:srgbClr val="6666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2BD4DE" id="Rectangle 34" o:spid="_x0000_s1026" style="position:absolute;margin-left:-75.15pt;margin-top:372.25pt;width:617pt;height:434.2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" fillcolor="#666" stroked="f">
                <w10:wrap anchory="page"/>
              </v:rect>
            </w:pict>
          </mc:Fallback>
        </mc:AlternateContent>
      </w:r>
      <w:r>
        <w:rPr>
          <w:rFonts w:ascii="Sylfaen" w:hAnsi="Sylfaen"/>
          <w:noProof/>
          <w:lang w:eastAsia="en-US"/>
        </w:rPr>
        <mc:AlternateContent>
          <mc:Choice Requires="wps">
            <w:drawing>
              <wp:anchor distT="0" distB="0" distL="114300" distR="114300" simplePos="0" relativeHeight="251653120" behindDoc="0" locked="0" layoutInCell="1" allowOverlap="1">
                <wp:simplePos x="0" y="0"/>
                <wp:positionH relativeFrom="margin">
                  <wp:posOffset>0</wp:posOffset>
                </wp:positionH>
                <wp:positionV relativeFrom="margin">
                  <wp:posOffset>1419225</wp:posOffset>
                </wp:positionV>
                <wp:extent cx="6572250" cy="2238375"/>
                <wp:effectExtent l="0" t="0" r="0" b="0"/>
                <wp:wrapNone/>
                <wp:docPr id="3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2250" cy="2238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7C80" w:rsidRPr="00CA1C10" w:rsidRDefault="00907C80" w:rsidP="00CA1C10">
                            <w:pPr>
                              <w:pStyle w:val="TitleCover"/>
                              <w:rPr>
                                <w:rFonts w:ascii="Sylfaen" w:hAnsi="Sylfaen"/>
                                <w:b/>
                                <w:sz w:val="56"/>
                                <w:szCs w:val="56"/>
                              </w:rPr>
                            </w:pPr>
                            <w:bookmarkStart w:id="11" w:name="_Toc461800627"/>
                            <w:r w:rsidRPr="00CA1C10">
                              <w:rPr>
                                <w:rFonts w:ascii="Sylfaen" w:hAnsi="Sylfaen"/>
                                <w:b/>
                                <w:sz w:val="56"/>
                                <w:szCs w:val="56"/>
                              </w:rPr>
                              <w:t>Հայաստանի էլեկտրաէներգետիկական</w:t>
                            </w:r>
                            <w:bookmarkEnd w:id="11"/>
                            <w:r w:rsidRPr="00CA1C10">
                              <w:rPr>
                                <w:rFonts w:ascii="Sylfaen" w:hAnsi="Sylfaen"/>
                                <w:b/>
                                <w:sz w:val="56"/>
                                <w:szCs w:val="56"/>
                              </w:rPr>
                              <w:t xml:space="preserve"> </w:t>
                            </w:r>
                          </w:p>
                          <w:p w:rsidR="00907C80" w:rsidRDefault="00907C80" w:rsidP="00A641BB">
                            <w:pPr>
                              <w:pStyle w:val="Title"/>
                              <w:rPr>
                                <w:rFonts w:ascii="Sylfaen" w:hAnsi="Sylfaen"/>
                                <w:b/>
                                <w:color w:val="FFFFFF"/>
                                <w:sz w:val="56"/>
                                <w:szCs w:val="56"/>
                              </w:rPr>
                            </w:pPr>
                            <w:r w:rsidRPr="00CA1C10">
                              <w:rPr>
                                <w:rFonts w:ascii="Sylfaen" w:hAnsi="Sylfaen"/>
                                <w:b/>
                                <w:color w:val="FFFFFF"/>
                                <w:sz w:val="56"/>
                                <w:szCs w:val="56"/>
                              </w:rPr>
                              <w:t xml:space="preserve">շուկայի ՀՆԱՐԱՎՈՐ </w:t>
                            </w:r>
                          </w:p>
                          <w:p w:rsidR="00907C80" w:rsidRPr="00CA1C10" w:rsidRDefault="00907C80" w:rsidP="00A641BB">
                            <w:pPr>
                              <w:pStyle w:val="Title"/>
                              <w:rPr>
                                <w:rFonts w:ascii="Sylfaen" w:hAnsi="Sylfaen"/>
                                <w:b/>
                                <w:color w:val="FFFFFF"/>
                                <w:sz w:val="56"/>
                                <w:szCs w:val="56"/>
                              </w:rPr>
                            </w:pPr>
                            <w:r w:rsidRPr="00CA1C10">
                              <w:rPr>
                                <w:rFonts w:ascii="Sylfaen" w:hAnsi="Sylfaen"/>
                                <w:b/>
                                <w:color w:val="FFFFFF"/>
                                <w:sz w:val="56"/>
                                <w:szCs w:val="56"/>
                              </w:rPr>
                              <w:t xml:space="preserve">ՆՈՐ ՄՈԴԵԼՆԵՐը </w:t>
                            </w:r>
                          </w:p>
                          <w:p w:rsidR="00907C80" w:rsidRPr="001E2FD0" w:rsidRDefault="00907C80" w:rsidP="00A641BB">
                            <w:pPr>
                              <w:pStyle w:val="Title"/>
                              <w:rPr>
                                <w:rFonts w:ascii="Sylfaen" w:hAnsi="Sylfaen"/>
                                <w:color w:val="FFFFFF"/>
                                <w:sz w:val="48"/>
                                <w:szCs w:val="48"/>
                                <w:lang w:val="hy-AM"/>
                              </w:rPr>
                            </w:pPr>
                          </w:p>
                          <w:p w:rsidR="00907C80" w:rsidRDefault="00907C80"/>
                          <w:p w:rsidR="00907C80" w:rsidRPr="00CA1C10" w:rsidRDefault="00907C80" w:rsidP="00CA1C10">
                            <w:pPr>
                              <w:pStyle w:val="TitleCover"/>
                              <w:rPr>
                                <w:rFonts w:ascii="Sylfaen" w:hAnsi="Sylfaen"/>
                                <w:b/>
                                <w:sz w:val="56"/>
                                <w:szCs w:val="56"/>
                              </w:rPr>
                            </w:pPr>
                            <w:bookmarkStart w:id="12" w:name="_Toc461800628"/>
                            <w:r w:rsidRPr="00CA1C10">
                              <w:rPr>
                                <w:rFonts w:ascii="Sylfaen" w:hAnsi="Sylfaen"/>
                                <w:b/>
                                <w:sz w:val="56"/>
                                <w:szCs w:val="56"/>
                              </w:rPr>
                              <w:t>Հայաստանի էլեկտրաէներգետիկական</w:t>
                            </w:r>
                            <w:bookmarkEnd w:id="12"/>
                            <w:r w:rsidRPr="00CA1C10">
                              <w:rPr>
                                <w:rFonts w:ascii="Sylfaen" w:hAnsi="Sylfaen"/>
                                <w:b/>
                                <w:sz w:val="56"/>
                                <w:szCs w:val="56"/>
                              </w:rPr>
                              <w:t xml:space="preserve"> </w:t>
                            </w:r>
                          </w:p>
                          <w:p w:rsidR="00907C80" w:rsidRDefault="00907C80" w:rsidP="00A641BB">
                            <w:pPr>
                              <w:pStyle w:val="Title"/>
                              <w:rPr>
                                <w:rFonts w:ascii="Sylfaen" w:hAnsi="Sylfaen"/>
                                <w:b/>
                                <w:color w:val="FFFFFF"/>
                                <w:sz w:val="56"/>
                                <w:szCs w:val="56"/>
                              </w:rPr>
                            </w:pPr>
                            <w:r w:rsidRPr="00CA1C10">
                              <w:rPr>
                                <w:rFonts w:ascii="Sylfaen" w:hAnsi="Sylfaen"/>
                                <w:b/>
                                <w:color w:val="FFFFFF"/>
                                <w:sz w:val="56"/>
                                <w:szCs w:val="56"/>
                              </w:rPr>
                              <w:t xml:space="preserve">շուկայի ՀՆԱՐԱՎՈՐ </w:t>
                            </w:r>
                          </w:p>
                          <w:p w:rsidR="00907C80" w:rsidRPr="00CA1C10" w:rsidRDefault="00907C80" w:rsidP="00A641BB">
                            <w:pPr>
                              <w:pStyle w:val="Title"/>
                              <w:rPr>
                                <w:rFonts w:ascii="Sylfaen" w:hAnsi="Sylfaen"/>
                                <w:b/>
                                <w:color w:val="FFFFFF"/>
                                <w:sz w:val="56"/>
                                <w:szCs w:val="56"/>
                              </w:rPr>
                            </w:pPr>
                            <w:r w:rsidRPr="00CA1C10">
                              <w:rPr>
                                <w:rFonts w:ascii="Sylfaen" w:hAnsi="Sylfaen"/>
                                <w:b/>
                                <w:color w:val="FFFFFF"/>
                                <w:sz w:val="56"/>
                                <w:szCs w:val="56"/>
                              </w:rPr>
                              <w:t xml:space="preserve">ՆՈՐ ՄՈԴԵԼՆԵՐը </w:t>
                            </w:r>
                          </w:p>
                          <w:p w:rsidR="00907C80" w:rsidRPr="001E2FD0" w:rsidRDefault="00907C80" w:rsidP="00A641BB">
                            <w:pPr>
                              <w:pStyle w:val="Title"/>
                              <w:rPr>
                                <w:rFonts w:ascii="Sylfaen" w:hAnsi="Sylfaen"/>
                                <w:color w:val="FFFFFF"/>
                                <w:sz w:val="48"/>
                                <w:szCs w:val="48"/>
                                <w:lang w:val="hy-AM"/>
                              </w:rPr>
                            </w:pPr>
                          </w:p>
                        </w:txbxContent>
                      </wps:txbx>
                      <wps:bodyPr rot="0" vert="horz" wrap="square" lIns="101600" tIns="101600" rIns="101600" bIns="10160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margin-left:0;margin-top:111.75pt;width:517.5pt;height:176.25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" filled="f" stroked="f">
                <v:textbox inset="8pt,8pt,8pt,8pt">
                  <w:txbxContent>
                    <w:p w:rsidR="00907C80" w:rsidRPr="00CA1C10" w:rsidRDefault="00907C80" w:rsidP="00CA1C10">
                      <w:pPr>
                        <w:pStyle w:val="TitleCover"/>
                        <w:rPr>
                          <w:rFonts w:ascii="Sylfaen" w:hAnsi="Sylfaen"/>
                          <w:b/>
                          <w:sz w:val="56"/>
                          <w:szCs w:val="56"/>
                        </w:rPr>
                      </w:pPr>
                      <w:bookmarkStart w:id="12" w:name="_Toc461800627"/>
                      <w:r w:rsidRPr="00CA1C10">
                        <w:rPr>
                          <w:rFonts w:ascii="Sylfaen" w:hAnsi="Sylfaen"/>
                          <w:b/>
                          <w:sz w:val="56"/>
                          <w:szCs w:val="56"/>
                        </w:rPr>
                        <w:t>Հայաստանի էլեկտրաէներգետիկական</w:t>
                      </w:r>
                      <w:bookmarkEnd w:id="12"/>
                      <w:r w:rsidRPr="00CA1C10">
                        <w:rPr>
                          <w:rFonts w:ascii="Sylfaen" w:hAnsi="Sylfaen"/>
                          <w:b/>
                          <w:sz w:val="56"/>
                          <w:szCs w:val="56"/>
                        </w:rPr>
                        <w:t xml:space="preserve"> </w:t>
                      </w:r>
                    </w:p>
                    <w:p w:rsidR="00907C80" w:rsidRDefault="00907C80" w:rsidP="00A641BB">
                      <w:pPr>
                        <w:pStyle w:val="Title"/>
                        <w:rPr>
                          <w:rFonts w:ascii="Sylfaen" w:hAnsi="Sylfaen"/>
                          <w:b/>
                          <w:color w:val="FFFFFF"/>
                          <w:sz w:val="56"/>
                          <w:szCs w:val="56"/>
                        </w:rPr>
                      </w:pPr>
                      <w:r w:rsidRPr="00CA1C10">
                        <w:rPr>
                          <w:rFonts w:ascii="Sylfaen" w:hAnsi="Sylfaen"/>
                          <w:b/>
                          <w:color w:val="FFFFFF"/>
                          <w:sz w:val="56"/>
                          <w:szCs w:val="56"/>
                        </w:rPr>
                        <w:t xml:space="preserve">շուկայի ՀՆԱՐԱՎՈՐ </w:t>
                      </w:r>
                    </w:p>
                    <w:p w:rsidR="00907C80" w:rsidRPr="00CA1C10" w:rsidRDefault="00907C80" w:rsidP="00A641BB">
                      <w:pPr>
                        <w:pStyle w:val="Title"/>
                        <w:rPr>
                          <w:rFonts w:ascii="Sylfaen" w:hAnsi="Sylfaen"/>
                          <w:b/>
                          <w:color w:val="FFFFFF"/>
                          <w:sz w:val="56"/>
                          <w:szCs w:val="56"/>
                        </w:rPr>
                      </w:pPr>
                      <w:r w:rsidRPr="00CA1C10">
                        <w:rPr>
                          <w:rFonts w:ascii="Sylfaen" w:hAnsi="Sylfaen"/>
                          <w:b/>
                          <w:color w:val="FFFFFF"/>
                          <w:sz w:val="56"/>
                          <w:szCs w:val="56"/>
                        </w:rPr>
                        <w:t xml:space="preserve">ՆՈՐ ՄՈԴԵԼՆԵՐը </w:t>
                      </w:r>
                    </w:p>
                    <w:p w:rsidR="00907C80" w:rsidRPr="001E2FD0" w:rsidRDefault="00907C80" w:rsidP="00A641BB">
                      <w:pPr>
                        <w:pStyle w:val="Title"/>
                        <w:rPr>
                          <w:rFonts w:ascii="Sylfaen" w:hAnsi="Sylfaen"/>
                          <w:color w:val="FFFFFF"/>
                          <w:sz w:val="48"/>
                          <w:szCs w:val="48"/>
                          <w:lang w:val="hy-AM"/>
                        </w:rPr>
                      </w:pPr>
                    </w:p>
                    <w:p w:rsidR="00907C80" w:rsidRDefault="00907C80"/>
                    <w:p w:rsidR="00907C80" w:rsidRPr="00CA1C10" w:rsidRDefault="00907C80" w:rsidP="00CA1C10">
                      <w:pPr>
                        <w:pStyle w:val="TitleCover"/>
                        <w:rPr>
                          <w:rFonts w:ascii="Sylfaen" w:hAnsi="Sylfaen"/>
                          <w:b/>
                          <w:sz w:val="56"/>
                          <w:szCs w:val="56"/>
                        </w:rPr>
                      </w:pPr>
                      <w:bookmarkStart w:id="13" w:name="_Toc461800628"/>
                      <w:r w:rsidRPr="00CA1C10">
                        <w:rPr>
                          <w:rFonts w:ascii="Sylfaen" w:hAnsi="Sylfaen"/>
                          <w:b/>
                          <w:sz w:val="56"/>
                          <w:szCs w:val="56"/>
                        </w:rPr>
                        <w:t>Հայաստանի էլեկտրաէներգետիկական</w:t>
                      </w:r>
                      <w:bookmarkEnd w:id="13"/>
                      <w:r w:rsidRPr="00CA1C10">
                        <w:rPr>
                          <w:rFonts w:ascii="Sylfaen" w:hAnsi="Sylfaen"/>
                          <w:b/>
                          <w:sz w:val="56"/>
                          <w:szCs w:val="56"/>
                        </w:rPr>
                        <w:t xml:space="preserve"> </w:t>
                      </w:r>
                    </w:p>
                    <w:p w:rsidR="00907C80" w:rsidRDefault="00907C80" w:rsidP="00A641BB">
                      <w:pPr>
                        <w:pStyle w:val="Title"/>
                        <w:rPr>
                          <w:rFonts w:ascii="Sylfaen" w:hAnsi="Sylfaen"/>
                          <w:b/>
                          <w:color w:val="FFFFFF"/>
                          <w:sz w:val="56"/>
                          <w:szCs w:val="56"/>
                        </w:rPr>
                      </w:pPr>
                      <w:r w:rsidRPr="00CA1C10">
                        <w:rPr>
                          <w:rFonts w:ascii="Sylfaen" w:hAnsi="Sylfaen"/>
                          <w:b/>
                          <w:color w:val="FFFFFF"/>
                          <w:sz w:val="56"/>
                          <w:szCs w:val="56"/>
                        </w:rPr>
                        <w:t xml:space="preserve">շուկայի ՀՆԱՐԱՎՈՐ </w:t>
                      </w:r>
                    </w:p>
                    <w:p w:rsidR="00907C80" w:rsidRPr="00CA1C10" w:rsidRDefault="00907C80" w:rsidP="00A641BB">
                      <w:pPr>
                        <w:pStyle w:val="Title"/>
                        <w:rPr>
                          <w:rFonts w:ascii="Sylfaen" w:hAnsi="Sylfaen"/>
                          <w:b/>
                          <w:color w:val="FFFFFF"/>
                          <w:sz w:val="56"/>
                          <w:szCs w:val="56"/>
                        </w:rPr>
                      </w:pPr>
                      <w:r w:rsidRPr="00CA1C10">
                        <w:rPr>
                          <w:rFonts w:ascii="Sylfaen" w:hAnsi="Sylfaen"/>
                          <w:b/>
                          <w:color w:val="FFFFFF"/>
                          <w:sz w:val="56"/>
                          <w:szCs w:val="56"/>
                        </w:rPr>
                        <w:t xml:space="preserve">ՆՈՐ ՄՈԴԵԼՆԵՐը </w:t>
                      </w:r>
                    </w:p>
                    <w:p w:rsidR="00907C80" w:rsidRPr="001E2FD0" w:rsidRDefault="00907C80" w:rsidP="00A641BB">
                      <w:pPr>
                        <w:pStyle w:val="Title"/>
                        <w:rPr>
                          <w:rFonts w:ascii="Sylfaen" w:hAnsi="Sylfaen"/>
                          <w:color w:val="FFFFFF"/>
                          <w:sz w:val="48"/>
                          <w:szCs w:val="48"/>
                          <w:lang w:val="hy-AM"/>
                        </w:rPr>
                      </w:pPr>
                    </w:p>
                  </w:txbxContent>
                </v:textbox>
                <w10:wrap anchorx="margin" anchory="margin"/>
              </v:shape>
            </w:pict>
          </mc:Fallback>
        </mc:AlternateContent>
      </w:r>
      <w:r>
        <w:rPr>
          <w:rFonts w:ascii="Sylfaen" w:hAnsi="Sylfaen"/>
          <w:noProof/>
          <w:lang w:eastAsia="en-US"/>
        </w:rPr>
        <mc:AlternateContent>
          <mc:Choice Requires="wps">
            <w:drawing>
              <wp:anchor distT="0" distB="0" distL="114300" distR="114300" simplePos="0" relativeHeight="251661312" behindDoc="0" locked="0" layoutInCell="0" allowOverlap="1">
                <wp:simplePos x="0" y="0"/>
                <wp:positionH relativeFrom="margin">
                  <wp:posOffset>57150</wp:posOffset>
                </wp:positionH>
                <wp:positionV relativeFrom="margin">
                  <wp:posOffset>5467350</wp:posOffset>
                </wp:positionV>
                <wp:extent cx="5664200" cy="914400"/>
                <wp:effectExtent l="0" t="0" r="0" b="0"/>
                <wp:wrapNone/>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2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7C80" w:rsidRPr="00BB253B" w:rsidRDefault="00907C80" w:rsidP="00BB253B">
                            <w:pPr>
                              <w:pStyle w:val="Disclaimer"/>
                              <w:spacing w:after="120"/>
                              <w:rPr>
                                <w:rFonts w:ascii="Sylfaen" w:hAnsi="Sylfaen"/>
                                <w:b/>
                                <w:color w:val="FFFFFF"/>
                                <w:sz w:val="40"/>
                                <w:szCs w:val="40"/>
                              </w:rPr>
                            </w:pPr>
                            <w:r w:rsidRPr="00BB253B">
                              <w:rPr>
                                <w:rFonts w:ascii="Sylfaen" w:hAnsi="Sylfaen" w:cs="Arial"/>
                                <w:b/>
                                <w:color w:val="FFFFFF"/>
                                <w:sz w:val="40"/>
                                <w:szCs w:val="40"/>
                              </w:rPr>
                              <w:t>ՀԱՇՎԵՏՎՈՒԹՅԱՆ ՆԱԽԱԳԻԾ</w:t>
                            </w:r>
                          </w:p>
                          <w:p w:rsidR="00907C80" w:rsidRDefault="00907C80"/>
                          <w:p w:rsidR="00907C80" w:rsidRPr="00BB253B" w:rsidRDefault="00907C80" w:rsidP="00BB253B">
                            <w:pPr>
                              <w:pStyle w:val="Disclaimer"/>
                              <w:spacing w:after="120"/>
                              <w:rPr>
                                <w:rFonts w:ascii="Sylfaen" w:hAnsi="Sylfaen"/>
                                <w:b/>
                                <w:color w:val="FFFFFF"/>
                                <w:sz w:val="40"/>
                                <w:szCs w:val="40"/>
                              </w:rPr>
                            </w:pPr>
                            <w:r w:rsidRPr="00BB253B">
                              <w:rPr>
                                <w:rFonts w:ascii="Sylfaen" w:hAnsi="Sylfaen" w:cs="Arial"/>
                                <w:b/>
                                <w:color w:val="FFFFFF"/>
                                <w:sz w:val="40"/>
                                <w:szCs w:val="40"/>
                              </w:rPr>
                              <w:t>ՀԱՇՎԵՏՎՈՒԹՅԱՆ ՆԱԽԱԳԻԾ</w:t>
                            </w:r>
                          </w:p>
                        </w:txbxContent>
                      </wps:txbx>
                      <wps:bodyPr rot="0" vert="horz" wrap="square" lIns="101600" tIns="101600" rIns="101600" bIns="1016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7" type="#_x0000_t202" style="position:absolute;margin-left:4.5pt;margin-top:430.5pt;width:446pt;height:1in;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" o:allowincell="f" filled="f" stroked="f">
                <v:textbox inset="8pt,8pt,8pt,8pt">
                  <w:txbxContent>
                    <w:p w:rsidR="00907C80" w:rsidRPr="00BB253B" w:rsidRDefault="00907C80" w:rsidP="00BB253B">
                      <w:pPr>
                        <w:pStyle w:val="Disclaimer"/>
                        <w:spacing w:after="120"/>
                        <w:rPr>
                          <w:rFonts w:ascii="Sylfaen" w:hAnsi="Sylfaen"/>
                          <w:b/>
                          <w:color w:val="FFFFFF"/>
                          <w:sz w:val="40"/>
                          <w:szCs w:val="40"/>
                        </w:rPr>
                      </w:pPr>
                      <w:r w:rsidRPr="00BB253B">
                        <w:rPr>
                          <w:rFonts w:ascii="Sylfaen" w:hAnsi="Sylfaen" w:cs="Arial"/>
                          <w:b/>
                          <w:color w:val="FFFFFF"/>
                          <w:sz w:val="40"/>
                          <w:szCs w:val="40"/>
                        </w:rPr>
                        <w:t>ՀԱՇՎԵՏՎՈՒԹՅԱՆ ՆԱԽԱԳԻԾ</w:t>
                      </w:r>
                    </w:p>
                    <w:p w:rsidR="00907C80" w:rsidRDefault="00907C80"/>
                    <w:p w:rsidR="00907C80" w:rsidRPr="00BB253B" w:rsidRDefault="00907C80" w:rsidP="00BB253B">
                      <w:pPr>
                        <w:pStyle w:val="Disclaimer"/>
                        <w:spacing w:after="120"/>
                        <w:rPr>
                          <w:rFonts w:ascii="Sylfaen" w:hAnsi="Sylfaen"/>
                          <w:b/>
                          <w:color w:val="FFFFFF"/>
                          <w:sz w:val="40"/>
                          <w:szCs w:val="40"/>
                        </w:rPr>
                      </w:pPr>
                      <w:r w:rsidRPr="00BB253B">
                        <w:rPr>
                          <w:rFonts w:ascii="Sylfaen" w:hAnsi="Sylfaen" w:cs="Arial"/>
                          <w:b/>
                          <w:color w:val="FFFFFF"/>
                          <w:sz w:val="40"/>
                          <w:szCs w:val="40"/>
                        </w:rPr>
                        <w:t>ՀԱՇՎԵՏՎՈՒԹՅԱՆ ՆԱԽԱԳԻԾ</w:t>
                      </w:r>
                    </w:p>
                  </w:txbxContent>
                </v:textbox>
                <w10:wrap anchorx="margin" anchory="margin"/>
              </v:shape>
            </w:pict>
          </mc:Fallback>
        </mc:AlternateContent>
      </w:r>
      <w:r>
        <w:rPr>
          <w:rFonts w:ascii="Sylfaen" w:hAnsi="Sylfaen"/>
          <w:noProof/>
          <w:lang w:eastAsia="en-US"/>
        </w:rPr>
        <mc:AlternateContent>
          <mc:Choice Requires="wps">
            <w:drawing>
              <wp:anchor distT="0" distB="0" distL="114300" distR="114300" simplePos="0" relativeHeight="251652096" behindDoc="0" locked="0" layoutInCell="0" allowOverlap="1">
                <wp:simplePos x="0" y="0"/>
                <wp:positionH relativeFrom="margin">
                  <wp:posOffset>57150</wp:posOffset>
                </wp:positionH>
                <wp:positionV relativeFrom="margin">
                  <wp:posOffset>6896100</wp:posOffset>
                </wp:positionV>
                <wp:extent cx="5829300" cy="914400"/>
                <wp:effectExtent l="0" t="0" r="0" b="0"/>
                <wp:wrapNone/>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7C80" w:rsidRDefault="00907C80"/>
                          <w:p w:rsidR="00907C80" w:rsidRPr="00C85B0B" w:rsidRDefault="00907C80" w:rsidP="005E6F01">
                            <w:pPr>
                              <w:pStyle w:val="Disclaimer"/>
                              <w:spacing w:after="120"/>
                              <w:rPr>
                                <w:rFonts w:ascii="Sylfaen" w:hAnsi="Sylfaen"/>
                                <w:b/>
                                <w:color w:val="FFFFFF"/>
                                <w:sz w:val="22"/>
                                <w:szCs w:val="22"/>
                              </w:rPr>
                            </w:pPr>
                            <w:r>
                              <w:rPr>
                                <w:rFonts w:ascii="Sylfaen" w:hAnsi="Sylfaen" w:cs="Arial"/>
                                <w:b/>
                                <w:color w:val="FFFFFF"/>
                                <w:sz w:val="22"/>
                                <w:szCs w:val="22"/>
                              </w:rPr>
                              <w:t>ՍԵՊՏԵՄԲԵՐ</w:t>
                            </w:r>
                            <w:r w:rsidRPr="00C85B0B">
                              <w:rPr>
                                <w:rFonts w:ascii="Sylfaen" w:hAnsi="Sylfaen"/>
                                <w:b/>
                                <w:color w:val="FFFFFF"/>
                                <w:sz w:val="22"/>
                                <w:szCs w:val="22"/>
                              </w:rPr>
                              <w:t xml:space="preserve"> 2016</w:t>
                            </w:r>
                          </w:p>
                        </w:txbxContent>
                      </wps:txbx>
                      <wps:bodyPr rot="0" vert="horz" wrap="square" lIns="101600" tIns="101600" rIns="101600" bIns="10160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8" type="#_x0000_t202" style="position:absolute;margin-left:4.5pt;margin-top:543pt;width:459pt;height:1in;z-index:2516520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" o:allowincell="f" filled="f" stroked="f">
                <v:textbox inset="8pt,8pt,8pt,8pt">
                  <w:txbxContent>
                    <w:p w:rsidR="00907C80" w:rsidRDefault="00907C80"/>
                    <w:p w:rsidR="00907C80" w:rsidRPr="00C85B0B" w:rsidRDefault="00907C80" w:rsidP="005E6F01">
                      <w:pPr>
                        <w:pStyle w:val="Disclaimer"/>
                        <w:spacing w:after="120"/>
                        <w:rPr>
                          <w:rFonts w:ascii="Sylfaen" w:hAnsi="Sylfaen"/>
                          <w:b/>
                          <w:color w:val="FFFFFF"/>
                          <w:sz w:val="22"/>
                          <w:szCs w:val="22"/>
                        </w:rPr>
                      </w:pPr>
                      <w:r>
                        <w:rPr>
                          <w:rFonts w:ascii="Sylfaen" w:hAnsi="Sylfaen" w:cs="Arial"/>
                          <w:b/>
                          <w:color w:val="FFFFFF"/>
                          <w:sz w:val="22"/>
                          <w:szCs w:val="22"/>
                        </w:rPr>
                        <w:t>ՍԵՊՏԵՄԲԵՐ</w:t>
                      </w:r>
                      <w:r w:rsidRPr="00C85B0B">
                        <w:rPr>
                          <w:rFonts w:ascii="Sylfaen" w:hAnsi="Sylfaen"/>
                          <w:b/>
                          <w:color w:val="FFFFFF"/>
                          <w:sz w:val="22"/>
                          <w:szCs w:val="22"/>
                        </w:rPr>
                        <w:t xml:space="preserve"> 2016</w:t>
                      </w:r>
                    </w:p>
                  </w:txbxContent>
                </v:textbox>
                <w10:wrap anchorx="margin" anchory="margin"/>
              </v:shape>
            </w:pict>
          </mc:Fallback>
        </mc:AlternateContent>
      </w:r>
      <w:r>
        <w:rPr>
          <w:rFonts w:ascii="Sylfaen" w:hAnsi="Sylfaen"/>
          <w:noProof/>
          <w:lang w:eastAsia="en-US"/>
        </w:rPr>
        <mc:AlternateContent>
          <mc:Choice Requires="wps">
            <w:drawing>
              <wp:anchor distT="0" distB="0" distL="114300" distR="114300" simplePos="0" relativeHeight="251654144" behindDoc="0" locked="0" layoutInCell="1" allowOverlap="1">
                <wp:simplePos x="0" y="0"/>
                <wp:positionH relativeFrom="margin">
                  <wp:posOffset>-9525</wp:posOffset>
                </wp:positionH>
                <wp:positionV relativeFrom="margin">
                  <wp:posOffset>3914775</wp:posOffset>
                </wp:positionV>
                <wp:extent cx="6096000" cy="1552575"/>
                <wp:effectExtent l="0" t="0" r="0" b="0"/>
                <wp:wrapNone/>
                <wp:docPr id="3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552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7C80" w:rsidRPr="005D1CFF" w:rsidRDefault="00907C80" w:rsidP="00DD3E1C">
                            <w:pPr>
                              <w:pStyle w:val="USAIDmaintitle"/>
                              <w:spacing w:before="240"/>
                              <w:rPr>
                                <w:rFonts w:ascii="Sylfaen" w:hAnsi="Sylfaen" w:cs="Arial"/>
                                <w:sz w:val="22"/>
                                <w:szCs w:val="22"/>
                              </w:rPr>
                            </w:pPr>
                            <w:r w:rsidRPr="005D1CFF">
                              <w:rPr>
                                <w:rFonts w:ascii="Sylfaen" w:hAnsi="Sylfaen" w:cs="Sylfaen"/>
                                <w:sz w:val="22"/>
                                <w:szCs w:val="22"/>
                                <w:lang w:val="hy-AM"/>
                              </w:rPr>
                              <w:t>ՑԱԾՐ</w:t>
                            </w:r>
                            <w:r>
                              <w:rPr>
                                <w:rFonts w:ascii="Sylfaen" w:hAnsi="Sylfaen" w:cs="Sylfaen"/>
                                <w:sz w:val="22"/>
                                <w:szCs w:val="22"/>
                              </w:rPr>
                              <w:t xml:space="preserve"> </w:t>
                            </w:r>
                            <w:r w:rsidRPr="005D1CFF">
                              <w:rPr>
                                <w:rFonts w:ascii="Sylfaen" w:hAnsi="Sylfaen" w:cs="Sylfaen"/>
                                <w:sz w:val="22"/>
                                <w:szCs w:val="22"/>
                                <w:lang w:val="hy-AM"/>
                              </w:rPr>
                              <w:t>ԱՐՏԱՆԵՏՈՒ</w:t>
                            </w:r>
                            <w:r>
                              <w:rPr>
                                <w:rFonts w:ascii="Sylfaen" w:hAnsi="Sylfaen" w:cs="Sylfaen"/>
                                <w:sz w:val="22"/>
                                <w:szCs w:val="22"/>
                              </w:rPr>
                              <w:t>Մ</w:t>
                            </w:r>
                            <w:r w:rsidRPr="005D1CFF">
                              <w:rPr>
                                <w:rFonts w:ascii="Sylfaen" w:hAnsi="Sylfaen" w:cs="Sylfaen"/>
                                <w:sz w:val="22"/>
                                <w:szCs w:val="22"/>
                                <w:lang w:val="hy-AM"/>
                              </w:rPr>
                              <w:t>ՆԵՐՈՎ</w:t>
                            </w:r>
                            <w:r>
                              <w:rPr>
                                <w:rFonts w:ascii="Sylfaen" w:hAnsi="Sylfaen" w:cs="Sylfaen"/>
                                <w:sz w:val="22"/>
                                <w:szCs w:val="22"/>
                              </w:rPr>
                              <w:t xml:space="preserve"> </w:t>
                            </w:r>
                            <w:r w:rsidRPr="005D1CFF">
                              <w:rPr>
                                <w:rFonts w:ascii="Sylfaen" w:hAnsi="Sylfaen" w:cs="Sylfaen"/>
                                <w:sz w:val="22"/>
                                <w:szCs w:val="22"/>
                                <w:lang w:val="hy-AM"/>
                              </w:rPr>
                              <w:t>ՌԱԶՄԱՎԱՐՈՒԹՅՈՒՆ</w:t>
                            </w:r>
                            <w:r>
                              <w:rPr>
                                <w:rFonts w:ascii="Sylfaen" w:hAnsi="Sylfaen" w:cs="Sylfaen"/>
                                <w:sz w:val="22"/>
                                <w:szCs w:val="22"/>
                              </w:rPr>
                              <w:t xml:space="preserve"> </w:t>
                            </w:r>
                            <w:r w:rsidRPr="005D1CFF">
                              <w:rPr>
                                <w:rFonts w:ascii="Sylfaen" w:hAnsi="Sylfaen" w:cs="Sylfaen"/>
                                <w:sz w:val="22"/>
                                <w:szCs w:val="22"/>
                                <w:lang w:val="hy-AM"/>
                              </w:rPr>
                              <w:t>ԵՎ</w:t>
                            </w:r>
                            <w:r>
                              <w:rPr>
                                <w:rFonts w:ascii="Sylfaen" w:hAnsi="Sylfaen" w:cs="Sylfaen"/>
                                <w:sz w:val="22"/>
                                <w:szCs w:val="22"/>
                              </w:rPr>
                              <w:t xml:space="preserve"> </w:t>
                            </w:r>
                            <w:r w:rsidRPr="005D1CFF">
                              <w:rPr>
                                <w:rFonts w:ascii="Sylfaen" w:hAnsi="Sylfaen" w:cs="Sylfaen"/>
                                <w:sz w:val="22"/>
                                <w:szCs w:val="22"/>
                                <w:lang w:val="hy-AM"/>
                              </w:rPr>
                              <w:t>ՄԱՔՈՒՐ</w:t>
                            </w:r>
                            <w:r>
                              <w:rPr>
                                <w:rFonts w:ascii="Sylfaen" w:hAnsi="Sylfaen" w:cs="Sylfaen"/>
                                <w:sz w:val="22"/>
                                <w:szCs w:val="22"/>
                              </w:rPr>
                              <w:t xml:space="preserve"> </w:t>
                            </w:r>
                            <w:r w:rsidRPr="005D1CFF">
                              <w:rPr>
                                <w:rFonts w:ascii="Sylfaen" w:hAnsi="Sylfaen" w:cs="Sylfaen"/>
                                <w:sz w:val="22"/>
                                <w:szCs w:val="22"/>
                                <w:lang w:val="hy-AM"/>
                              </w:rPr>
                              <w:t>ԷՆԵՐԳԻԱՅԻ</w:t>
                            </w:r>
                            <w:r>
                              <w:rPr>
                                <w:rFonts w:ascii="Sylfaen" w:hAnsi="Sylfaen" w:cs="Sylfaen"/>
                                <w:sz w:val="22"/>
                                <w:szCs w:val="22"/>
                              </w:rPr>
                              <w:t xml:space="preserve"> </w:t>
                            </w:r>
                            <w:r w:rsidRPr="005D1CFF">
                              <w:rPr>
                                <w:rFonts w:ascii="Sylfaen" w:hAnsi="Sylfaen" w:cs="Sylfaen"/>
                                <w:sz w:val="22"/>
                                <w:szCs w:val="22"/>
                                <w:lang w:val="hy-AM"/>
                              </w:rPr>
                              <w:t>ԶԱՐԳԱՑՈՒՄ</w:t>
                            </w:r>
                            <w:r>
                              <w:rPr>
                                <w:rFonts w:ascii="Sylfaen" w:hAnsi="Sylfaen" w:cs="Sylfaen"/>
                                <w:sz w:val="22"/>
                                <w:szCs w:val="22"/>
                              </w:rPr>
                              <w:t xml:space="preserve"> </w:t>
                            </w:r>
                            <w:r w:rsidRPr="005D1CFF">
                              <w:rPr>
                                <w:rFonts w:ascii="Sylfaen" w:hAnsi="Sylfaen" w:cs="Sylfaen"/>
                                <w:sz w:val="22"/>
                                <w:szCs w:val="22"/>
                                <w:lang w:val="hy-AM"/>
                              </w:rPr>
                              <w:t>ԵՎՐՈՊԱՅՈՒՄ</w:t>
                            </w:r>
                            <w:r>
                              <w:rPr>
                                <w:rFonts w:ascii="Sylfaen" w:hAnsi="Sylfaen" w:cs="Sylfaen"/>
                                <w:sz w:val="22"/>
                                <w:szCs w:val="22"/>
                              </w:rPr>
                              <w:t xml:space="preserve"> </w:t>
                            </w:r>
                            <w:r w:rsidRPr="005D1CFF">
                              <w:rPr>
                                <w:rFonts w:ascii="Sylfaen" w:hAnsi="Sylfaen" w:cs="Sylfaen"/>
                                <w:sz w:val="22"/>
                                <w:szCs w:val="22"/>
                                <w:lang w:val="hy-AM"/>
                              </w:rPr>
                              <w:t>ԵՎ</w:t>
                            </w:r>
                            <w:r>
                              <w:rPr>
                                <w:rFonts w:ascii="Sylfaen" w:hAnsi="Sylfaen" w:cs="Sylfaen"/>
                                <w:sz w:val="22"/>
                                <w:szCs w:val="22"/>
                              </w:rPr>
                              <w:t xml:space="preserve"> </w:t>
                            </w:r>
                            <w:r w:rsidRPr="005D1CFF">
                              <w:rPr>
                                <w:rFonts w:ascii="Sylfaen" w:hAnsi="Sylfaen" w:cs="Sylfaen"/>
                                <w:sz w:val="22"/>
                                <w:szCs w:val="22"/>
                                <w:lang w:val="hy-AM"/>
                              </w:rPr>
                              <w:t>ԵՎՐԱՍԻԱՅՈՒՄ</w:t>
                            </w:r>
                            <w:r>
                              <w:rPr>
                                <w:rFonts w:ascii="Sylfaen" w:hAnsi="Sylfaen" w:cs="Sylfaen"/>
                                <w:sz w:val="22"/>
                                <w:szCs w:val="22"/>
                              </w:rPr>
                              <w:t xml:space="preserve"> </w:t>
                            </w:r>
                            <w:r w:rsidRPr="005D1CFF">
                              <w:rPr>
                                <w:rFonts w:ascii="Sylfaen" w:hAnsi="Sylfaen" w:cs="Arial"/>
                                <w:sz w:val="22"/>
                                <w:szCs w:val="22"/>
                              </w:rPr>
                              <w:t>(EC – LEDS PROJECT)</w:t>
                            </w:r>
                          </w:p>
                          <w:p w:rsidR="00907C80" w:rsidRPr="005D1CFF" w:rsidRDefault="00907C80" w:rsidP="00E41141">
                            <w:pPr>
                              <w:pStyle w:val="USAIDmaintitle"/>
                              <w:tabs>
                                <w:tab w:val="left" w:pos="4860"/>
                              </w:tabs>
                              <w:spacing w:before="240"/>
                              <w:rPr>
                                <w:rFonts w:ascii="Sylfaen" w:hAnsi="Sylfaen" w:cs="Arial"/>
                                <w:sz w:val="22"/>
                                <w:szCs w:val="22"/>
                              </w:rPr>
                            </w:pPr>
                            <w:r>
                              <w:rPr>
                                <w:rFonts w:ascii="Sylfaen" w:hAnsi="Sylfaen" w:cs="Arial"/>
                                <w:sz w:val="22"/>
                                <w:szCs w:val="22"/>
                              </w:rPr>
                              <w:tab/>
                            </w:r>
                          </w:p>
                          <w:p w:rsidR="00907C80" w:rsidRPr="005D1CFF" w:rsidRDefault="00907C80" w:rsidP="00E41141">
                            <w:pPr>
                              <w:pStyle w:val="USAIDmaintitle"/>
                              <w:spacing w:before="240"/>
                              <w:jc w:val="both"/>
                              <w:rPr>
                                <w:rFonts w:ascii="Sylfaen" w:hAnsi="Sylfaen" w:cs="Arial"/>
                                <w:b/>
                                <w:sz w:val="22"/>
                                <w:szCs w:val="22"/>
                              </w:rPr>
                            </w:pPr>
                            <w:r w:rsidRPr="005D1CFF">
                              <w:rPr>
                                <w:rFonts w:ascii="Sylfaen" w:hAnsi="Sylfaen" w:cs="Sylfaen"/>
                                <w:sz w:val="22"/>
                                <w:szCs w:val="22"/>
                                <w:lang w:val="hy-AM"/>
                              </w:rPr>
                              <w:t>ՊԱՅՄԱՆԱԳԻՐԹԻՎ</w:t>
                            </w:r>
                            <w:r w:rsidRPr="005D1CFF">
                              <w:rPr>
                                <w:rFonts w:ascii="Sylfaen" w:hAnsi="Sylfaen" w:cs="Arial"/>
                                <w:sz w:val="22"/>
                                <w:szCs w:val="22"/>
                              </w:rPr>
                              <w:t xml:space="preserve"> AID-OAA-M-15-00005</w:t>
                            </w:r>
                          </w:p>
                          <w:p w:rsidR="00907C80" w:rsidRPr="0028424D" w:rsidRDefault="00907C80" w:rsidP="0028424D">
                            <w:pPr>
                              <w:pStyle w:val="TitleSecondLineCover"/>
                              <w:rPr>
                                <w:sz w:val="24"/>
                                <w:szCs w:val="24"/>
                              </w:rPr>
                            </w:pPr>
                          </w:p>
                          <w:p w:rsidR="00907C80" w:rsidRDefault="00907C80"/>
                          <w:p w:rsidR="00907C80" w:rsidRPr="005D1CFF" w:rsidRDefault="00907C80" w:rsidP="00DD3E1C">
                            <w:pPr>
                              <w:pStyle w:val="USAIDmaintitle"/>
                              <w:spacing w:before="240"/>
                              <w:rPr>
                                <w:rFonts w:ascii="Sylfaen" w:hAnsi="Sylfaen" w:cs="Arial"/>
                                <w:sz w:val="22"/>
                                <w:szCs w:val="22"/>
                              </w:rPr>
                            </w:pPr>
                            <w:r w:rsidRPr="005D1CFF">
                              <w:rPr>
                                <w:rFonts w:ascii="Sylfaen" w:hAnsi="Sylfaen" w:cs="Sylfaen"/>
                                <w:sz w:val="22"/>
                                <w:szCs w:val="22"/>
                                <w:lang w:val="hy-AM"/>
                              </w:rPr>
                              <w:t>ՑԱԾՐ</w:t>
                            </w:r>
                            <w:r>
                              <w:rPr>
                                <w:rFonts w:ascii="Sylfaen" w:hAnsi="Sylfaen" w:cs="Sylfaen"/>
                                <w:sz w:val="22"/>
                                <w:szCs w:val="22"/>
                              </w:rPr>
                              <w:t xml:space="preserve"> </w:t>
                            </w:r>
                            <w:r w:rsidRPr="005D1CFF">
                              <w:rPr>
                                <w:rFonts w:ascii="Sylfaen" w:hAnsi="Sylfaen" w:cs="Sylfaen"/>
                                <w:sz w:val="22"/>
                                <w:szCs w:val="22"/>
                                <w:lang w:val="hy-AM"/>
                              </w:rPr>
                              <w:t>ԱՐՏԱՆԵՏՈՒ</w:t>
                            </w:r>
                            <w:r>
                              <w:rPr>
                                <w:rFonts w:ascii="Sylfaen" w:hAnsi="Sylfaen" w:cs="Sylfaen"/>
                                <w:sz w:val="22"/>
                                <w:szCs w:val="22"/>
                              </w:rPr>
                              <w:t>Մ</w:t>
                            </w:r>
                            <w:r w:rsidRPr="005D1CFF">
                              <w:rPr>
                                <w:rFonts w:ascii="Sylfaen" w:hAnsi="Sylfaen" w:cs="Sylfaen"/>
                                <w:sz w:val="22"/>
                                <w:szCs w:val="22"/>
                                <w:lang w:val="hy-AM"/>
                              </w:rPr>
                              <w:t>ՆԵՐՈՎ</w:t>
                            </w:r>
                            <w:r>
                              <w:rPr>
                                <w:rFonts w:ascii="Sylfaen" w:hAnsi="Sylfaen" w:cs="Sylfaen"/>
                                <w:sz w:val="22"/>
                                <w:szCs w:val="22"/>
                              </w:rPr>
                              <w:t xml:space="preserve"> </w:t>
                            </w:r>
                            <w:r w:rsidRPr="005D1CFF">
                              <w:rPr>
                                <w:rFonts w:ascii="Sylfaen" w:hAnsi="Sylfaen" w:cs="Sylfaen"/>
                                <w:sz w:val="22"/>
                                <w:szCs w:val="22"/>
                                <w:lang w:val="hy-AM"/>
                              </w:rPr>
                              <w:t>ՌԱԶՄԱՎԱՐՈՒԹՅՈՒՆ</w:t>
                            </w:r>
                            <w:r>
                              <w:rPr>
                                <w:rFonts w:ascii="Sylfaen" w:hAnsi="Sylfaen" w:cs="Sylfaen"/>
                                <w:sz w:val="22"/>
                                <w:szCs w:val="22"/>
                              </w:rPr>
                              <w:t xml:space="preserve"> </w:t>
                            </w:r>
                            <w:r w:rsidRPr="005D1CFF">
                              <w:rPr>
                                <w:rFonts w:ascii="Sylfaen" w:hAnsi="Sylfaen" w:cs="Sylfaen"/>
                                <w:sz w:val="22"/>
                                <w:szCs w:val="22"/>
                                <w:lang w:val="hy-AM"/>
                              </w:rPr>
                              <w:t>ԵՎ</w:t>
                            </w:r>
                            <w:r>
                              <w:rPr>
                                <w:rFonts w:ascii="Sylfaen" w:hAnsi="Sylfaen" w:cs="Sylfaen"/>
                                <w:sz w:val="22"/>
                                <w:szCs w:val="22"/>
                              </w:rPr>
                              <w:t xml:space="preserve"> </w:t>
                            </w:r>
                            <w:r w:rsidRPr="005D1CFF">
                              <w:rPr>
                                <w:rFonts w:ascii="Sylfaen" w:hAnsi="Sylfaen" w:cs="Sylfaen"/>
                                <w:sz w:val="22"/>
                                <w:szCs w:val="22"/>
                                <w:lang w:val="hy-AM"/>
                              </w:rPr>
                              <w:t>ՄԱՔՈՒՐ</w:t>
                            </w:r>
                            <w:r>
                              <w:rPr>
                                <w:rFonts w:ascii="Sylfaen" w:hAnsi="Sylfaen" w:cs="Sylfaen"/>
                                <w:sz w:val="22"/>
                                <w:szCs w:val="22"/>
                              </w:rPr>
                              <w:t xml:space="preserve"> </w:t>
                            </w:r>
                            <w:r w:rsidRPr="005D1CFF">
                              <w:rPr>
                                <w:rFonts w:ascii="Sylfaen" w:hAnsi="Sylfaen" w:cs="Sylfaen"/>
                                <w:sz w:val="22"/>
                                <w:szCs w:val="22"/>
                                <w:lang w:val="hy-AM"/>
                              </w:rPr>
                              <w:t>ԷՆԵՐԳԻԱՅԻ</w:t>
                            </w:r>
                            <w:r>
                              <w:rPr>
                                <w:rFonts w:ascii="Sylfaen" w:hAnsi="Sylfaen" w:cs="Sylfaen"/>
                                <w:sz w:val="22"/>
                                <w:szCs w:val="22"/>
                              </w:rPr>
                              <w:t xml:space="preserve"> </w:t>
                            </w:r>
                            <w:r w:rsidRPr="005D1CFF">
                              <w:rPr>
                                <w:rFonts w:ascii="Sylfaen" w:hAnsi="Sylfaen" w:cs="Sylfaen"/>
                                <w:sz w:val="22"/>
                                <w:szCs w:val="22"/>
                                <w:lang w:val="hy-AM"/>
                              </w:rPr>
                              <w:t>ԶԱՐԳԱՑՈՒՄ</w:t>
                            </w:r>
                            <w:r>
                              <w:rPr>
                                <w:rFonts w:ascii="Sylfaen" w:hAnsi="Sylfaen" w:cs="Sylfaen"/>
                                <w:sz w:val="22"/>
                                <w:szCs w:val="22"/>
                              </w:rPr>
                              <w:t xml:space="preserve"> </w:t>
                            </w:r>
                            <w:r w:rsidRPr="005D1CFF">
                              <w:rPr>
                                <w:rFonts w:ascii="Sylfaen" w:hAnsi="Sylfaen" w:cs="Sylfaen"/>
                                <w:sz w:val="22"/>
                                <w:szCs w:val="22"/>
                                <w:lang w:val="hy-AM"/>
                              </w:rPr>
                              <w:t>ԵՎՐՈՊԱՅՈՒՄ</w:t>
                            </w:r>
                            <w:r>
                              <w:rPr>
                                <w:rFonts w:ascii="Sylfaen" w:hAnsi="Sylfaen" w:cs="Sylfaen"/>
                                <w:sz w:val="22"/>
                                <w:szCs w:val="22"/>
                              </w:rPr>
                              <w:t xml:space="preserve"> </w:t>
                            </w:r>
                            <w:r w:rsidRPr="005D1CFF">
                              <w:rPr>
                                <w:rFonts w:ascii="Sylfaen" w:hAnsi="Sylfaen" w:cs="Sylfaen"/>
                                <w:sz w:val="22"/>
                                <w:szCs w:val="22"/>
                                <w:lang w:val="hy-AM"/>
                              </w:rPr>
                              <w:t>ԵՎ</w:t>
                            </w:r>
                            <w:r>
                              <w:rPr>
                                <w:rFonts w:ascii="Sylfaen" w:hAnsi="Sylfaen" w:cs="Sylfaen"/>
                                <w:sz w:val="22"/>
                                <w:szCs w:val="22"/>
                              </w:rPr>
                              <w:t xml:space="preserve"> </w:t>
                            </w:r>
                            <w:r w:rsidRPr="005D1CFF">
                              <w:rPr>
                                <w:rFonts w:ascii="Sylfaen" w:hAnsi="Sylfaen" w:cs="Sylfaen"/>
                                <w:sz w:val="22"/>
                                <w:szCs w:val="22"/>
                                <w:lang w:val="hy-AM"/>
                              </w:rPr>
                              <w:t>ԵՎՐԱՍԻԱՅՈՒՄ</w:t>
                            </w:r>
                            <w:r>
                              <w:rPr>
                                <w:rFonts w:ascii="Sylfaen" w:hAnsi="Sylfaen" w:cs="Sylfaen"/>
                                <w:sz w:val="22"/>
                                <w:szCs w:val="22"/>
                              </w:rPr>
                              <w:t xml:space="preserve"> </w:t>
                            </w:r>
                            <w:r w:rsidRPr="005D1CFF">
                              <w:rPr>
                                <w:rFonts w:ascii="Sylfaen" w:hAnsi="Sylfaen" w:cs="Arial"/>
                                <w:sz w:val="22"/>
                                <w:szCs w:val="22"/>
                              </w:rPr>
                              <w:t>(EC – LEDS PROJECT)</w:t>
                            </w:r>
                          </w:p>
                          <w:p w:rsidR="00907C80" w:rsidRPr="005D1CFF" w:rsidRDefault="00907C80" w:rsidP="00E41141">
                            <w:pPr>
                              <w:pStyle w:val="USAIDmaintitle"/>
                              <w:tabs>
                                <w:tab w:val="left" w:pos="4860"/>
                              </w:tabs>
                              <w:spacing w:before="240"/>
                              <w:rPr>
                                <w:rFonts w:ascii="Sylfaen" w:hAnsi="Sylfaen" w:cs="Arial"/>
                                <w:sz w:val="22"/>
                                <w:szCs w:val="22"/>
                              </w:rPr>
                            </w:pPr>
                            <w:r>
                              <w:rPr>
                                <w:rFonts w:ascii="Sylfaen" w:hAnsi="Sylfaen" w:cs="Arial"/>
                                <w:sz w:val="22"/>
                                <w:szCs w:val="22"/>
                              </w:rPr>
                              <w:tab/>
                            </w:r>
                          </w:p>
                          <w:p w:rsidR="00907C80" w:rsidRPr="005D1CFF" w:rsidRDefault="00907C80" w:rsidP="00E41141">
                            <w:pPr>
                              <w:pStyle w:val="USAIDmaintitle"/>
                              <w:spacing w:before="240"/>
                              <w:jc w:val="both"/>
                              <w:rPr>
                                <w:rFonts w:ascii="Sylfaen" w:hAnsi="Sylfaen" w:cs="Arial"/>
                                <w:b/>
                                <w:sz w:val="22"/>
                                <w:szCs w:val="22"/>
                              </w:rPr>
                            </w:pPr>
                            <w:r w:rsidRPr="005D1CFF">
                              <w:rPr>
                                <w:rFonts w:ascii="Sylfaen" w:hAnsi="Sylfaen" w:cs="Sylfaen"/>
                                <w:sz w:val="22"/>
                                <w:szCs w:val="22"/>
                                <w:lang w:val="hy-AM"/>
                              </w:rPr>
                              <w:t>ՊԱՅՄԱՆԱԳԻՐԹԻՎ</w:t>
                            </w:r>
                            <w:r w:rsidRPr="005D1CFF">
                              <w:rPr>
                                <w:rFonts w:ascii="Sylfaen" w:hAnsi="Sylfaen" w:cs="Arial"/>
                                <w:sz w:val="22"/>
                                <w:szCs w:val="22"/>
                              </w:rPr>
                              <w:t xml:space="preserve"> AID-OAA-M-15-00005</w:t>
                            </w:r>
                          </w:p>
                          <w:p w:rsidR="00907C80" w:rsidRPr="0028424D" w:rsidRDefault="00907C80" w:rsidP="0028424D">
                            <w:pPr>
                              <w:pStyle w:val="TitleSecondLineCover"/>
                              <w:rPr>
                                <w:sz w:val="24"/>
                                <w:szCs w:val="24"/>
                              </w:rPr>
                            </w:pPr>
                          </w:p>
                        </w:txbxContent>
                      </wps:txbx>
                      <wps:bodyPr rot="0" vert="horz" wrap="square" lIns="101600" tIns="101600" rIns="101600" bIns="10160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9" type="#_x0000_t202" style="position:absolute;margin-left:-.75pt;margin-top:308.25pt;width:480pt;height:122.25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" filled="f" stroked="f">
                <v:textbox inset="8pt,8pt,8pt,8pt">
                  <w:txbxContent>
                    <w:p w:rsidR="00907C80" w:rsidRPr="005D1CFF" w:rsidRDefault="00907C80" w:rsidP="00DD3E1C">
                      <w:pPr>
                        <w:pStyle w:val="USAIDmaintitle"/>
                        <w:spacing w:before="240"/>
                        <w:rPr>
                          <w:rFonts w:ascii="Sylfaen" w:hAnsi="Sylfaen" w:cs="Arial"/>
                          <w:sz w:val="22"/>
                          <w:szCs w:val="22"/>
                        </w:rPr>
                      </w:pPr>
                      <w:r w:rsidRPr="005D1CFF">
                        <w:rPr>
                          <w:rFonts w:ascii="Sylfaen" w:hAnsi="Sylfaen" w:cs="Sylfaen"/>
                          <w:sz w:val="22"/>
                          <w:szCs w:val="22"/>
                          <w:lang w:val="hy-AM"/>
                        </w:rPr>
                        <w:t>ՑԱԾՐ</w:t>
                      </w:r>
                      <w:r>
                        <w:rPr>
                          <w:rFonts w:ascii="Sylfaen" w:hAnsi="Sylfaen" w:cs="Sylfaen"/>
                          <w:sz w:val="22"/>
                          <w:szCs w:val="22"/>
                        </w:rPr>
                        <w:t xml:space="preserve"> </w:t>
                      </w:r>
                      <w:r w:rsidRPr="005D1CFF">
                        <w:rPr>
                          <w:rFonts w:ascii="Sylfaen" w:hAnsi="Sylfaen" w:cs="Sylfaen"/>
                          <w:sz w:val="22"/>
                          <w:szCs w:val="22"/>
                          <w:lang w:val="hy-AM"/>
                        </w:rPr>
                        <w:t>ԱՐՏԱՆԵՏՈՒ</w:t>
                      </w:r>
                      <w:r>
                        <w:rPr>
                          <w:rFonts w:ascii="Sylfaen" w:hAnsi="Sylfaen" w:cs="Sylfaen"/>
                          <w:sz w:val="22"/>
                          <w:szCs w:val="22"/>
                        </w:rPr>
                        <w:t>Մ</w:t>
                      </w:r>
                      <w:r w:rsidRPr="005D1CFF">
                        <w:rPr>
                          <w:rFonts w:ascii="Sylfaen" w:hAnsi="Sylfaen" w:cs="Sylfaen"/>
                          <w:sz w:val="22"/>
                          <w:szCs w:val="22"/>
                          <w:lang w:val="hy-AM"/>
                        </w:rPr>
                        <w:t>ՆԵՐՈՎ</w:t>
                      </w:r>
                      <w:r>
                        <w:rPr>
                          <w:rFonts w:ascii="Sylfaen" w:hAnsi="Sylfaen" w:cs="Sylfaen"/>
                          <w:sz w:val="22"/>
                          <w:szCs w:val="22"/>
                        </w:rPr>
                        <w:t xml:space="preserve"> </w:t>
                      </w:r>
                      <w:r w:rsidRPr="005D1CFF">
                        <w:rPr>
                          <w:rFonts w:ascii="Sylfaen" w:hAnsi="Sylfaen" w:cs="Sylfaen"/>
                          <w:sz w:val="22"/>
                          <w:szCs w:val="22"/>
                          <w:lang w:val="hy-AM"/>
                        </w:rPr>
                        <w:t>ՌԱԶՄԱՎԱՐՈՒԹՅՈՒՆ</w:t>
                      </w:r>
                      <w:r>
                        <w:rPr>
                          <w:rFonts w:ascii="Sylfaen" w:hAnsi="Sylfaen" w:cs="Sylfaen"/>
                          <w:sz w:val="22"/>
                          <w:szCs w:val="22"/>
                        </w:rPr>
                        <w:t xml:space="preserve"> </w:t>
                      </w:r>
                      <w:r w:rsidRPr="005D1CFF">
                        <w:rPr>
                          <w:rFonts w:ascii="Sylfaen" w:hAnsi="Sylfaen" w:cs="Sylfaen"/>
                          <w:sz w:val="22"/>
                          <w:szCs w:val="22"/>
                          <w:lang w:val="hy-AM"/>
                        </w:rPr>
                        <w:t>ԵՎ</w:t>
                      </w:r>
                      <w:r>
                        <w:rPr>
                          <w:rFonts w:ascii="Sylfaen" w:hAnsi="Sylfaen" w:cs="Sylfaen"/>
                          <w:sz w:val="22"/>
                          <w:szCs w:val="22"/>
                        </w:rPr>
                        <w:t xml:space="preserve"> </w:t>
                      </w:r>
                      <w:r w:rsidRPr="005D1CFF">
                        <w:rPr>
                          <w:rFonts w:ascii="Sylfaen" w:hAnsi="Sylfaen" w:cs="Sylfaen"/>
                          <w:sz w:val="22"/>
                          <w:szCs w:val="22"/>
                          <w:lang w:val="hy-AM"/>
                        </w:rPr>
                        <w:t>ՄԱՔՈՒՐ</w:t>
                      </w:r>
                      <w:r>
                        <w:rPr>
                          <w:rFonts w:ascii="Sylfaen" w:hAnsi="Sylfaen" w:cs="Sylfaen"/>
                          <w:sz w:val="22"/>
                          <w:szCs w:val="22"/>
                        </w:rPr>
                        <w:t xml:space="preserve"> </w:t>
                      </w:r>
                      <w:r w:rsidRPr="005D1CFF">
                        <w:rPr>
                          <w:rFonts w:ascii="Sylfaen" w:hAnsi="Sylfaen" w:cs="Sylfaen"/>
                          <w:sz w:val="22"/>
                          <w:szCs w:val="22"/>
                          <w:lang w:val="hy-AM"/>
                        </w:rPr>
                        <w:t>ԷՆԵՐԳԻԱՅԻ</w:t>
                      </w:r>
                      <w:r>
                        <w:rPr>
                          <w:rFonts w:ascii="Sylfaen" w:hAnsi="Sylfaen" w:cs="Sylfaen"/>
                          <w:sz w:val="22"/>
                          <w:szCs w:val="22"/>
                        </w:rPr>
                        <w:t xml:space="preserve"> </w:t>
                      </w:r>
                      <w:r w:rsidRPr="005D1CFF">
                        <w:rPr>
                          <w:rFonts w:ascii="Sylfaen" w:hAnsi="Sylfaen" w:cs="Sylfaen"/>
                          <w:sz w:val="22"/>
                          <w:szCs w:val="22"/>
                          <w:lang w:val="hy-AM"/>
                        </w:rPr>
                        <w:t>ԶԱՐԳԱՑՈՒՄ</w:t>
                      </w:r>
                      <w:r>
                        <w:rPr>
                          <w:rFonts w:ascii="Sylfaen" w:hAnsi="Sylfaen" w:cs="Sylfaen"/>
                          <w:sz w:val="22"/>
                          <w:szCs w:val="22"/>
                        </w:rPr>
                        <w:t xml:space="preserve"> </w:t>
                      </w:r>
                      <w:r w:rsidRPr="005D1CFF">
                        <w:rPr>
                          <w:rFonts w:ascii="Sylfaen" w:hAnsi="Sylfaen" w:cs="Sylfaen"/>
                          <w:sz w:val="22"/>
                          <w:szCs w:val="22"/>
                          <w:lang w:val="hy-AM"/>
                        </w:rPr>
                        <w:t>ԵՎՐՈՊԱՅՈՒՄ</w:t>
                      </w:r>
                      <w:r>
                        <w:rPr>
                          <w:rFonts w:ascii="Sylfaen" w:hAnsi="Sylfaen" w:cs="Sylfaen"/>
                          <w:sz w:val="22"/>
                          <w:szCs w:val="22"/>
                        </w:rPr>
                        <w:t xml:space="preserve"> </w:t>
                      </w:r>
                      <w:r w:rsidRPr="005D1CFF">
                        <w:rPr>
                          <w:rFonts w:ascii="Sylfaen" w:hAnsi="Sylfaen" w:cs="Sylfaen"/>
                          <w:sz w:val="22"/>
                          <w:szCs w:val="22"/>
                          <w:lang w:val="hy-AM"/>
                        </w:rPr>
                        <w:t>ԵՎ</w:t>
                      </w:r>
                      <w:r>
                        <w:rPr>
                          <w:rFonts w:ascii="Sylfaen" w:hAnsi="Sylfaen" w:cs="Sylfaen"/>
                          <w:sz w:val="22"/>
                          <w:szCs w:val="22"/>
                        </w:rPr>
                        <w:t xml:space="preserve"> </w:t>
                      </w:r>
                      <w:r w:rsidRPr="005D1CFF">
                        <w:rPr>
                          <w:rFonts w:ascii="Sylfaen" w:hAnsi="Sylfaen" w:cs="Sylfaen"/>
                          <w:sz w:val="22"/>
                          <w:szCs w:val="22"/>
                          <w:lang w:val="hy-AM"/>
                        </w:rPr>
                        <w:t>ԵՎՐԱՍԻԱՅՈՒՄ</w:t>
                      </w:r>
                      <w:r>
                        <w:rPr>
                          <w:rFonts w:ascii="Sylfaen" w:hAnsi="Sylfaen" w:cs="Sylfaen"/>
                          <w:sz w:val="22"/>
                          <w:szCs w:val="22"/>
                        </w:rPr>
                        <w:t xml:space="preserve"> </w:t>
                      </w:r>
                      <w:r w:rsidRPr="005D1CFF">
                        <w:rPr>
                          <w:rFonts w:ascii="Sylfaen" w:hAnsi="Sylfaen" w:cs="Arial"/>
                          <w:sz w:val="22"/>
                          <w:szCs w:val="22"/>
                        </w:rPr>
                        <w:t>(EC – LEDS PROJECT)</w:t>
                      </w:r>
                    </w:p>
                    <w:p w:rsidR="00907C80" w:rsidRPr="005D1CFF" w:rsidRDefault="00907C80" w:rsidP="00E41141">
                      <w:pPr>
                        <w:pStyle w:val="USAIDmaintitle"/>
                        <w:tabs>
                          <w:tab w:val="left" w:pos="4860"/>
                        </w:tabs>
                        <w:spacing w:before="240"/>
                        <w:rPr>
                          <w:rFonts w:ascii="Sylfaen" w:hAnsi="Sylfaen" w:cs="Arial"/>
                          <w:sz w:val="22"/>
                          <w:szCs w:val="22"/>
                        </w:rPr>
                      </w:pPr>
                      <w:r>
                        <w:rPr>
                          <w:rFonts w:ascii="Sylfaen" w:hAnsi="Sylfaen" w:cs="Arial"/>
                          <w:sz w:val="22"/>
                          <w:szCs w:val="22"/>
                        </w:rPr>
                        <w:tab/>
                      </w:r>
                    </w:p>
                    <w:p w:rsidR="00907C80" w:rsidRPr="005D1CFF" w:rsidRDefault="00907C80" w:rsidP="00E41141">
                      <w:pPr>
                        <w:pStyle w:val="USAIDmaintitle"/>
                        <w:spacing w:before="240"/>
                        <w:jc w:val="both"/>
                        <w:rPr>
                          <w:rFonts w:ascii="Sylfaen" w:hAnsi="Sylfaen" w:cs="Arial"/>
                          <w:b/>
                          <w:sz w:val="22"/>
                          <w:szCs w:val="22"/>
                        </w:rPr>
                      </w:pPr>
                      <w:r w:rsidRPr="005D1CFF">
                        <w:rPr>
                          <w:rFonts w:ascii="Sylfaen" w:hAnsi="Sylfaen" w:cs="Sylfaen"/>
                          <w:sz w:val="22"/>
                          <w:szCs w:val="22"/>
                          <w:lang w:val="hy-AM"/>
                        </w:rPr>
                        <w:t>ՊԱՅՄԱՆԱԳԻՐԹԻՎ</w:t>
                      </w:r>
                      <w:r w:rsidRPr="005D1CFF">
                        <w:rPr>
                          <w:rFonts w:ascii="Sylfaen" w:hAnsi="Sylfaen" w:cs="Arial"/>
                          <w:sz w:val="22"/>
                          <w:szCs w:val="22"/>
                        </w:rPr>
                        <w:t xml:space="preserve"> AID-OAA-M-15-00005</w:t>
                      </w:r>
                    </w:p>
                    <w:p w:rsidR="00907C80" w:rsidRPr="0028424D" w:rsidRDefault="00907C80" w:rsidP="0028424D">
                      <w:pPr>
                        <w:pStyle w:val="TitleSecondLineCover"/>
                        <w:rPr>
                          <w:sz w:val="24"/>
                          <w:szCs w:val="24"/>
                        </w:rPr>
                      </w:pPr>
                    </w:p>
                    <w:p w:rsidR="00907C80" w:rsidRDefault="00907C80"/>
                    <w:p w:rsidR="00907C80" w:rsidRPr="005D1CFF" w:rsidRDefault="00907C80" w:rsidP="00DD3E1C">
                      <w:pPr>
                        <w:pStyle w:val="USAIDmaintitle"/>
                        <w:spacing w:before="240"/>
                        <w:rPr>
                          <w:rFonts w:ascii="Sylfaen" w:hAnsi="Sylfaen" w:cs="Arial"/>
                          <w:sz w:val="22"/>
                          <w:szCs w:val="22"/>
                        </w:rPr>
                      </w:pPr>
                      <w:r w:rsidRPr="005D1CFF">
                        <w:rPr>
                          <w:rFonts w:ascii="Sylfaen" w:hAnsi="Sylfaen" w:cs="Sylfaen"/>
                          <w:sz w:val="22"/>
                          <w:szCs w:val="22"/>
                          <w:lang w:val="hy-AM"/>
                        </w:rPr>
                        <w:t>ՑԱԾՐ</w:t>
                      </w:r>
                      <w:r>
                        <w:rPr>
                          <w:rFonts w:ascii="Sylfaen" w:hAnsi="Sylfaen" w:cs="Sylfaen"/>
                          <w:sz w:val="22"/>
                          <w:szCs w:val="22"/>
                        </w:rPr>
                        <w:t xml:space="preserve"> </w:t>
                      </w:r>
                      <w:r w:rsidRPr="005D1CFF">
                        <w:rPr>
                          <w:rFonts w:ascii="Sylfaen" w:hAnsi="Sylfaen" w:cs="Sylfaen"/>
                          <w:sz w:val="22"/>
                          <w:szCs w:val="22"/>
                          <w:lang w:val="hy-AM"/>
                        </w:rPr>
                        <w:t>ԱՐՏԱՆԵՏՈՒ</w:t>
                      </w:r>
                      <w:r>
                        <w:rPr>
                          <w:rFonts w:ascii="Sylfaen" w:hAnsi="Sylfaen" w:cs="Sylfaen"/>
                          <w:sz w:val="22"/>
                          <w:szCs w:val="22"/>
                        </w:rPr>
                        <w:t>Մ</w:t>
                      </w:r>
                      <w:r w:rsidRPr="005D1CFF">
                        <w:rPr>
                          <w:rFonts w:ascii="Sylfaen" w:hAnsi="Sylfaen" w:cs="Sylfaen"/>
                          <w:sz w:val="22"/>
                          <w:szCs w:val="22"/>
                          <w:lang w:val="hy-AM"/>
                        </w:rPr>
                        <w:t>ՆԵՐՈՎ</w:t>
                      </w:r>
                      <w:r>
                        <w:rPr>
                          <w:rFonts w:ascii="Sylfaen" w:hAnsi="Sylfaen" w:cs="Sylfaen"/>
                          <w:sz w:val="22"/>
                          <w:szCs w:val="22"/>
                        </w:rPr>
                        <w:t xml:space="preserve"> </w:t>
                      </w:r>
                      <w:r w:rsidRPr="005D1CFF">
                        <w:rPr>
                          <w:rFonts w:ascii="Sylfaen" w:hAnsi="Sylfaen" w:cs="Sylfaen"/>
                          <w:sz w:val="22"/>
                          <w:szCs w:val="22"/>
                          <w:lang w:val="hy-AM"/>
                        </w:rPr>
                        <w:t>ՌԱԶՄԱՎԱՐՈՒԹՅՈՒՆ</w:t>
                      </w:r>
                      <w:r>
                        <w:rPr>
                          <w:rFonts w:ascii="Sylfaen" w:hAnsi="Sylfaen" w:cs="Sylfaen"/>
                          <w:sz w:val="22"/>
                          <w:szCs w:val="22"/>
                        </w:rPr>
                        <w:t xml:space="preserve"> </w:t>
                      </w:r>
                      <w:r w:rsidRPr="005D1CFF">
                        <w:rPr>
                          <w:rFonts w:ascii="Sylfaen" w:hAnsi="Sylfaen" w:cs="Sylfaen"/>
                          <w:sz w:val="22"/>
                          <w:szCs w:val="22"/>
                          <w:lang w:val="hy-AM"/>
                        </w:rPr>
                        <w:t>ԵՎ</w:t>
                      </w:r>
                      <w:r>
                        <w:rPr>
                          <w:rFonts w:ascii="Sylfaen" w:hAnsi="Sylfaen" w:cs="Sylfaen"/>
                          <w:sz w:val="22"/>
                          <w:szCs w:val="22"/>
                        </w:rPr>
                        <w:t xml:space="preserve"> </w:t>
                      </w:r>
                      <w:r w:rsidRPr="005D1CFF">
                        <w:rPr>
                          <w:rFonts w:ascii="Sylfaen" w:hAnsi="Sylfaen" w:cs="Sylfaen"/>
                          <w:sz w:val="22"/>
                          <w:szCs w:val="22"/>
                          <w:lang w:val="hy-AM"/>
                        </w:rPr>
                        <w:t>ՄԱՔՈՒՐ</w:t>
                      </w:r>
                      <w:r>
                        <w:rPr>
                          <w:rFonts w:ascii="Sylfaen" w:hAnsi="Sylfaen" w:cs="Sylfaen"/>
                          <w:sz w:val="22"/>
                          <w:szCs w:val="22"/>
                        </w:rPr>
                        <w:t xml:space="preserve"> </w:t>
                      </w:r>
                      <w:r w:rsidRPr="005D1CFF">
                        <w:rPr>
                          <w:rFonts w:ascii="Sylfaen" w:hAnsi="Sylfaen" w:cs="Sylfaen"/>
                          <w:sz w:val="22"/>
                          <w:szCs w:val="22"/>
                          <w:lang w:val="hy-AM"/>
                        </w:rPr>
                        <w:t>ԷՆԵՐԳԻԱՅԻ</w:t>
                      </w:r>
                      <w:r>
                        <w:rPr>
                          <w:rFonts w:ascii="Sylfaen" w:hAnsi="Sylfaen" w:cs="Sylfaen"/>
                          <w:sz w:val="22"/>
                          <w:szCs w:val="22"/>
                        </w:rPr>
                        <w:t xml:space="preserve"> </w:t>
                      </w:r>
                      <w:r w:rsidRPr="005D1CFF">
                        <w:rPr>
                          <w:rFonts w:ascii="Sylfaen" w:hAnsi="Sylfaen" w:cs="Sylfaen"/>
                          <w:sz w:val="22"/>
                          <w:szCs w:val="22"/>
                          <w:lang w:val="hy-AM"/>
                        </w:rPr>
                        <w:t>ԶԱՐԳԱՑՈՒՄ</w:t>
                      </w:r>
                      <w:r>
                        <w:rPr>
                          <w:rFonts w:ascii="Sylfaen" w:hAnsi="Sylfaen" w:cs="Sylfaen"/>
                          <w:sz w:val="22"/>
                          <w:szCs w:val="22"/>
                        </w:rPr>
                        <w:t xml:space="preserve"> </w:t>
                      </w:r>
                      <w:r w:rsidRPr="005D1CFF">
                        <w:rPr>
                          <w:rFonts w:ascii="Sylfaen" w:hAnsi="Sylfaen" w:cs="Sylfaen"/>
                          <w:sz w:val="22"/>
                          <w:szCs w:val="22"/>
                          <w:lang w:val="hy-AM"/>
                        </w:rPr>
                        <w:t>ԵՎՐՈՊԱՅՈՒՄ</w:t>
                      </w:r>
                      <w:r>
                        <w:rPr>
                          <w:rFonts w:ascii="Sylfaen" w:hAnsi="Sylfaen" w:cs="Sylfaen"/>
                          <w:sz w:val="22"/>
                          <w:szCs w:val="22"/>
                        </w:rPr>
                        <w:t xml:space="preserve"> </w:t>
                      </w:r>
                      <w:r w:rsidRPr="005D1CFF">
                        <w:rPr>
                          <w:rFonts w:ascii="Sylfaen" w:hAnsi="Sylfaen" w:cs="Sylfaen"/>
                          <w:sz w:val="22"/>
                          <w:szCs w:val="22"/>
                          <w:lang w:val="hy-AM"/>
                        </w:rPr>
                        <w:t>ԵՎ</w:t>
                      </w:r>
                      <w:r>
                        <w:rPr>
                          <w:rFonts w:ascii="Sylfaen" w:hAnsi="Sylfaen" w:cs="Sylfaen"/>
                          <w:sz w:val="22"/>
                          <w:szCs w:val="22"/>
                        </w:rPr>
                        <w:t xml:space="preserve"> </w:t>
                      </w:r>
                      <w:r w:rsidRPr="005D1CFF">
                        <w:rPr>
                          <w:rFonts w:ascii="Sylfaen" w:hAnsi="Sylfaen" w:cs="Sylfaen"/>
                          <w:sz w:val="22"/>
                          <w:szCs w:val="22"/>
                          <w:lang w:val="hy-AM"/>
                        </w:rPr>
                        <w:t>ԵՎՐԱՍԻԱՅՈՒՄ</w:t>
                      </w:r>
                      <w:r>
                        <w:rPr>
                          <w:rFonts w:ascii="Sylfaen" w:hAnsi="Sylfaen" w:cs="Sylfaen"/>
                          <w:sz w:val="22"/>
                          <w:szCs w:val="22"/>
                        </w:rPr>
                        <w:t xml:space="preserve"> </w:t>
                      </w:r>
                      <w:r w:rsidRPr="005D1CFF">
                        <w:rPr>
                          <w:rFonts w:ascii="Sylfaen" w:hAnsi="Sylfaen" w:cs="Arial"/>
                          <w:sz w:val="22"/>
                          <w:szCs w:val="22"/>
                        </w:rPr>
                        <w:t>(EC – LEDS PROJECT)</w:t>
                      </w:r>
                    </w:p>
                    <w:p w:rsidR="00907C80" w:rsidRPr="005D1CFF" w:rsidRDefault="00907C80" w:rsidP="00E41141">
                      <w:pPr>
                        <w:pStyle w:val="USAIDmaintitle"/>
                        <w:tabs>
                          <w:tab w:val="left" w:pos="4860"/>
                        </w:tabs>
                        <w:spacing w:before="240"/>
                        <w:rPr>
                          <w:rFonts w:ascii="Sylfaen" w:hAnsi="Sylfaen" w:cs="Arial"/>
                          <w:sz w:val="22"/>
                          <w:szCs w:val="22"/>
                        </w:rPr>
                      </w:pPr>
                      <w:r>
                        <w:rPr>
                          <w:rFonts w:ascii="Sylfaen" w:hAnsi="Sylfaen" w:cs="Arial"/>
                          <w:sz w:val="22"/>
                          <w:szCs w:val="22"/>
                        </w:rPr>
                        <w:tab/>
                      </w:r>
                    </w:p>
                    <w:p w:rsidR="00907C80" w:rsidRPr="005D1CFF" w:rsidRDefault="00907C80" w:rsidP="00E41141">
                      <w:pPr>
                        <w:pStyle w:val="USAIDmaintitle"/>
                        <w:spacing w:before="240"/>
                        <w:jc w:val="both"/>
                        <w:rPr>
                          <w:rFonts w:ascii="Sylfaen" w:hAnsi="Sylfaen" w:cs="Arial"/>
                          <w:b/>
                          <w:sz w:val="22"/>
                          <w:szCs w:val="22"/>
                        </w:rPr>
                      </w:pPr>
                      <w:r w:rsidRPr="005D1CFF">
                        <w:rPr>
                          <w:rFonts w:ascii="Sylfaen" w:hAnsi="Sylfaen" w:cs="Sylfaen"/>
                          <w:sz w:val="22"/>
                          <w:szCs w:val="22"/>
                          <w:lang w:val="hy-AM"/>
                        </w:rPr>
                        <w:t>ՊԱՅՄԱՆԱԳԻՐԹԻՎ</w:t>
                      </w:r>
                      <w:r w:rsidRPr="005D1CFF">
                        <w:rPr>
                          <w:rFonts w:ascii="Sylfaen" w:hAnsi="Sylfaen" w:cs="Arial"/>
                          <w:sz w:val="22"/>
                          <w:szCs w:val="22"/>
                        </w:rPr>
                        <w:t xml:space="preserve"> AID-OAA-M-15-00005</w:t>
                      </w:r>
                    </w:p>
                    <w:p w:rsidR="00907C80" w:rsidRPr="0028424D" w:rsidRDefault="00907C80" w:rsidP="0028424D">
                      <w:pPr>
                        <w:pStyle w:val="TitleSecondLineCover"/>
                        <w:rPr>
                          <w:sz w:val="24"/>
                          <w:szCs w:val="24"/>
                        </w:rPr>
                      </w:pPr>
                    </w:p>
                  </w:txbxContent>
                </v:textbox>
                <w10:wrap anchorx="margin" anchory="margin"/>
              </v:shape>
            </w:pict>
          </mc:Fallback>
        </mc:AlternateContent>
      </w:r>
      <w:r>
        <w:rPr>
          <w:rFonts w:ascii="Sylfaen" w:hAnsi="Sylfaen"/>
          <w:noProof/>
          <w:lang w:eastAsia="en-US"/>
        </w:rPr>
        <mc:AlternateContent>
          <mc:Choice Requires="wps">
            <w:drawing>
              <wp:anchor distT="0" distB="0" distL="114300" distR="114300" simplePos="0" relativeHeight="251662336" behindDoc="1" locked="0" layoutInCell="1" allowOverlap="1">
                <wp:simplePos x="0" y="0"/>
                <wp:positionH relativeFrom="column">
                  <wp:posOffset>-2609850</wp:posOffset>
                </wp:positionH>
                <wp:positionV relativeFrom="paragraph">
                  <wp:posOffset>1020445</wp:posOffset>
                </wp:positionV>
                <wp:extent cx="9491345" cy="8976995"/>
                <wp:effectExtent l="0" t="0" r="14605" b="14605"/>
                <wp:wrapNone/>
                <wp:docPr id="3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91345" cy="8976995"/>
                        </a:xfrm>
                        <a:prstGeom prst="rect">
                          <a:avLst/>
                        </a:prstGeom>
                        <a:solidFill>
                          <a:srgbClr val="002A6C"/>
                        </a:solidFill>
                        <a:ln w="9525">
                          <a:solidFill>
                            <a:srgbClr val="003366"/>
                          </a:solidFill>
                          <a:miter lim="800000"/>
                          <a:headEnd/>
                          <a:tailEnd/>
                        </a:ln>
                      </wps:spPr>
                      <wps:txbx>
                        <w:txbxContent>
                          <w:p w:rsidR="00907C80" w:rsidRDefault="00907C80" w:rsidP="00C069EE"/>
                          <w:p w:rsidR="00907C80" w:rsidRDefault="00907C80"/>
                          <w:p w:rsidR="00907C80" w:rsidRDefault="00907C80" w:rsidP="00C069EE">
                            <w:r w:rsidRPr="004A0EFF">
                              <w:rPr>
                                <w:rFonts w:ascii="Sylfaen" w:hAnsi="Sylfaen"/>
                                <w:i/>
                                <w:color w:val="002060"/>
                                <w:sz w:val="24"/>
                                <w:lang w:val="hy-AM"/>
                              </w:rPr>
                              <w:t>Նկար</w:t>
                            </w:r>
                            <w:r w:rsidRPr="004A0EFF">
                              <w:rPr>
                                <w:rFonts w:ascii="Sylfaen" w:hAnsi="Sylfaen"/>
                                <w:i/>
                                <w:color w:val="002060"/>
                                <w:sz w:val="24"/>
                              </w:rPr>
                              <w:t xml:space="preserve"> </w:t>
                            </w:r>
                            <w:r w:rsidRPr="004A0EFF">
                              <w:rPr>
                                <w:rFonts w:ascii="Sylfaen" w:hAnsi="Sylfaen"/>
                                <w:i/>
                                <w:color w:val="002060"/>
                                <w:sz w:val="24"/>
                              </w:rPr>
                              <w:fldChar w:fldCharType="begin"/>
                            </w:r>
                            <w:r w:rsidRPr="004A0EFF">
                              <w:rPr>
                                <w:rFonts w:ascii="Sylfaen" w:hAnsi="Sylfaen"/>
                                <w:i/>
                                <w:color w:val="002060"/>
                                <w:sz w:val="24"/>
                              </w:rPr>
                              <w:instrText xml:space="preserve"> STYLEREF 1 \s </w:instrText>
                            </w:r>
                            <w:r w:rsidRPr="004A0EFF">
                              <w:rPr>
                                <w:rFonts w:ascii="Sylfaen" w:hAnsi="Sylfaen"/>
                                <w:i/>
                                <w:color w:val="002060"/>
                                <w:sz w:val="24"/>
                              </w:rPr>
                              <w:fldChar w:fldCharType="separate"/>
                            </w:r>
                            <w:r w:rsidR="00B50B04">
                              <w:rPr>
                                <w:rFonts w:ascii="Sylfaen" w:hAnsi="Sylfaen"/>
                                <w:i/>
                                <w:noProof/>
                                <w:color w:val="002060"/>
                                <w:sz w:val="24"/>
                              </w:rPr>
                              <w:t>0</w:t>
                            </w:r>
                            <w:r w:rsidRPr="004A0EFF">
                              <w:rPr>
                                <w:rFonts w:ascii="Sylfaen" w:hAnsi="Sylfaen"/>
                                <w:i/>
                                <w:noProof/>
                                <w:color w:val="002060"/>
                                <w:sz w:val="24"/>
                              </w:rPr>
                              <w:fldChar w:fldCharType="end"/>
                            </w:r>
                            <w:r w:rsidRPr="004A0EFF">
                              <w:rPr>
                                <w:rFonts w:ascii="Sylfaen" w:hAnsi="Sylfaen"/>
                                <w:i/>
                                <w:color w:val="002060"/>
                                <w:sz w:val="24"/>
                              </w:rPr>
                              <w:noBreakHyphen/>
                            </w:r>
                            <w:r w:rsidRPr="004A0EFF">
                              <w:rPr>
                                <w:rFonts w:ascii="Sylfaen" w:hAnsi="Sylfaen"/>
                                <w:i/>
                                <w:color w:val="002060"/>
                                <w:sz w:val="24"/>
                              </w:rPr>
                              <w:fldChar w:fldCharType="begin"/>
                            </w:r>
                            <w:r w:rsidRPr="004A0EFF">
                              <w:rPr>
                                <w:rFonts w:ascii="Sylfaen" w:hAnsi="Sylfaen"/>
                                <w:i/>
                                <w:color w:val="002060"/>
                                <w:sz w:val="24"/>
                              </w:rPr>
                              <w:instrText xml:space="preserve"> SEQ Figure \* ARABIC \s 1 </w:instrText>
                            </w:r>
                            <w:r w:rsidRPr="004A0EFF">
                              <w:rPr>
                                <w:rFonts w:ascii="Sylfaen" w:hAnsi="Sylfaen"/>
                                <w:i/>
                                <w:color w:val="002060"/>
                                <w:sz w:val="24"/>
                              </w:rPr>
                              <w:fldChar w:fldCharType="separate"/>
                            </w:r>
                            <w:r w:rsidR="00B50B04">
                              <w:rPr>
                                <w:rFonts w:ascii="Sylfaen" w:hAnsi="Sylfaen"/>
                                <w:i/>
                                <w:noProof/>
                                <w:color w:val="002060"/>
                                <w:sz w:val="24"/>
                              </w:rPr>
                              <w:t>1</w:t>
                            </w:r>
                            <w:r w:rsidRPr="004A0EFF">
                              <w:rPr>
                                <w:rFonts w:ascii="Sylfaen" w:hAnsi="Sylfaen"/>
                                <w:i/>
                                <w:noProof/>
                                <w:color w:val="002060"/>
                                <w:sz w:val="24"/>
                              </w:rPr>
                              <w:fldChar w:fldCharType="end"/>
                            </w:r>
                            <w:r w:rsidRPr="004A0EFF">
                              <w:rPr>
                                <w:rFonts w:ascii="Sylfaen" w:hAnsi="Sylfaen"/>
                                <w:i/>
                                <w:noProof/>
                                <w:color w:val="002060"/>
                                <w:sz w:val="24"/>
                              </w:rPr>
                              <w:t xml:space="preserve">, </w:t>
                            </w:r>
                            <w:r w:rsidRPr="004A0EFF">
                              <w:rPr>
                                <w:rFonts w:ascii="Sylfaen" w:hAnsi="Sylfaen"/>
                                <w:i/>
                                <w:color w:val="002060"/>
                                <w:sz w:val="24"/>
                                <w:lang w:val="hy-AM" w:eastAsia="en-US"/>
                              </w:rPr>
                              <w:t>2014 թ. Մայիս</w:t>
                            </w:r>
                            <w:r w:rsidRPr="004A0EFF">
                              <w:rPr>
                                <w:rFonts w:ascii="Sylfaen" w:hAnsi="Sylfaen"/>
                                <w:i/>
                                <w:color w:val="002060"/>
                                <w:sz w:val="24"/>
                                <w:lang w:eastAsia="en-US"/>
                              </w:rPr>
                              <w:t xml:space="preserve"> </w:t>
                            </w:r>
                            <w:r w:rsidRPr="004A0EFF">
                              <w:rPr>
                                <w:rFonts w:ascii="Sylfaen" w:hAnsi="Sylfaen"/>
                                <w:i/>
                                <w:color w:val="002060"/>
                                <w:sz w:val="24"/>
                                <w:lang w:val="hy-AM" w:eastAsia="en-US"/>
                              </w:rPr>
                              <w:t>ամսվա</w:t>
                            </w:r>
                            <w:r w:rsidRPr="004A0EFF">
                              <w:rPr>
                                <w:rFonts w:ascii="Sylfaen" w:hAnsi="Sylfaen"/>
                                <w:i/>
                                <w:color w:val="002060"/>
                                <w:sz w:val="24"/>
                                <w:lang w:eastAsia="en-US"/>
                              </w:rPr>
                              <w:t xml:space="preserve"> </w:t>
                            </w:r>
                            <w:r w:rsidRPr="004A0EFF">
                              <w:rPr>
                                <w:rFonts w:ascii="Sylfaen" w:hAnsi="Sylfaen"/>
                                <w:i/>
                                <w:color w:val="002060"/>
                                <w:sz w:val="24"/>
                                <w:lang w:val="hy-AM" w:eastAsia="en-US"/>
                              </w:rPr>
                              <w:t>սպառման</w:t>
                            </w:r>
                            <w:r w:rsidRPr="004A0EFF">
                              <w:rPr>
                                <w:rFonts w:ascii="Sylfaen" w:hAnsi="Sylfaen"/>
                                <w:i/>
                                <w:color w:val="002060"/>
                                <w:sz w:val="24"/>
                                <w:lang w:eastAsia="en-US"/>
                              </w:rPr>
                              <w:t xml:space="preserve"> </w:t>
                            </w:r>
                            <w:r w:rsidRPr="004A0EFF">
                              <w:rPr>
                                <w:rFonts w:ascii="Sylfaen" w:hAnsi="Sylfaen"/>
                                <w:i/>
                                <w:color w:val="002060"/>
                                <w:sz w:val="24"/>
                                <w:lang w:val="hy-AM" w:eastAsia="en-US"/>
                              </w:rPr>
                              <w:t>պլանային</w:t>
                            </w:r>
                            <w:r w:rsidRPr="004A0EFF">
                              <w:rPr>
                                <w:rFonts w:ascii="Sylfaen" w:hAnsi="Sylfaen"/>
                                <w:i/>
                                <w:color w:val="002060"/>
                                <w:sz w:val="24"/>
                                <w:lang w:eastAsia="en-US"/>
                              </w:rPr>
                              <w:t xml:space="preserve"> </w:t>
                            </w:r>
                            <w:r w:rsidRPr="004A0EFF">
                              <w:rPr>
                                <w:rFonts w:ascii="Sylfaen" w:hAnsi="Sylfaen"/>
                                <w:i/>
                                <w:color w:val="002060"/>
                                <w:sz w:val="24"/>
                                <w:lang w:val="hy-AM" w:eastAsia="en-US"/>
                              </w:rPr>
                              <w:t>բեռի</w:t>
                            </w:r>
                            <w:r w:rsidRPr="004A0EFF">
                              <w:rPr>
                                <w:rFonts w:ascii="Sylfaen" w:hAnsi="Sylfaen"/>
                                <w:i/>
                                <w:color w:val="002060"/>
                                <w:sz w:val="24"/>
                                <w:lang w:eastAsia="en-US"/>
                              </w:rPr>
                              <w:t xml:space="preserve"> </w:t>
                            </w:r>
                            <w:r w:rsidRPr="004A0EFF">
                              <w:rPr>
                                <w:rFonts w:ascii="Sylfaen" w:hAnsi="Sylfaen"/>
                                <w:i/>
                                <w:color w:val="002060"/>
                                <w:sz w:val="24"/>
                                <w:lang w:val="hy-AM" w:eastAsia="en-US"/>
                              </w:rPr>
                              <w:t>գրաֆիկները, ՄՎտ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30" type="#_x0000_t202" style="position:absolute;margin-left:-205.5pt;margin-top:80.35pt;width:747.35pt;height:706.8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" fillcolor="#002a6c" strokecolor="#036">
                <v:textbox>
                  <w:txbxContent>
                    <w:p w:rsidR="00907C80" w:rsidRDefault="00907C80" w:rsidP="00C069EE"/>
                    <w:p w:rsidR="00907C80" w:rsidRDefault="00907C80"/>
                    <w:p w:rsidR="00907C80" w:rsidRDefault="00907C80" w:rsidP="00C069EE">
                      <w:r w:rsidRPr="004A0EFF">
                        <w:rPr>
                          <w:rFonts w:ascii="Sylfaen" w:hAnsi="Sylfaen"/>
                          <w:i/>
                          <w:color w:val="002060"/>
                          <w:sz w:val="24"/>
                          <w:lang w:val="hy-AM"/>
                        </w:rPr>
                        <w:t>Նկար</w:t>
                      </w:r>
                      <w:r w:rsidRPr="004A0EFF">
                        <w:rPr>
                          <w:rFonts w:ascii="Sylfaen" w:hAnsi="Sylfaen"/>
                          <w:i/>
                          <w:color w:val="002060"/>
                          <w:sz w:val="24"/>
                        </w:rPr>
                        <w:t xml:space="preserve"> </w:t>
                      </w:r>
                      <w:r w:rsidRPr="004A0EFF">
                        <w:rPr>
                          <w:rFonts w:ascii="Sylfaen" w:hAnsi="Sylfaen"/>
                          <w:i/>
                          <w:color w:val="002060"/>
                          <w:sz w:val="24"/>
                        </w:rPr>
                        <w:fldChar w:fldCharType="begin"/>
                      </w:r>
                      <w:r w:rsidRPr="004A0EFF">
                        <w:rPr>
                          <w:rFonts w:ascii="Sylfaen" w:hAnsi="Sylfaen"/>
                          <w:i/>
                          <w:color w:val="002060"/>
                          <w:sz w:val="24"/>
                        </w:rPr>
                        <w:instrText xml:space="preserve"> STYLEREF 1 \s </w:instrText>
                      </w:r>
                      <w:r w:rsidRPr="004A0EFF">
                        <w:rPr>
                          <w:rFonts w:ascii="Sylfaen" w:hAnsi="Sylfaen"/>
                          <w:i/>
                          <w:color w:val="002060"/>
                          <w:sz w:val="24"/>
                        </w:rPr>
                        <w:fldChar w:fldCharType="separate"/>
                      </w:r>
                      <w:r w:rsidR="00B50B04">
                        <w:rPr>
                          <w:rFonts w:ascii="Sylfaen" w:hAnsi="Sylfaen"/>
                          <w:i/>
                          <w:noProof/>
                          <w:color w:val="002060"/>
                          <w:sz w:val="24"/>
                        </w:rPr>
                        <w:t>0</w:t>
                      </w:r>
                      <w:r w:rsidRPr="004A0EFF">
                        <w:rPr>
                          <w:rFonts w:ascii="Sylfaen" w:hAnsi="Sylfaen"/>
                          <w:i/>
                          <w:noProof/>
                          <w:color w:val="002060"/>
                          <w:sz w:val="24"/>
                        </w:rPr>
                        <w:fldChar w:fldCharType="end"/>
                      </w:r>
                      <w:r w:rsidRPr="004A0EFF">
                        <w:rPr>
                          <w:rFonts w:ascii="Sylfaen" w:hAnsi="Sylfaen"/>
                          <w:i/>
                          <w:color w:val="002060"/>
                          <w:sz w:val="24"/>
                        </w:rPr>
                        <w:noBreakHyphen/>
                      </w:r>
                      <w:r w:rsidRPr="004A0EFF">
                        <w:rPr>
                          <w:rFonts w:ascii="Sylfaen" w:hAnsi="Sylfaen"/>
                          <w:i/>
                          <w:color w:val="002060"/>
                          <w:sz w:val="24"/>
                        </w:rPr>
                        <w:fldChar w:fldCharType="begin"/>
                      </w:r>
                      <w:r w:rsidRPr="004A0EFF">
                        <w:rPr>
                          <w:rFonts w:ascii="Sylfaen" w:hAnsi="Sylfaen"/>
                          <w:i/>
                          <w:color w:val="002060"/>
                          <w:sz w:val="24"/>
                        </w:rPr>
                        <w:instrText xml:space="preserve"> SEQ Figure \* ARABIC \s 1 </w:instrText>
                      </w:r>
                      <w:r w:rsidRPr="004A0EFF">
                        <w:rPr>
                          <w:rFonts w:ascii="Sylfaen" w:hAnsi="Sylfaen"/>
                          <w:i/>
                          <w:color w:val="002060"/>
                          <w:sz w:val="24"/>
                        </w:rPr>
                        <w:fldChar w:fldCharType="separate"/>
                      </w:r>
                      <w:r w:rsidR="00B50B04">
                        <w:rPr>
                          <w:rFonts w:ascii="Sylfaen" w:hAnsi="Sylfaen"/>
                          <w:i/>
                          <w:noProof/>
                          <w:color w:val="002060"/>
                          <w:sz w:val="24"/>
                        </w:rPr>
                        <w:t>1</w:t>
                      </w:r>
                      <w:r w:rsidRPr="004A0EFF">
                        <w:rPr>
                          <w:rFonts w:ascii="Sylfaen" w:hAnsi="Sylfaen"/>
                          <w:i/>
                          <w:noProof/>
                          <w:color w:val="002060"/>
                          <w:sz w:val="24"/>
                        </w:rPr>
                        <w:fldChar w:fldCharType="end"/>
                      </w:r>
                      <w:r w:rsidRPr="004A0EFF">
                        <w:rPr>
                          <w:rFonts w:ascii="Sylfaen" w:hAnsi="Sylfaen"/>
                          <w:i/>
                          <w:noProof/>
                          <w:color w:val="002060"/>
                          <w:sz w:val="24"/>
                        </w:rPr>
                        <w:t xml:space="preserve">, </w:t>
                      </w:r>
                      <w:r w:rsidRPr="004A0EFF">
                        <w:rPr>
                          <w:rFonts w:ascii="Sylfaen" w:hAnsi="Sylfaen"/>
                          <w:i/>
                          <w:color w:val="002060"/>
                          <w:sz w:val="24"/>
                          <w:lang w:val="hy-AM" w:eastAsia="en-US"/>
                        </w:rPr>
                        <w:t>2014 թ. Մայիս</w:t>
                      </w:r>
                      <w:r w:rsidRPr="004A0EFF">
                        <w:rPr>
                          <w:rFonts w:ascii="Sylfaen" w:hAnsi="Sylfaen"/>
                          <w:i/>
                          <w:color w:val="002060"/>
                          <w:sz w:val="24"/>
                          <w:lang w:eastAsia="en-US"/>
                        </w:rPr>
                        <w:t xml:space="preserve"> </w:t>
                      </w:r>
                      <w:r w:rsidRPr="004A0EFF">
                        <w:rPr>
                          <w:rFonts w:ascii="Sylfaen" w:hAnsi="Sylfaen"/>
                          <w:i/>
                          <w:color w:val="002060"/>
                          <w:sz w:val="24"/>
                          <w:lang w:val="hy-AM" w:eastAsia="en-US"/>
                        </w:rPr>
                        <w:t>ամսվա</w:t>
                      </w:r>
                      <w:r w:rsidRPr="004A0EFF">
                        <w:rPr>
                          <w:rFonts w:ascii="Sylfaen" w:hAnsi="Sylfaen"/>
                          <w:i/>
                          <w:color w:val="002060"/>
                          <w:sz w:val="24"/>
                          <w:lang w:eastAsia="en-US"/>
                        </w:rPr>
                        <w:t xml:space="preserve"> </w:t>
                      </w:r>
                      <w:r w:rsidRPr="004A0EFF">
                        <w:rPr>
                          <w:rFonts w:ascii="Sylfaen" w:hAnsi="Sylfaen"/>
                          <w:i/>
                          <w:color w:val="002060"/>
                          <w:sz w:val="24"/>
                          <w:lang w:val="hy-AM" w:eastAsia="en-US"/>
                        </w:rPr>
                        <w:t>սպառման</w:t>
                      </w:r>
                      <w:r w:rsidRPr="004A0EFF">
                        <w:rPr>
                          <w:rFonts w:ascii="Sylfaen" w:hAnsi="Sylfaen"/>
                          <w:i/>
                          <w:color w:val="002060"/>
                          <w:sz w:val="24"/>
                          <w:lang w:eastAsia="en-US"/>
                        </w:rPr>
                        <w:t xml:space="preserve"> </w:t>
                      </w:r>
                      <w:r w:rsidRPr="004A0EFF">
                        <w:rPr>
                          <w:rFonts w:ascii="Sylfaen" w:hAnsi="Sylfaen"/>
                          <w:i/>
                          <w:color w:val="002060"/>
                          <w:sz w:val="24"/>
                          <w:lang w:val="hy-AM" w:eastAsia="en-US"/>
                        </w:rPr>
                        <w:t>պլանային</w:t>
                      </w:r>
                      <w:r w:rsidRPr="004A0EFF">
                        <w:rPr>
                          <w:rFonts w:ascii="Sylfaen" w:hAnsi="Sylfaen"/>
                          <w:i/>
                          <w:color w:val="002060"/>
                          <w:sz w:val="24"/>
                          <w:lang w:eastAsia="en-US"/>
                        </w:rPr>
                        <w:t xml:space="preserve"> </w:t>
                      </w:r>
                      <w:r w:rsidRPr="004A0EFF">
                        <w:rPr>
                          <w:rFonts w:ascii="Sylfaen" w:hAnsi="Sylfaen"/>
                          <w:i/>
                          <w:color w:val="002060"/>
                          <w:sz w:val="24"/>
                          <w:lang w:val="hy-AM" w:eastAsia="en-US"/>
                        </w:rPr>
                        <w:t>բեռի</w:t>
                      </w:r>
                      <w:r w:rsidRPr="004A0EFF">
                        <w:rPr>
                          <w:rFonts w:ascii="Sylfaen" w:hAnsi="Sylfaen"/>
                          <w:i/>
                          <w:color w:val="002060"/>
                          <w:sz w:val="24"/>
                          <w:lang w:eastAsia="en-US"/>
                        </w:rPr>
                        <w:t xml:space="preserve"> </w:t>
                      </w:r>
                      <w:r w:rsidRPr="004A0EFF">
                        <w:rPr>
                          <w:rFonts w:ascii="Sylfaen" w:hAnsi="Sylfaen"/>
                          <w:i/>
                          <w:color w:val="002060"/>
                          <w:sz w:val="24"/>
                          <w:lang w:val="hy-AM" w:eastAsia="en-US"/>
                        </w:rPr>
                        <w:t>գրաֆիկները, ՄՎտ</w:t>
                      </w:r>
                    </w:p>
                  </w:txbxContent>
                </v:textbox>
              </v:shape>
            </w:pict>
          </mc:Fallback>
        </mc:AlternateContent>
      </w:r>
      <w:bookmarkEnd w:id="1"/>
      <w:bookmarkEnd w:id="2"/>
      <w:bookmarkEnd w:id="3"/>
      <w:bookmarkEnd w:id="4"/>
      <w:bookmarkEnd w:id="5"/>
      <w:bookmarkEnd w:id="6"/>
      <w:bookmarkEnd w:id="7"/>
      <w:bookmarkEnd w:id="8"/>
      <w:bookmarkEnd w:id="9"/>
      <w:bookmarkEnd w:id="10"/>
      <w:r w:rsidR="00C069EE" w:rsidRPr="00CF7167">
        <w:rPr>
          <w:rFonts w:ascii="Sylfaen" w:hAnsi="Sylfaen"/>
        </w:rPr>
        <w:br w:type="page"/>
      </w:r>
    </w:p>
    <w:p w:rsidR="00F406BD" w:rsidRDefault="003225AA" w:rsidP="008F6886">
      <w:pPr>
        <w:pStyle w:val="Title"/>
        <w:rPr>
          <w:rFonts w:ascii="Sylfaen" w:hAnsi="Sylfaen"/>
          <w:color w:val="FFFFFF"/>
          <w:sz w:val="60"/>
          <w:szCs w:val="60"/>
        </w:rPr>
      </w:pPr>
      <w:r w:rsidRPr="00CF7167">
        <w:rPr>
          <w:rFonts w:ascii="Sylfaen" w:hAnsi="Sylfaen"/>
          <w:color w:val="FFFFFF"/>
          <w:sz w:val="60"/>
          <w:szCs w:val="60"/>
        </w:rPr>
        <w:lastRenderedPageBreak/>
        <w:t>AFT A</w:t>
      </w:r>
    </w:p>
    <w:p w:rsidR="00F406BD" w:rsidRDefault="00F406BD" w:rsidP="008F6886">
      <w:pPr>
        <w:pStyle w:val="Title"/>
        <w:rPr>
          <w:rFonts w:ascii="Sylfaen" w:hAnsi="Sylfaen"/>
          <w:color w:val="FFFFFF"/>
          <w:sz w:val="60"/>
          <w:szCs w:val="60"/>
        </w:rPr>
      </w:pPr>
    </w:p>
    <w:p w:rsidR="003225AA" w:rsidRPr="00CF7167" w:rsidRDefault="003225AA" w:rsidP="008F6886">
      <w:pPr>
        <w:pStyle w:val="Title"/>
        <w:rPr>
          <w:rFonts w:ascii="Sylfaen" w:hAnsi="Sylfaen"/>
          <w:color w:val="auto"/>
          <w:sz w:val="52"/>
          <w:szCs w:val="52"/>
        </w:rPr>
      </w:pPr>
      <w:r w:rsidRPr="00CF7167">
        <w:rPr>
          <w:rFonts w:ascii="Sylfaen" w:hAnsi="Sylfaen"/>
          <w:color w:val="FFFFFF"/>
          <w:sz w:val="60"/>
          <w:szCs w:val="60"/>
        </w:rPr>
        <w:t xml:space="preserve">menian NEW Electricity tial </w:t>
      </w:r>
      <w:bookmarkStart w:id="13" w:name="_Toc442914496"/>
      <w:bookmarkStart w:id="14" w:name="_Toc442923603"/>
      <w:bookmarkStart w:id="15" w:name="_Toc442924351"/>
      <w:bookmarkStart w:id="16" w:name="_Toc442924832"/>
      <w:bookmarkStart w:id="17" w:name="_Toc442925433"/>
    </w:p>
    <w:p w:rsidR="00404FF8" w:rsidRDefault="00404FF8" w:rsidP="00CB19A1">
      <w:pPr>
        <w:pStyle w:val="Title"/>
        <w:rPr>
          <w:rFonts w:ascii="Sylfaen" w:hAnsi="Sylfaen"/>
          <w:b/>
          <w:color w:val="auto"/>
          <w:sz w:val="52"/>
          <w:szCs w:val="52"/>
        </w:rPr>
      </w:pPr>
    </w:p>
    <w:p w:rsidR="00404FF8" w:rsidRDefault="00404FF8" w:rsidP="00CB19A1">
      <w:pPr>
        <w:pStyle w:val="Title"/>
        <w:rPr>
          <w:rFonts w:ascii="Sylfaen" w:hAnsi="Sylfaen"/>
          <w:b/>
          <w:color w:val="auto"/>
          <w:sz w:val="52"/>
          <w:szCs w:val="52"/>
        </w:rPr>
      </w:pPr>
    </w:p>
    <w:p w:rsidR="00404FF8" w:rsidRDefault="00404FF8" w:rsidP="00CB19A1">
      <w:pPr>
        <w:pStyle w:val="Title"/>
        <w:rPr>
          <w:rFonts w:ascii="Sylfaen" w:hAnsi="Sylfaen"/>
          <w:b/>
          <w:color w:val="auto"/>
          <w:sz w:val="52"/>
          <w:szCs w:val="52"/>
        </w:rPr>
      </w:pPr>
    </w:p>
    <w:p w:rsidR="00404FF8" w:rsidRDefault="00404FF8" w:rsidP="00CB19A1">
      <w:pPr>
        <w:pStyle w:val="Title"/>
        <w:rPr>
          <w:rFonts w:ascii="Sylfaen" w:hAnsi="Sylfaen"/>
          <w:b/>
          <w:color w:val="auto"/>
          <w:sz w:val="52"/>
          <w:szCs w:val="52"/>
        </w:rPr>
      </w:pPr>
    </w:p>
    <w:p w:rsidR="00404FF8" w:rsidRDefault="00404FF8" w:rsidP="00CB19A1">
      <w:pPr>
        <w:pStyle w:val="Title"/>
        <w:rPr>
          <w:rFonts w:ascii="Sylfaen" w:hAnsi="Sylfaen"/>
          <w:b/>
          <w:color w:val="auto"/>
          <w:sz w:val="52"/>
          <w:szCs w:val="52"/>
        </w:rPr>
      </w:pPr>
    </w:p>
    <w:p w:rsidR="00404FF8" w:rsidRDefault="00404FF8" w:rsidP="00CB19A1">
      <w:pPr>
        <w:pStyle w:val="Title"/>
        <w:rPr>
          <w:rFonts w:ascii="Sylfaen" w:hAnsi="Sylfaen"/>
          <w:b/>
          <w:color w:val="auto"/>
          <w:sz w:val="52"/>
          <w:szCs w:val="52"/>
        </w:rPr>
      </w:pPr>
    </w:p>
    <w:p w:rsidR="00404FF8" w:rsidRDefault="00404FF8" w:rsidP="00CB19A1">
      <w:pPr>
        <w:pStyle w:val="Title"/>
        <w:rPr>
          <w:rFonts w:ascii="Sylfaen" w:hAnsi="Sylfaen"/>
          <w:b/>
          <w:color w:val="auto"/>
          <w:sz w:val="52"/>
          <w:szCs w:val="52"/>
        </w:rPr>
      </w:pPr>
    </w:p>
    <w:p w:rsidR="00404FF8" w:rsidRDefault="00404FF8" w:rsidP="00CB19A1">
      <w:pPr>
        <w:pStyle w:val="Title"/>
        <w:rPr>
          <w:rFonts w:ascii="Sylfaen" w:hAnsi="Sylfaen"/>
          <w:b/>
          <w:color w:val="auto"/>
          <w:sz w:val="52"/>
          <w:szCs w:val="52"/>
        </w:rPr>
      </w:pPr>
    </w:p>
    <w:p w:rsidR="00404FF8" w:rsidRDefault="00404FF8" w:rsidP="00CB19A1">
      <w:pPr>
        <w:pStyle w:val="Title"/>
        <w:rPr>
          <w:rFonts w:ascii="Sylfaen" w:hAnsi="Sylfaen"/>
          <w:b/>
          <w:color w:val="auto"/>
          <w:sz w:val="52"/>
          <w:szCs w:val="52"/>
        </w:rPr>
      </w:pPr>
    </w:p>
    <w:p w:rsidR="00404FF8" w:rsidRDefault="00404FF8" w:rsidP="00CB19A1">
      <w:pPr>
        <w:pStyle w:val="Title"/>
        <w:rPr>
          <w:rFonts w:ascii="Sylfaen" w:hAnsi="Sylfaen"/>
          <w:b/>
          <w:color w:val="auto"/>
          <w:sz w:val="52"/>
          <w:szCs w:val="52"/>
        </w:rPr>
      </w:pPr>
    </w:p>
    <w:p w:rsidR="00404FF8" w:rsidRDefault="00404FF8" w:rsidP="00CB19A1">
      <w:pPr>
        <w:pStyle w:val="Title"/>
        <w:rPr>
          <w:rFonts w:ascii="Sylfaen" w:hAnsi="Sylfaen"/>
          <w:b/>
          <w:color w:val="auto"/>
          <w:sz w:val="52"/>
          <w:szCs w:val="52"/>
        </w:rPr>
      </w:pPr>
    </w:p>
    <w:p w:rsidR="00404FF8" w:rsidRDefault="00404FF8" w:rsidP="00CB19A1">
      <w:pPr>
        <w:pStyle w:val="Title"/>
        <w:rPr>
          <w:rFonts w:ascii="Sylfaen" w:hAnsi="Sylfaen"/>
          <w:b/>
          <w:color w:val="auto"/>
          <w:sz w:val="52"/>
          <w:szCs w:val="52"/>
        </w:rPr>
      </w:pPr>
    </w:p>
    <w:p w:rsidR="00404FF8" w:rsidRDefault="00404FF8" w:rsidP="00CB19A1">
      <w:pPr>
        <w:pStyle w:val="Title"/>
        <w:rPr>
          <w:rFonts w:ascii="Sylfaen" w:hAnsi="Sylfaen"/>
          <w:b/>
          <w:color w:val="auto"/>
          <w:sz w:val="52"/>
          <w:szCs w:val="52"/>
        </w:rPr>
      </w:pPr>
    </w:p>
    <w:p w:rsidR="00404FF8" w:rsidRDefault="00404FF8" w:rsidP="00CB19A1">
      <w:pPr>
        <w:pStyle w:val="Title"/>
        <w:rPr>
          <w:rFonts w:ascii="Sylfaen" w:hAnsi="Sylfaen"/>
          <w:b/>
          <w:color w:val="auto"/>
          <w:sz w:val="52"/>
          <w:szCs w:val="52"/>
        </w:rPr>
      </w:pPr>
    </w:p>
    <w:p w:rsidR="00404FF8" w:rsidRDefault="00404FF8" w:rsidP="00CB19A1">
      <w:pPr>
        <w:pStyle w:val="Title"/>
        <w:rPr>
          <w:rFonts w:ascii="Sylfaen" w:hAnsi="Sylfaen"/>
          <w:b/>
          <w:color w:val="auto"/>
          <w:sz w:val="52"/>
          <w:szCs w:val="52"/>
        </w:rPr>
      </w:pPr>
    </w:p>
    <w:p w:rsidR="00404FF8" w:rsidRDefault="00404FF8" w:rsidP="00CB19A1">
      <w:pPr>
        <w:pStyle w:val="Title"/>
        <w:rPr>
          <w:rFonts w:ascii="Sylfaen" w:hAnsi="Sylfaen"/>
          <w:b/>
          <w:color w:val="auto"/>
          <w:sz w:val="52"/>
          <w:szCs w:val="52"/>
        </w:rPr>
      </w:pPr>
    </w:p>
    <w:p w:rsidR="00B23B8B" w:rsidRPr="005A226F" w:rsidRDefault="007F2213" w:rsidP="00CB19A1">
      <w:pPr>
        <w:pStyle w:val="Title"/>
        <w:rPr>
          <w:rFonts w:ascii="Sylfaen" w:hAnsi="Sylfaen"/>
          <w:b/>
          <w:color w:val="auto"/>
          <w:sz w:val="52"/>
          <w:szCs w:val="52"/>
          <w:lang w:val="hy-AM"/>
        </w:rPr>
      </w:pPr>
      <w:r w:rsidRPr="005A226F">
        <w:rPr>
          <w:rFonts w:ascii="Sylfaen" w:hAnsi="Sylfaen"/>
          <w:b/>
          <w:color w:val="auto"/>
          <w:sz w:val="52"/>
          <w:szCs w:val="52"/>
          <w:lang w:val="hy-AM"/>
        </w:rPr>
        <w:t xml:space="preserve">Հայաստանի էլեկտրաէներգետիկական  </w:t>
      </w:r>
    </w:p>
    <w:p w:rsidR="005A226F" w:rsidRDefault="007F2213" w:rsidP="00CB19A1">
      <w:pPr>
        <w:pStyle w:val="Title"/>
        <w:rPr>
          <w:rFonts w:ascii="Sylfaen" w:hAnsi="Sylfaen"/>
          <w:b/>
          <w:color w:val="auto"/>
          <w:sz w:val="52"/>
          <w:szCs w:val="52"/>
        </w:rPr>
      </w:pPr>
      <w:r w:rsidRPr="005A226F">
        <w:rPr>
          <w:rFonts w:ascii="Sylfaen" w:hAnsi="Sylfaen"/>
          <w:b/>
          <w:color w:val="auto"/>
          <w:sz w:val="52"/>
          <w:szCs w:val="52"/>
          <w:lang w:val="hy-AM"/>
        </w:rPr>
        <w:t xml:space="preserve">շուկայի </w:t>
      </w:r>
      <w:r w:rsidR="00CB19A1" w:rsidRPr="005A226F">
        <w:rPr>
          <w:rFonts w:ascii="Sylfaen" w:hAnsi="Sylfaen"/>
          <w:b/>
          <w:color w:val="auto"/>
          <w:sz w:val="52"/>
          <w:szCs w:val="52"/>
        </w:rPr>
        <w:t>ՀՆԱՐԱՎՈՐ</w:t>
      </w:r>
      <w:r w:rsidR="00900DEC" w:rsidRPr="005A226F">
        <w:rPr>
          <w:rFonts w:ascii="Sylfaen" w:hAnsi="Sylfaen"/>
          <w:b/>
          <w:color w:val="auto"/>
          <w:sz w:val="52"/>
          <w:szCs w:val="52"/>
        </w:rPr>
        <w:t xml:space="preserve"> </w:t>
      </w:r>
    </w:p>
    <w:p w:rsidR="00C91828" w:rsidRPr="005A226F" w:rsidRDefault="00900DEC" w:rsidP="00CB19A1">
      <w:pPr>
        <w:pStyle w:val="Title"/>
        <w:rPr>
          <w:rFonts w:ascii="Sylfaen" w:hAnsi="Sylfaen"/>
          <w:b/>
          <w:color w:val="auto"/>
          <w:sz w:val="52"/>
          <w:szCs w:val="52"/>
        </w:rPr>
      </w:pPr>
      <w:r w:rsidRPr="005A226F">
        <w:rPr>
          <w:rFonts w:ascii="Sylfaen" w:hAnsi="Sylfaen"/>
          <w:b/>
          <w:color w:val="auto"/>
          <w:sz w:val="52"/>
          <w:szCs w:val="52"/>
        </w:rPr>
        <w:t>ՆՈՐ</w:t>
      </w:r>
      <w:r w:rsidR="00CB19A1" w:rsidRPr="005A226F">
        <w:rPr>
          <w:rFonts w:ascii="Sylfaen" w:hAnsi="Sylfaen"/>
          <w:b/>
          <w:color w:val="auto"/>
          <w:sz w:val="52"/>
          <w:szCs w:val="52"/>
        </w:rPr>
        <w:t xml:space="preserve"> ՄՈԴԵԼՆԵՐ</w:t>
      </w:r>
      <w:r w:rsidR="00C91828" w:rsidRPr="005A226F">
        <w:rPr>
          <w:rFonts w:ascii="Sylfaen" w:hAnsi="Sylfaen"/>
          <w:b/>
          <w:color w:val="auto"/>
          <w:sz w:val="52"/>
          <w:szCs w:val="52"/>
        </w:rPr>
        <w:t>Ը</w:t>
      </w:r>
    </w:p>
    <w:p w:rsidR="00C91828" w:rsidRDefault="00C91828" w:rsidP="00CB19A1">
      <w:pPr>
        <w:pStyle w:val="Title"/>
        <w:rPr>
          <w:rFonts w:ascii="Sylfaen" w:hAnsi="Sylfaen"/>
          <w:color w:val="auto"/>
          <w:sz w:val="36"/>
          <w:szCs w:val="36"/>
        </w:rPr>
      </w:pPr>
    </w:p>
    <w:p w:rsidR="00C91828" w:rsidRDefault="00C91828" w:rsidP="00CB19A1">
      <w:pPr>
        <w:pStyle w:val="Title"/>
        <w:rPr>
          <w:rFonts w:ascii="Sylfaen" w:hAnsi="Sylfaen"/>
          <w:color w:val="auto"/>
          <w:sz w:val="36"/>
          <w:szCs w:val="36"/>
        </w:rPr>
      </w:pPr>
    </w:p>
    <w:p w:rsidR="003225AA" w:rsidRDefault="003225AA" w:rsidP="00CB19A1">
      <w:pPr>
        <w:pStyle w:val="Title"/>
        <w:rPr>
          <w:rFonts w:ascii="Sylfaen" w:hAnsi="Sylfaen"/>
          <w:color w:val="auto"/>
          <w:sz w:val="32"/>
          <w:lang w:val="hy-AM"/>
        </w:rPr>
      </w:pPr>
    </w:p>
    <w:p w:rsidR="00F406BD" w:rsidRPr="00F406BD" w:rsidRDefault="00F406BD" w:rsidP="00F406BD">
      <w:pPr>
        <w:pStyle w:val="TitleCover"/>
        <w:rPr>
          <w:rFonts w:ascii="Sylfaen" w:hAnsi="Sylfaen"/>
          <w:lang w:val="hy-AM"/>
        </w:rPr>
      </w:pPr>
    </w:p>
    <w:p w:rsidR="00821517" w:rsidRPr="007F2213" w:rsidRDefault="00821517" w:rsidP="008F6886">
      <w:pPr>
        <w:pStyle w:val="BodyText"/>
        <w:rPr>
          <w:rFonts w:ascii="Sylfaen" w:hAnsi="Sylfaen"/>
          <w:lang w:val="hy-AM"/>
        </w:rPr>
      </w:pPr>
    </w:p>
    <w:bookmarkEnd w:id="13"/>
    <w:bookmarkEnd w:id="14"/>
    <w:bookmarkEnd w:id="15"/>
    <w:bookmarkEnd w:id="16"/>
    <w:bookmarkEnd w:id="17"/>
    <w:p w:rsidR="00FC2D35" w:rsidRPr="007F2213" w:rsidRDefault="00FC2D35" w:rsidP="008F6886">
      <w:pPr>
        <w:pStyle w:val="BodyText"/>
        <w:rPr>
          <w:rFonts w:ascii="Sylfaen" w:hAnsi="Sylfaen"/>
          <w:lang w:val="hy-AM"/>
        </w:rPr>
      </w:pPr>
    </w:p>
    <w:p w:rsidR="007F2213" w:rsidRPr="005D1CFF" w:rsidRDefault="007F2213" w:rsidP="008F6886">
      <w:pPr>
        <w:spacing w:line="240" w:lineRule="auto"/>
        <w:jc w:val="both"/>
        <w:rPr>
          <w:rFonts w:ascii="Sylfaen" w:hAnsi="Sylfaen" w:cs="Arial"/>
          <w:lang w:val="hy-AM"/>
        </w:rPr>
      </w:pPr>
      <w:r w:rsidRPr="005D1CFF">
        <w:rPr>
          <w:rFonts w:ascii="Sylfaen" w:eastAsia="Calibri" w:hAnsi="Sylfaen" w:cs="Sylfaen"/>
          <w:lang w:val="hy-AM"/>
        </w:rPr>
        <w:t>Ցածր</w:t>
      </w:r>
      <w:r w:rsidR="00717952" w:rsidRPr="00B23B8B">
        <w:rPr>
          <w:rFonts w:ascii="Sylfaen" w:eastAsia="Calibri" w:hAnsi="Sylfaen" w:cs="Sylfaen"/>
          <w:lang w:val="hy-AM"/>
        </w:rPr>
        <w:t xml:space="preserve"> </w:t>
      </w:r>
      <w:r w:rsidRPr="005D1CFF">
        <w:rPr>
          <w:rFonts w:ascii="Sylfaen" w:eastAsia="MS Mincho" w:hAnsi="Sylfaen" w:cs="Sylfaen"/>
          <w:lang w:val="hy-AM"/>
        </w:rPr>
        <w:t>արտանետումներով</w:t>
      </w:r>
      <w:r w:rsidR="00AF2BF7" w:rsidRPr="00B23B8B">
        <w:rPr>
          <w:rFonts w:ascii="Sylfaen" w:eastAsia="MS Mincho" w:hAnsi="Sylfaen" w:cs="Sylfaen"/>
          <w:lang w:val="hy-AM"/>
        </w:rPr>
        <w:t xml:space="preserve"> </w:t>
      </w:r>
      <w:r w:rsidRPr="005D1CFF">
        <w:rPr>
          <w:rFonts w:ascii="Sylfaen" w:eastAsia="MS Mincho" w:hAnsi="Sylfaen" w:cs="Sylfaen"/>
          <w:lang w:val="hy-AM"/>
        </w:rPr>
        <w:t>արտադրության</w:t>
      </w:r>
      <w:r w:rsidR="00AF2BF7" w:rsidRPr="00B23B8B">
        <w:rPr>
          <w:rFonts w:ascii="Sylfaen" w:eastAsia="MS Mincho" w:hAnsi="Sylfaen" w:cs="Sylfaen"/>
          <w:lang w:val="hy-AM"/>
        </w:rPr>
        <w:t xml:space="preserve"> </w:t>
      </w:r>
      <w:r w:rsidRPr="005D1CFF">
        <w:rPr>
          <w:rFonts w:ascii="Sylfaen" w:eastAsia="MS Mincho" w:hAnsi="Sylfaen" w:cs="Sylfaen"/>
          <w:lang w:val="hy-AM"/>
        </w:rPr>
        <w:t>ռազմավարություն</w:t>
      </w:r>
      <w:r w:rsidR="00AF2BF7" w:rsidRPr="00B23B8B">
        <w:rPr>
          <w:rFonts w:ascii="Sylfaen" w:eastAsia="MS Mincho" w:hAnsi="Sylfaen" w:cs="Sylfaen"/>
          <w:lang w:val="hy-AM"/>
        </w:rPr>
        <w:t xml:space="preserve"> </w:t>
      </w:r>
      <w:r w:rsidRPr="005D1CFF">
        <w:rPr>
          <w:rFonts w:ascii="Sylfaen" w:eastAsia="MS Mincho" w:hAnsi="Sylfaen" w:cs="Sylfaen"/>
          <w:lang w:val="hy-AM"/>
        </w:rPr>
        <w:t>և</w:t>
      </w:r>
      <w:r w:rsidR="00AF2BF7" w:rsidRPr="00B23B8B">
        <w:rPr>
          <w:rFonts w:ascii="Sylfaen" w:eastAsia="MS Mincho" w:hAnsi="Sylfaen" w:cs="Sylfaen"/>
          <w:lang w:val="hy-AM"/>
        </w:rPr>
        <w:t xml:space="preserve"> </w:t>
      </w:r>
      <w:r w:rsidRPr="005D1CFF">
        <w:rPr>
          <w:rFonts w:ascii="Sylfaen" w:eastAsia="MS Mincho" w:hAnsi="Sylfaen" w:cs="Sylfaen"/>
          <w:lang w:val="hy-AM"/>
        </w:rPr>
        <w:t>մաքուր</w:t>
      </w:r>
      <w:r w:rsidR="00AF2BF7" w:rsidRPr="00B23B8B">
        <w:rPr>
          <w:rFonts w:ascii="Sylfaen" w:eastAsia="MS Mincho" w:hAnsi="Sylfaen" w:cs="Sylfaen"/>
          <w:lang w:val="hy-AM"/>
        </w:rPr>
        <w:t xml:space="preserve"> </w:t>
      </w:r>
      <w:r w:rsidRPr="005D1CFF">
        <w:rPr>
          <w:rFonts w:ascii="Sylfaen" w:eastAsia="MS Mincho" w:hAnsi="Sylfaen" w:cs="Sylfaen"/>
          <w:lang w:val="hy-AM"/>
        </w:rPr>
        <w:t>էներգիայի</w:t>
      </w:r>
      <w:r w:rsidR="00AF2BF7" w:rsidRPr="00B23B8B">
        <w:rPr>
          <w:rFonts w:ascii="Sylfaen" w:eastAsia="MS Mincho" w:hAnsi="Sylfaen" w:cs="Sylfaen"/>
          <w:lang w:val="hy-AM"/>
        </w:rPr>
        <w:t xml:space="preserve"> </w:t>
      </w:r>
      <w:r w:rsidRPr="005D1CFF">
        <w:rPr>
          <w:rFonts w:ascii="Sylfaen" w:eastAsia="MS Mincho" w:hAnsi="Sylfaen" w:cs="Sylfaen"/>
          <w:lang w:val="hy-AM"/>
        </w:rPr>
        <w:t>զարգացում</w:t>
      </w:r>
      <w:r w:rsidR="00AF2BF7" w:rsidRPr="00B23B8B">
        <w:rPr>
          <w:rFonts w:ascii="Sylfaen" w:eastAsia="MS Mincho" w:hAnsi="Sylfaen" w:cs="Sylfaen"/>
          <w:lang w:val="hy-AM"/>
        </w:rPr>
        <w:t xml:space="preserve"> </w:t>
      </w:r>
      <w:r w:rsidRPr="005D1CFF">
        <w:rPr>
          <w:rFonts w:ascii="Sylfaen" w:eastAsia="MS Mincho" w:hAnsi="Sylfaen" w:cs="Sylfaen"/>
          <w:lang w:val="hy-AM"/>
        </w:rPr>
        <w:t>Եվրոպայում</w:t>
      </w:r>
      <w:r w:rsidR="00AF2BF7" w:rsidRPr="00B23B8B">
        <w:rPr>
          <w:rFonts w:ascii="Sylfaen" w:eastAsia="MS Mincho" w:hAnsi="Sylfaen" w:cs="Sylfaen"/>
          <w:lang w:val="hy-AM"/>
        </w:rPr>
        <w:t xml:space="preserve"> </w:t>
      </w:r>
      <w:r w:rsidRPr="005D1CFF">
        <w:rPr>
          <w:rFonts w:ascii="Sylfaen" w:eastAsia="MS Mincho" w:hAnsi="Sylfaen" w:cs="Sylfaen"/>
          <w:lang w:val="hy-AM"/>
        </w:rPr>
        <w:t>և</w:t>
      </w:r>
      <w:r w:rsidR="00AF2BF7" w:rsidRPr="00B23B8B">
        <w:rPr>
          <w:rFonts w:ascii="Sylfaen" w:eastAsia="MS Mincho" w:hAnsi="Sylfaen" w:cs="Sylfaen"/>
          <w:lang w:val="hy-AM"/>
        </w:rPr>
        <w:t xml:space="preserve"> </w:t>
      </w:r>
      <w:r w:rsidRPr="005D1CFF">
        <w:rPr>
          <w:rFonts w:ascii="Sylfaen" w:eastAsia="MS Mincho" w:hAnsi="Sylfaen" w:cs="Sylfaen"/>
          <w:lang w:val="hy-AM"/>
        </w:rPr>
        <w:t>Եվրասիայում</w:t>
      </w:r>
      <w:r w:rsidRPr="005D1CFF">
        <w:rPr>
          <w:rFonts w:ascii="Sylfaen" w:eastAsia="Calibri" w:hAnsi="Sylfaen" w:cs="Arial"/>
          <w:lang w:val="hy-AM"/>
        </w:rPr>
        <w:t xml:space="preserve"> (EC – LEDS Project)</w:t>
      </w:r>
    </w:p>
    <w:p w:rsidR="00821517" w:rsidRPr="0064302B" w:rsidRDefault="00821517" w:rsidP="008F6886">
      <w:pPr>
        <w:pStyle w:val="CoverPageText"/>
        <w:spacing w:after="240"/>
        <w:rPr>
          <w:rFonts w:ascii="Sylfaen" w:hAnsi="Sylfaen"/>
          <w:lang w:val="hy-AM"/>
        </w:rPr>
      </w:pPr>
    </w:p>
    <w:p w:rsidR="007F2213" w:rsidRPr="005D1CFF" w:rsidRDefault="007F2213" w:rsidP="008F6886">
      <w:pPr>
        <w:pStyle w:val="CoverDate"/>
        <w:shd w:val="clear" w:color="auto" w:fill="auto"/>
        <w:spacing w:before="240"/>
        <w:ind w:left="0"/>
        <w:jc w:val="both"/>
        <w:rPr>
          <w:rFonts w:ascii="Sylfaen" w:hAnsi="Sylfaen" w:cs="Arial"/>
          <w:sz w:val="22"/>
          <w:szCs w:val="22"/>
          <w:lang w:val="hy-AM"/>
        </w:rPr>
      </w:pPr>
      <w:r w:rsidRPr="005D1CFF">
        <w:rPr>
          <w:rFonts w:ascii="Sylfaen" w:hAnsi="Sylfaen" w:cs="Sylfaen"/>
          <w:sz w:val="22"/>
          <w:szCs w:val="22"/>
          <w:lang w:val="hy-AM"/>
        </w:rPr>
        <w:t>ՊԱՅՄԱՆԱԳԻՐ</w:t>
      </w:r>
      <w:r w:rsidR="00AF2BF7" w:rsidRPr="00B23B8B">
        <w:rPr>
          <w:rFonts w:ascii="Sylfaen" w:hAnsi="Sylfaen" w:cs="Sylfaen"/>
          <w:sz w:val="22"/>
          <w:szCs w:val="22"/>
          <w:lang w:val="hy-AM"/>
        </w:rPr>
        <w:t xml:space="preserve"> </w:t>
      </w:r>
      <w:r w:rsidRPr="005D1CFF">
        <w:rPr>
          <w:rFonts w:ascii="Sylfaen" w:hAnsi="Sylfaen" w:cs="Sylfaen"/>
          <w:sz w:val="22"/>
          <w:szCs w:val="22"/>
          <w:lang w:val="hy-AM"/>
        </w:rPr>
        <w:t>ԹԻՎ</w:t>
      </w:r>
      <w:r w:rsidRPr="005D1CFF">
        <w:rPr>
          <w:rFonts w:ascii="Sylfaen" w:hAnsi="Sylfaen" w:cs="Arial"/>
          <w:sz w:val="22"/>
          <w:szCs w:val="22"/>
          <w:lang w:val="hy-AM"/>
        </w:rPr>
        <w:t xml:space="preserve"> AID-OAA-M-15-00005</w:t>
      </w:r>
    </w:p>
    <w:p w:rsidR="007F2213" w:rsidRPr="0064302B" w:rsidRDefault="007F2213" w:rsidP="008F6886">
      <w:pPr>
        <w:pStyle w:val="CoverNarrative"/>
        <w:shd w:val="clear" w:color="auto" w:fill="auto"/>
        <w:ind w:left="0"/>
        <w:jc w:val="both"/>
        <w:rPr>
          <w:rFonts w:ascii="Sylfaen" w:hAnsi="Sylfaen" w:cs="Arial"/>
          <w:sz w:val="22"/>
          <w:szCs w:val="22"/>
          <w:lang w:val="hy-AM"/>
        </w:rPr>
      </w:pPr>
    </w:p>
    <w:p w:rsidR="00982358" w:rsidRPr="007F2213" w:rsidRDefault="00982358" w:rsidP="008F6886">
      <w:pPr>
        <w:spacing w:line="240" w:lineRule="auto"/>
        <w:rPr>
          <w:rFonts w:ascii="Sylfaen" w:hAnsi="Sylfaen"/>
          <w:lang w:val="hy-AM" w:eastAsia="en-US"/>
        </w:rPr>
      </w:pPr>
    </w:p>
    <w:p w:rsidR="00982358" w:rsidRPr="0064302B" w:rsidRDefault="00982358" w:rsidP="008F6886">
      <w:pPr>
        <w:spacing w:line="240" w:lineRule="auto"/>
        <w:rPr>
          <w:rFonts w:ascii="Sylfaen" w:hAnsi="Sylfaen"/>
          <w:lang w:val="hy-AM" w:eastAsia="en-US"/>
        </w:rPr>
      </w:pPr>
    </w:p>
    <w:p w:rsidR="00E016BF" w:rsidRPr="0064302B" w:rsidRDefault="00E016BF" w:rsidP="008F6886">
      <w:pPr>
        <w:rPr>
          <w:rFonts w:ascii="Sylfaen" w:hAnsi="Sylfaen"/>
          <w:lang w:val="hy-AM" w:eastAsia="en-US"/>
        </w:rPr>
      </w:pPr>
    </w:p>
    <w:p w:rsidR="002B62B3" w:rsidRPr="007E4C98" w:rsidRDefault="007F2213" w:rsidP="007E4C98">
      <w:pPr>
        <w:pStyle w:val="Disclaimer"/>
        <w:rPr>
          <w:rFonts w:ascii="Sylfaen" w:hAnsi="Sylfaen" w:cs="Sylfaen"/>
          <w:bCs/>
          <w:sz w:val="22"/>
          <w:szCs w:val="22"/>
          <w:lang w:val="hy-AM"/>
        </w:rPr>
      </w:pPr>
      <w:r w:rsidRPr="007F2213">
        <w:rPr>
          <w:rFonts w:ascii="Sylfaen" w:hAnsi="Sylfaen" w:cs="Sylfaen"/>
          <w:bCs/>
          <w:sz w:val="22"/>
          <w:szCs w:val="22"/>
          <w:lang w:val="hy-AM"/>
        </w:rPr>
        <w:t>Սույն</w:t>
      </w:r>
      <w:r w:rsidR="00AF2BF7" w:rsidRPr="00B23B8B">
        <w:rPr>
          <w:rFonts w:ascii="Sylfaen" w:hAnsi="Sylfaen" w:cs="Sylfaen"/>
          <w:bCs/>
          <w:sz w:val="22"/>
          <w:szCs w:val="22"/>
          <w:lang w:val="hy-AM"/>
        </w:rPr>
        <w:t xml:space="preserve"> </w:t>
      </w:r>
      <w:r w:rsidRPr="007F2213">
        <w:rPr>
          <w:rFonts w:ascii="Sylfaen" w:hAnsi="Sylfaen" w:cs="Sylfaen"/>
          <w:bCs/>
          <w:sz w:val="22"/>
          <w:szCs w:val="22"/>
          <w:lang w:val="hy-AM"/>
        </w:rPr>
        <w:t>հրապարակման</w:t>
      </w:r>
      <w:r w:rsidR="00AF2BF7" w:rsidRPr="00B23B8B">
        <w:rPr>
          <w:rFonts w:ascii="Sylfaen" w:hAnsi="Sylfaen" w:cs="Sylfaen"/>
          <w:bCs/>
          <w:sz w:val="22"/>
          <w:szCs w:val="22"/>
          <w:lang w:val="hy-AM"/>
        </w:rPr>
        <w:t xml:space="preserve"> </w:t>
      </w:r>
      <w:r w:rsidRPr="007F2213">
        <w:rPr>
          <w:rFonts w:ascii="Sylfaen" w:hAnsi="Sylfaen" w:cs="Sylfaen"/>
          <w:bCs/>
          <w:sz w:val="22"/>
          <w:szCs w:val="22"/>
          <w:lang w:val="hy-AM"/>
        </w:rPr>
        <w:t>մեջ</w:t>
      </w:r>
      <w:r w:rsidR="00AF2BF7" w:rsidRPr="00B23B8B">
        <w:rPr>
          <w:rFonts w:ascii="Sylfaen" w:hAnsi="Sylfaen" w:cs="Sylfaen"/>
          <w:bCs/>
          <w:sz w:val="22"/>
          <w:szCs w:val="22"/>
          <w:lang w:val="hy-AM"/>
        </w:rPr>
        <w:t xml:space="preserve"> </w:t>
      </w:r>
      <w:r w:rsidRPr="007F2213">
        <w:rPr>
          <w:rFonts w:ascii="Sylfaen" w:hAnsi="Sylfaen" w:cs="Sylfaen"/>
          <w:bCs/>
          <w:sz w:val="22"/>
          <w:szCs w:val="22"/>
          <w:lang w:val="hy-AM"/>
        </w:rPr>
        <w:t>արծարծված</w:t>
      </w:r>
      <w:r w:rsidR="00AF2BF7" w:rsidRPr="00B23B8B">
        <w:rPr>
          <w:rFonts w:ascii="Sylfaen" w:hAnsi="Sylfaen" w:cs="Sylfaen"/>
          <w:bCs/>
          <w:sz w:val="22"/>
          <w:szCs w:val="22"/>
          <w:lang w:val="hy-AM"/>
        </w:rPr>
        <w:t xml:space="preserve"> </w:t>
      </w:r>
      <w:r w:rsidRPr="007F2213">
        <w:rPr>
          <w:rFonts w:ascii="Sylfaen" w:hAnsi="Sylfaen" w:cs="Sylfaen"/>
          <w:bCs/>
          <w:sz w:val="22"/>
          <w:szCs w:val="22"/>
          <w:lang w:val="hy-AM"/>
        </w:rPr>
        <w:t>հեղինակի</w:t>
      </w:r>
      <w:r w:rsidR="00AF2BF7" w:rsidRPr="00B23B8B">
        <w:rPr>
          <w:rFonts w:ascii="Sylfaen" w:hAnsi="Sylfaen" w:cs="Sylfaen"/>
          <w:bCs/>
          <w:sz w:val="22"/>
          <w:szCs w:val="22"/>
          <w:lang w:val="hy-AM"/>
        </w:rPr>
        <w:t xml:space="preserve"> </w:t>
      </w:r>
      <w:r w:rsidRPr="007F2213">
        <w:rPr>
          <w:rFonts w:ascii="Sylfaen" w:hAnsi="Sylfaen" w:cs="Sylfaen"/>
          <w:bCs/>
          <w:sz w:val="22"/>
          <w:szCs w:val="22"/>
          <w:lang w:val="hy-AM"/>
        </w:rPr>
        <w:t>տեսակետները</w:t>
      </w:r>
      <w:r w:rsidR="00AF2BF7" w:rsidRPr="00B23B8B">
        <w:rPr>
          <w:rFonts w:ascii="Sylfaen" w:hAnsi="Sylfaen" w:cs="Sylfaen"/>
          <w:bCs/>
          <w:sz w:val="22"/>
          <w:szCs w:val="22"/>
          <w:lang w:val="hy-AM"/>
        </w:rPr>
        <w:t xml:space="preserve"> </w:t>
      </w:r>
      <w:r w:rsidRPr="007F2213">
        <w:rPr>
          <w:rFonts w:ascii="Sylfaen" w:hAnsi="Sylfaen" w:cs="Sylfaen"/>
          <w:bCs/>
          <w:sz w:val="22"/>
          <w:szCs w:val="22"/>
          <w:lang w:val="hy-AM"/>
        </w:rPr>
        <w:t>պարտադիր</w:t>
      </w:r>
      <w:r w:rsidR="00AF2BF7" w:rsidRPr="00B23B8B">
        <w:rPr>
          <w:rFonts w:ascii="Sylfaen" w:hAnsi="Sylfaen" w:cs="Sylfaen"/>
          <w:bCs/>
          <w:sz w:val="22"/>
          <w:szCs w:val="22"/>
          <w:lang w:val="hy-AM"/>
        </w:rPr>
        <w:t xml:space="preserve"> </w:t>
      </w:r>
      <w:r w:rsidRPr="007F2213">
        <w:rPr>
          <w:rFonts w:ascii="Sylfaen" w:hAnsi="Sylfaen" w:cs="Sylfaen"/>
          <w:bCs/>
          <w:sz w:val="22"/>
          <w:szCs w:val="22"/>
          <w:lang w:val="hy-AM"/>
        </w:rPr>
        <w:t>չէ</w:t>
      </w:r>
      <w:r w:rsidRPr="007F2213">
        <w:rPr>
          <w:rFonts w:ascii="Sylfaen" w:hAnsi="Sylfaen" w:cs="Arial"/>
          <w:bCs/>
          <w:sz w:val="22"/>
          <w:szCs w:val="22"/>
          <w:lang w:val="hy-AM"/>
        </w:rPr>
        <w:t xml:space="preserve">, </w:t>
      </w:r>
      <w:r w:rsidRPr="007F2213">
        <w:rPr>
          <w:rFonts w:ascii="Sylfaen" w:hAnsi="Sylfaen" w:cs="Sylfaen"/>
          <w:bCs/>
          <w:sz w:val="22"/>
          <w:szCs w:val="22"/>
          <w:lang w:val="hy-AM"/>
        </w:rPr>
        <w:t>որ</w:t>
      </w:r>
      <w:r w:rsidR="00AF2BF7" w:rsidRPr="00B23B8B">
        <w:rPr>
          <w:rFonts w:ascii="Sylfaen" w:hAnsi="Sylfaen" w:cs="Sylfaen"/>
          <w:bCs/>
          <w:sz w:val="22"/>
          <w:szCs w:val="22"/>
          <w:lang w:val="hy-AM"/>
        </w:rPr>
        <w:t xml:space="preserve"> </w:t>
      </w:r>
      <w:r w:rsidRPr="007F2213">
        <w:rPr>
          <w:rFonts w:ascii="Sylfaen" w:hAnsi="Sylfaen" w:cs="Sylfaen"/>
          <w:bCs/>
          <w:sz w:val="22"/>
          <w:szCs w:val="22"/>
          <w:lang w:val="hy-AM"/>
        </w:rPr>
        <w:t>արտացոլեն</w:t>
      </w:r>
      <w:r w:rsidR="00AF2BF7" w:rsidRPr="00B23B8B">
        <w:rPr>
          <w:rFonts w:ascii="Sylfaen" w:hAnsi="Sylfaen" w:cs="Sylfaen"/>
          <w:bCs/>
          <w:sz w:val="22"/>
          <w:szCs w:val="22"/>
          <w:lang w:val="hy-AM"/>
        </w:rPr>
        <w:t xml:space="preserve"> </w:t>
      </w:r>
      <w:r w:rsidRPr="007F2213">
        <w:rPr>
          <w:rFonts w:ascii="Sylfaen" w:hAnsi="Sylfaen" w:cs="Sylfaen"/>
          <w:bCs/>
          <w:sz w:val="22"/>
          <w:szCs w:val="22"/>
          <w:lang w:val="hy-AM"/>
        </w:rPr>
        <w:t>ԱՄՆ</w:t>
      </w:r>
      <w:r w:rsidR="00AF2BF7" w:rsidRPr="00B23B8B">
        <w:rPr>
          <w:rFonts w:ascii="Sylfaen" w:hAnsi="Sylfaen" w:cs="Sylfaen"/>
          <w:bCs/>
          <w:sz w:val="22"/>
          <w:szCs w:val="22"/>
          <w:lang w:val="hy-AM"/>
        </w:rPr>
        <w:t xml:space="preserve"> </w:t>
      </w:r>
      <w:r w:rsidRPr="007F2213">
        <w:rPr>
          <w:rFonts w:ascii="Sylfaen" w:hAnsi="Sylfaen" w:cs="Sylfaen"/>
          <w:bCs/>
          <w:sz w:val="22"/>
          <w:szCs w:val="22"/>
          <w:lang w:val="hy-AM"/>
        </w:rPr>
        <w:t>ՄԶԳ</w:t>
      </w:r>
      <w:r w:rsidRPr="007F2213">
        <w:rPr>
          <w:rFonts w:ascii="Sylfaen" w:hAnsi="Sylfaen" w:cs="Arial"/>
          <w:bCs/>
          <w:sz w:val="22"/>
          <w:szCs w:val="22"/>
          <w:lang w:val="hy-AM"/>
        </w:rPr>
        <w:t>-</w:t>
      </w:r>
      <w:r w:rsidRPr="007F2213">
        <w:rPr>
          <w:rFonts w:ascii="Sylfaen" w:hAnsi="Sylfaen" w:cs="Sylfaen"/>
          <w:bCs/>
          <w:sz w:val="22"/>
          <w:szCs w:val="22"/>
          <w:lang w:val="hy-AM"/>
        </w:rPr>
        <w:t>ի</w:t>
      </w:r>
      <w:r w:rsidR="00AF2BF7" w:rsidRPr="00B23B8B">
        <w:rPr>
          <w:rFonts w:ascii="Sylfaen" w:hAnsi="Sylfaen" w:cs="Sylfaen"/>
          <w:bCs/>
          <w:sz w:val="22"/>
          <w:szCs w:val="22"/>
          <w:lang w:val="hy-AM"/>
        </w:rPr>
        <w:t xml:space="preserve"> </w:t>
      </w:r>
      <w:r w:rsidRPr="007F2213">
        <w:rPr>
          <w:rFonts w:ascii="Sylfaen" w:hAnsi="Sylfaen" w:cs="Sylfaen"/>
          <w:bCs/>
          <w:sz w:val="22"/>
          <w:szCs w:val="22"/>
          <w:lang w:val="hy-AM"/>
        </w:rPr>
        <w:t>կամ</w:t>
      </w:r>
      <w:r w:rsidR="00AF2BF7" w:rsidRPr="00B23B8B">
        <w:rPr>
          <w:rFonts w:ascii="Sylfaen" w:hAnsi="Sylfaen" w:cs="Sylfaen"/>
          <w:bCs/>
          <w:sz w:val="22"/>
          <w:szCs w:val="22"/>
          <w:lang w:val="hy-AM"/>
        </w:rPr>
        <w:t xml:space="preserve"> </w:t>
      </w:r>
      <w:r w:rsidRPr="007F2213">
        <w:rPr>
          <w:rFonts w:ascii="Sylfaen" w:hAnsi="Sylfaen" w:cs="Sylfaen"/>
          <w:bCs/>
          <w:sz w:val="22"/>
          <w:szCs w:val="22"/>
          <w:lang w:val="hy-AM"/>
        </w:rPr>
        <w:t>ԱՄՆ</w:t>
      </w:r>
      <w:r w:rsidR="00AF2BF7" w:rsidRPr="00B23B8B">
        <w:rPr>
          <w:rFonts w:ascii="Sylfaen" w:hAnsi="Sylfaen" w:cs="Sylfaen"/>
          <w:bCs/>
          <w:sz w:val="22"/>
          <w:szCs w:val="22"/>
          <w:lang w:val="hy-AM"/>
        </w:rPr>
        <w:t xml:space="preserve"> </w:t>
      </w:r>
      <w:r w:rsidRPr="007F2213">
        <w:rPr>
          <w:rFonts w:ascii="Sylfaen" w:hAnsi="Sylfaen" w:cs="Sylfaen"/>
          <w:bCs/>
          <w:sz w:val="22"/>
          <w:szCs w:val="22"/>
          <w:lang w:val="hy-AM"/>
        </w:rPr>
        <w:t>կառավարության</w:t>
      </w:r>
      <w:r w:rsidR="00AF2BF7" w:rsidRPr="00B23B8B">
        <w:rPr>
          <w:rFonts w:ascii="Sylfaen" w:hAnsi="Sylfaen" w:cs="Sylfaen"/>
          <w:bCs/>
          <w:sz w:val="22"/>
          <w:szCs w:val="22"/>
          <w:lang w:val="hy-AM"/>
        </w:rPr>
        <w:t xml:space="preserve"> </w:t>
      </w:r>
      <w:r w:rsidR="009E3324">
        <w:rPr>
          <w:rFonts w:ascii="Sylfaen" w:hAnsi="Sylfaen" w:cs="Sylfaen"/>
          <w:bCs/>
          <w:sz w:val="22"/>
          <w:szCs w:val="22"/>
          <w:lang w:val="hy-AM"/>
        </w:rPr>
        <w:t>տեսակետները</w:t>
      </w:r>
      <w:r w:rsidR="007E4C98" w:rsidRPr="007E4C98">
        <w:rPr>
          <w:rFonts w:ascii="Sylfaen" w:hAnsi="Sylfaen" w:cs="Sylfaen"/>
          <w:bCs/>
          <w:sz w:val="22"/>
          <w:szCs w:val="22"/>
          <w:lang w:val="hy-AM"/>
        </w:rPr>
        <w:t>:</w:t>
      </w:r>
    </w:p>
    <w:p w:rsidR="007E4C98" w:rsidRDefault="007E4C98" w:rsidP="007E4C98">
      <w:pPr>
        <w:pStyle w:val="Disclaimer"/>
        <w:rPr>
          <w:rFonts w:ascii="Sylfaen" w:hAnsi="Sylfaen" w:cs="Sylfaen"/>
          <w:bCs/>
          <w:sz w:val="22"/>
          <w:szCs w:val="22"/>
          <w:lang w:val="hy-AM"/>
        </w:rPr>
      </w:pPr>
    </w:p>
    <w:p w:rsidR="00B83733" w:rsidRDefault="00B83733" w:rsidP="002B62B3">
      <w:pPr>
        <w:rPr>
          <w:lang w:val="hy-AM" w:eastAsia="en-US"/>
        </w:rPr>
        <w:sectPr w:rsidR="00B83733" w:rsidSect="00E02892">
          <w:footerReference w:type="even" r:id="rId9"/>
          <w:footerReference w:type="default" r:id="rId10"/>
          <w:pgSz w:w="12240" w:h="15840" w:code="1"/>
          <w:pgMar w:top="1440" w:right="1350" w:bottom="1440" w:left="1440" w:header="648" w:footer="648" w:gutter="0"/>
          <w:pgNumType w:start="1"/>
          <w:cols w:space="720"/>
          <w:titlePg/>
          <w:docGrid w:linePitch="360"/>
        </w:sectPr>
      </w:pPr>
    </w:p>
    <w:p w:rsidR="000E5EC8" w:rsidRPr="00CF7167" w:rsidRDefault="00AB1154" w:rsidP="002B62B3">
      <w:pPr>
        <w:pStyle w:val="Heading1"/>
        <w:numPr>
          <w:ilvl w:val="0"/>
          <w:numId w:val="0"/>
        </w:numPr>
        <w:ind w:left="360" w:hanging="360"/>
        <w:rPr>
          <w:rFonts w:ascii="Sylfaen" w:hAnsi="Sylfaen"/>
        </w:rPr>
      </w:pPr>
      <w:bookmarkStart w:id="18" w:name="_Toc457296859"/>
      <w:bookmarkStart w:id="19" w:name="_Toc461800629"/>
      <w:r>
        <w:rPr>
          <w:rFonts w:ascii="Sylfaen" w:hAnsi="Sylfaen"/>
          <w:lang w:val="hy-AM"/>
        </w:rPr>
        <w:lastRenderedPageBreak/>
        <w:t>բովանդակություն</w:t>
      </w:r>
      <w:bookmarkEnd w:id="18"/>
      <w:bookmarkEnd w:id="19"/>
    </w:p>
    <w:p w:rsidR="000F5C44" w:rsidRDefault="00B15DC4">
      <w:pPr>
        <w:pStyle w:val="TOC1"/>
        <w:rPr>
          <w:rFonts w:asciiTheme="minorHAnsi" w:eastAsiaTheme="minorEastAsia" w:hAnsiTheme="minorHAnsi" w:cstheme="minorBidi"/>
          <w:b w:val="0"/>
          <w:caps w:val="0"/>
          <w:sz w:val="22"/>
          <w:szCs w:val="22"/>
          <w:lang w:val="en-US"/>
        </w:rPr>
      </w:pPr>
      <w:r w:rsidRPr="00CF7167">
        <w:rPr>
          <w:rFonts w:ascii="Sylfaen" w:hAnsi="Sylfaen"/>
        </w:rPr>
        <w:fldChar w:fldCharType="begin"/>
      </w:r>
      <w:r w:rsidR="00BC0B84" w:rsidRPr="00CF7167">
        <w:rPr>
          <w:rFonts w:ascii="Sylfaen" w:hAnsi="Sylfaen"/>
        </w:rPr>
        <w:instrText xml:space="preserve"> TOC \o "1-3" \h \z \u </w:instrText>
      </w:r>
      <w:r w:rsidRPr="00CF7167">
        <w:rPr>
          <w:rFonts w:ascii="Sylfaen" w:hAnsi="Sylfaen"/>
        </w:rPr>
        <w:fldChar w:fldCharType="separate"/>
      </w:r>
      <w:hyperlink w:anchor="_Toc461800631" w:history="1">
        <w:r w:rsidR="000F5C44" w:rsidRPr="00A37877">
          <w:rPr>
            <w:rStyle w:val="Hyperlink"/>
          </w:rPr>
          <w:t>1.</w:t>
        </w:r>
        <w:r w:rsidR="000F5C44">
          <w:rPr>
            <w:rFonts w:asciiTheme="minorHAnsi" w:eastAsiaTheme="minorEastAsia" w:hAnsiTheme="minorHAnsi" w:cstheme="minorBidi"/>
            <w:b w:val="0"/>
            <w:caps w:val="0"/>
            <w:sz w:val="22"/>
            <w:szCs w:val="22"/>
            <w:lang w:val="en-US"/>
          </w:rPr>
          <w:tab/>
        </w:r>
        <w:r w:rsidR="000F5C44" w:rsidRPr="00A37877">
          <w:rPr>
            <w:rStyle w:val="Hyperlink"/>
          </w:rPr>
          <w:t>նախաբան</w:t>
        </w:r>
        <w:r w:rsidR="000F5C44">
          <w:rPr>
            <w:webHidden/>
          </w:rPr>
          <w:tab/>
        </w:r>
        <w:r w:rsidR="000F5C44">
          <w:rPr>
            <w:webHidden/>
          </w:rPr>
          <w:fldChar w:fldCharType="begin"/>
        </w:r>
        <w:r w:rsidR="000F5C44">
          <w:rPr>
            <w:webHidden/>
          </w:rPr>
          <w:instrText xml:space="preserve"> PAGEREF _Toc461800631 \h </w:instrText>
        </w:r>
        <w:r w:rsidR="000F5C44">
          <w:rPr>
            <w:webHidden/>
          </w:rPr>
        </w:r>
        <w:r w:rsidR="000F5C44">
          <w:rPr>
            <w:webHidden/>
          </w:rPr>
          <w:fldChar w:fldCharType="separate"/>
        </w:r>
        <w:r w:rsidR="00B50B04">
          <w:rPr>
            <w:webHidden/>
          </w:rPr>
          <w:t>6</w:t>
        </w:r>
        <w:r w:rsidR="000F5C44">
          <w:rPr>
            <w:webHidden/>
          </w:rPr>
          <w:fldChar w:fldCharType="end"/>
        </w:r>
      </w:hyperlink>
    </w:p>
    <w:p w:rsidR="000F5C44" w:rsidRDefault="00866A70">
      <w:pPr>
        <w:pStyle w:val="TOC1"/>
        <w:rPr>
          <w:rFonts w:asciiTheme="minorHAnsi" w:eastAsiaTheme="minorEastAsia" w:hAnsiTheme="minorHAnsi" w:cstheme="minorBidi"/>
          <w:b w:val="0"/>
          <w:caps w:val="0"/>
          <w:sz w:val="22"/>
          <w:szCs w:val="22"/>
          <w:lang w:val="en-US"/>
        </w:rPr>
      </w:pPr>
      <w:hyperlink w:anchor="_Toc461800632" w:history="1">
        <w:r w:rsidR="000F5C44" w:rsidRPr="00A37877">
          <w:rPr>
            <w:rStyle w:val="Hyperlink"/>
          </w:rPr>
          <w:t>2.</w:t>
        </w:r>
        <w:r w:rsidR="000F5C44">
          <w:rPr>
            <w:rFonts w:asciiTheme="minorHAnsi" w:eastAsiaTheme="minorEastAsia" w:hAnsiTheme="minorHAnsi" w:cstheme="minorBidi"/>
            <w:b w:val="0"/>
            <w:caps w:val="0"/>
            <w:sz w:val="22"/>
            <w:szCs w:val="22"/>
            <w:lang w:val="en-US"/>
          </w:rPr>
          <w:tab/>
        </w:r>
        <w:r w:rsidR="000F5C44" w:rsidRPr="00A37877">
          <w:rPr>
            <w:rStyle w:val="Hyperlink"/>
            <w:lang w:val="hy-AM"/>
          </w:rPr>
          <w:t>համառոտ</w:t>
        </w:r>
        <w:r w:rsidR="000F5C44" w:rsidRPr="00A37877">
          <w:rPr>
            <w:rStyle w:val="Hyperlink"/>
          </w:rPr>
          <w:t xml:space="preserve"> </w:t>
        </w:r>
        <w:r w:rsidR="000F5C44" w:rsidRPr="00A37877">
          <w:rPr>
            <w:rStyle w:val="Hyperlink"/>
            <w:lang w:val="hy-AM"/>
          </w:rPr>
          <w:t>ակնարկ</w:t>
        </w:r>
        <w:r w:rsidR="000F5C44">
          <w:rPr>
            <w:webHidden/>
          </w:rPr>
          <w:tab/>
        </w:r>
        <w:r w:rsidR="000F5C44">
          <w:rPr>
            <w:webHidden/>
          </w:rPr>
          <w:fldChar w:fldCharType="begin"/>
        </w:r>
        <w:r w:rsidR="000F5C44">
          <w:rPr>
            <w:webHidden/>
          </w:rPr>
          <w:instrText xml:space="preserve"> PAGEREF _Toc461800632 \h </w:instrText>
        </w:r>
        <w:r w:rsidR="000F5C44">
          <w:rPr>
            <w:webHidden/>
          </w:rPr>
        </w:r>
        <w:r w:rsidR="000F5C44">
          <w:rPr>
            <w:webHidden/>
          </w:rPr>
          <w:fldChar w:fldCharType="separate"/>
        </w:r>
        <w:r w:rsidR="00B50B04">
          <w:rPr>
            <w:webHidden/>
          </w:rPr>
          <w:t>7</w:t>
        </w:r>
        <w:r w:rsidR="000F5C44">
          <w:rPr>
            <w:webHidden/>
          </w:rPr>
          <w:fldChar w:fldCharType="end"/>
        </w:r>
      </w:hyperlink>
    </w:p>
    <w:p w:rsidR="000F5C44" w:rsidRDefault="00866A70">
      <w:pPr>
        <w:pStyle w:val="TOC1"/>
        <w:rPr>
          <w:rFonts w:asciiTheme="minorHAnsi" w:eastAsiaTheme="minorEastAsia" w:hAnsiTheme="minorHAnsi" w:cstheme="minorBidi"/>
          <w:b w:val="0"/>
          <w:caps w:val="0"/>
          <w:sz w:val="22"/>
          <w:szCs w:val="22"/>
          <w:lang w:val="en-US"/>
        </w:rPr>
      </w:pPr>
      <w:hyperlink w:anchor="_Toc461800633" w:history="1">
        <w:r w:rsidR="000F5C44" w:rsidRPr="00A37877">
          <w:rPr>
            <w:rStyle w:val="Hyperlink"/>
          </w:rPr>
          <w:t>3.</w:t>
        </w:r>
        <w:r w:rsidR="000F5C44">
          <w:rPr>
            <w:rFonts w:asciiTheme="minorHAnsi" w:eastAsiaTheme="minorEastAsia" w:hAnsiTheme="minorHAnsi" w:cstheme="minorBidi"/>
            <w:b w:val="0"/>
            <w:caps w:val="0"/>
            <w:sz w:val="22"/>
            <w:szCs w:val="22"/>
            <w:lang w:val="en-US"/>
          </w:rPr>
          <w:tab/>
        </w:r>
        <w:r w:rsidR="000F5C44" w:rsidRPr="00A37877">
          <w:rPr>
            <w:rStyle w:val="Hyperlink"/>
          </w:rPr>
          <w:t>նպատակներ</w:t>
        </w:r>
        <w:r w:rsidR="000F5C44">
          <w:rPr>
            <w:webHidden/>
          </w:rPr>
          <w:tab/>
        </w:r>
        <w:r w:rsidR="000F5C44">
          <w:rPr>
            <w:webHidden/>
          </w:rPr>
          <w:fldChar w:fldCharType="begin"/>
        </w:r>
        <w:r w:rsidR="000F5C44">
          <w:rPr>
            <w:webHidden/>
          </w:rPr>
          <w:instrText xml:space="preserve"> PAGEREF _Toc461800633 \h </w:instrText>
        </w:r>
        <w:r w:rsidR="000F5C44">
          <w:rPr>
            <w:webHidden/>
          </w:rPr>
        </w:r>
        <w:r w:rsidR="000F5C44">
          <w:rPr>
            <w:webHidden/>
          </w:rPr>
          <w:fldChar w:fldCharType="separate"/>
        </w:r>
        <w:r w:rsidR="00B50B04">
          <w:rPr>
            <w:webHidden/>
          </w:rPr>
          <w:t>13</w:t>
        </w:r>
        <w:r w:rsidR="000F5C44">
          <w:rPr>
            <w:webHidden/>
          </w:rPr>
          <w:fldChar w:fldCharType="end"/>
        </w:r>
      </w:hyperlink>
    </w:p>
    <w:p w:rsidR="000F5C44" w:rsidRDefault="00866A70">
      <w:pPr>
        <w:pStyle w:val="TOC1"/>
        <w:rPr>
          <w:rFonts w:asciiTheme="minorHAnsi" w:eastAsiaTheme="minorEastAsia" w:hAnsiTheme="minorHAnsi" w:cstheme="minorBidi"/>
          <w:b w:val="0"/>
          <w:caps w:val="0"/>
          <w:sz w:val="22"/>
          <w:szCs w:val="22"/>
          <w:lang w:val="en-US"/>
        </w:rPr>
      </w:pPr>
      <w:hyperlink w:anchor="_Toc461800634" w:history="1">
        <w:r w:rsidR="000F5C44" w:rsidRPr="00A37877">
          <w:rPr>
            <w:rStyle w:val="Hyperlink"/>
          </w:rPr>
          <w:t>4.</w:t>
        </w:r>
        <w:r w:rsidR="000F5C44">
          <w:rPr>
            <w:rFonts w:asciiTheme="minorHAnsi" w:eastAsiaTheme="minorEastAsia" w:hAnsiTheme="minorHAnsi" w:cstheme="minorBidi"/>
            <w:b w:val="0"/>
            <w:caps w:val="0"/>
            <w:sz w:val="22"/>
            <w:szCs w:val="22"/>
            <w:lang w:val="en-US"/>
          </w:rPr>
          <w:tab/>
        </w:r>
        <w:r w:rsidR="000F5C44" w:rsidRPr="00A37877">
          <w:rPr>
            <w:rStyle w:val="Hyperlink"/>
            <w:lang w:val="hy-AM"/>
          </w:rPr>
          <w:t xml:space="preserve">շուկայի </w:t>
        </w:r>
        <w:r w:rsidR="000F5C44" w:rsidRPr="00A37877">
          <w:rPr>
            <w:rStyle w:val="Hyperlink"/>
          </w:rPr>
          <w:t>նոր</w:t>
        </w:r>
        <w:r w:rsidR="000F5C44" w:rsidRPr="00A37877">
          <w:rPr>
            <w:rStyle w:val="Hyperlink"/>
            <w:lang w:val="hy-AM"/>
          </w:rPr>
          <w:t xml:space="preserve"> մոդել</w:t>
        </w:r>
        <w:r w:rsidR="000F5C44">
          <w:rPr>
            <w:webHidden/>
          </w:rPr>
          <w:tab/>
        </w:r>
        <w:r w:rsidR="000F5C44">
          <w:rPr>
            <w:webHidden/>
          </w:rPr>
          <w:fldChar w:fldCharType="begin"/>
        </w:r>
        <w:r w:rsidR="000F5C44">
          <w:rPr>
            <w:webHidden/>
          </w:rPr>
          <w:instrText xml:space="preserve"> PAGEREF _Toc461800634 \h </w:instrText>
        </w:r>
        <w:r w:rsidR="000F5C44">
          <w:rPr>
            <w:webHidden/>
          </w:rPr>
        </w:r>
        <w:r w:rsidR="000F5C44">
          <w:rPr>
            <w:webHidden/>
          </w:rPr>
          <w:fldChar w:fldCharType="separate"/>
        </w:r>
        <w:r w:rsidR="00B50B04">
          <w:rPr>
            <w:webHidden/>
          </w:rPr>
          <w:t>15</w:t>
        </w:r>
        <w:r w:rsidR="000F5C44">
          <w:rPr>
            <w:webHidden/>
          </w:rPr>
          <w:fldChar w:fldCharType="end"/>
        </w:r>
      </w:hyperlink>
    </w:p>
    <w:p w:rsidR="000F5C44" w:rsidRDefault="00866A70">
      <w:pPr>
        <w:pStyle w:val="TOC2"/>
        <w:rPr>
          <w:rFonts w:asciiTheme="minorHAnsi" w:eastAsiaTheme="minorEastAsia" w:hAnsiTheme="minorHAnsi" w:cstheme="minorBidi"/>
          <w:szCs w:val="22"/>
        </w:rPr>
      </w:pPr>
      <w:hyperlink w:anchor="_Toc461800635" w:history="1">
        <w:r w:rsidR="000F5C44" w:rsidRPr="00A37877">
          <w:rPr>
            <w:rStyle w:val="Hyperlink"/>
          </w:rPr>
          <w:t>4.1</w:t>
        </w:r>
        <w:r w:rsidR="000F5C44">
          <w:rPr>
            <w:rFonts w:asciiTheme="minorHAnsi" w:eastAsiaTheme="minorEastAsia" w:hAnsiTheme="minorHAnsi" w:cstheme="minorBidi"/>
            <w:szCs w:val="22"/>
          </w:rPr>
          <w:tab/>
        </w:r>
        <w:r w:rsidR="000F5C44" w:rsidRPr="00A37877">
          <w:rPr>
            <w:rStyle w:val="Hyperlink"/>
            <w:lang w:val="hy-AM"/>
          </w:rPr>
          <w:t xml:space="preserve">ՇՈՒԿԱՅԻ </w:t>
        </w:r>
        <w:r w:rsidR="000F5C44" w:rsidRPr="00A37877">
          <w:rPr>
            <w:rStyle w:val="Hyperlink"/>
          </w:rPr>
          <w:t>ԿԱՌՈՒՑՎԱԾՔԸ</w:t>
        </w:r>
        <w:r w:rsidR="000F5C44" w:rsidRPr="00A37877">
          <w:rPr>
            <w:rStyle w:val="Hyperlink"/>
            <w:lang w:val="hy-AM"/>
          </w:rPr>
          <w:t xml:space="preserve">  ԵՎ ԳՈՐԾՈՒՆԵՈՒԹՅՈՒՆԸ</w:t>
        </w:r>
        <w:r w:rsidR="000F5C44">
          <w:rPr>
            <w:webHidden/>
          </w:rPr>
          <w:tab/>
        </w:r>
        <w:r w:rsidR="000F5C44">
          <w:rPr>
            <w:webHidden/>
          </w:rPr>
          <w:fldChar w:fldCharType="begin"/>
        </w:r>
        <w:r w:rsidR="000F5C44">
          <w:rPr>
            <w:webHidden/>
          </w:rPr>
          <w:instrText xml:space="preserve"> PAGEREF _Toc461800635 \h </w:instrText>
        </w:r>
        <w:r w:rsidR="000F5C44">
          <w:rPr>
            <w:webHidden/>
          </w:rPr>
        </w:r>
        <w:r w:rsidR="000F5C44">
          <w:rPr>
            <w:webHidden/>
          </w:rPr>
          <w:fldChar w:fldCharType="separate"/>
        </w:r>
        <w:r w:rsidR="00B50B04">
          <w:rPr>
            <w:webHidden/>
          </w:rPr>
          <w:t>15</w:t>
        </w:r>
        <w:r w:rsidR="000F5C44">
          <w:rPr>
            <w:webHidden/>
          </w:rPr>
          <w:fldChar w:fldCharType="end"/>
        </w:r>
      </w:hyperlink>
    </w:p>
    <w:p w:rsidR="000F5C44" w:rsidRDefault="00866A70">
      <w:pPr>
        <w:pStyle w:val="TOC2"/>
        <w:rPr>
          <w:rFonts w:asciiTheme="minorHAnsi" w:eastAsiaTheme="minorEastAsia" w:hAnsiTheme="minorHAnsi" w:cstheme="minorBidi"/>
          <w:szCs w:val="22"/>
        </w:rPr>
      </w:pPr>
      <w:hyperlink w:anchor="_Toc461800636" w:history="1">
        <w:r w:rsidR="000F5C44" w:rsidRPr="00A37877">
          <w:rPr>
            <w:rStyle w:val="Hyperlink"/>
            <w:lang w:val="hy-AM"/>
          </w:rPr>
          <w:t>4.2</w:t>
        </w:r>
        <w:r w:rsidR="000F5C44">
          <w:rPr>
            <w:rFonts w:asciiTheme="minorHAnsi" w:eastAsiaTheme="minorEastAsia" w:hAnsiTheme="minorHAnsi" w:cstheme="minorBidi"/>
            <w:szCs w:val="22"/>
          </w:rPr>
          <w:tab/>
        </w:r>
        <w:r w:rsidR="000F5C44" w:rsidRPr="00A37877">
          <w:rPr>
            <w:rStyle w:val="Hyperlink"/>
          </w:rPr>
          <w:t>ԵՐԿԱՐԱԺԱՄԿԵՏ</w:t>
        </w:r>
        <w:r w:rsidR="000F5C44" w:rsidRPr="00A37877">
          <w:rPr>
            <w:rStyle w:val="Hyperlink"/>
            <w:lang w:val="hy-AM"/>
          </w:rPr>
          <w:t xml:space="preserve"> ՊԼԱՆԱՎՈՐՈՒՄ ԵՎ ՍԱԿԱԳՆԵՐԻ </w:t>
        </w:r>
        <w:r w:rsidR="000F5C44" w:rsidRPr="00A37877">
          <w:rPr>
            <w:rStyle w:val="Hyperlink"/>
          </w:rPr>
          <w:t>ՀԱՍՏԱՏՈՒՄ</w:t>
        </w:r>
        <w:r w:rsidR="000F5C44">
          <w:rPr>
            <w:webHidden/>
          </w:rPr>
          <w:tab/>
        </w:r>
        <w:r w:rsidR="000F5C44">
          <w:rPr>
            <w:webHidden/>
          </w:rPr>
          <w:fldChar w:fldCharType="begin"/>
        </w:r>
        <w:r w:rsidR="000F5C44">
          <w:rPr>
            <w:webHidden/>
          </w:rPr>
          <w:instrText xml:space="preserve"> PAGEREF _Toc461800636 \h </w:instrText>
        </w:r>
        <w:r w:rsidR="000F5C44">
          <w:rPr>
            <w:webHidden/>
          </w:rPr>
        </w:r>
        <w:r w:rsidR="000F5C44">
          <w:rPr>
            <w:webHidden/>
          </w:rPr>
          <w:fldChar w:fldCharType="separate"/>
        </w:r>
        <w:r w:rsidR="00B50B04">
          <w:rPr>
            <w:webHidden/>
          </w:rPr>
          <w:t>18</w:t>
        </w:r>
        <w:r w:rsidR="000F5C44">
          <w:rPr>
            <w:webHidden/>
          </w:rPr>
          <w:fldChar w:fldCharType="end"/>
        </w:r>
      </w:hyperlink>
    </w:p>
    <w:p w:rsidR="000F5C44" w:rsidRDefault="00866A70">
      <w:pPr>
        <w:pStyle w:val="TOC2"/>
        <w:rPr>
          <w:rFonts w:asciiTheme="minorHAnsi" w:eastAsiaTheme="minorEastAsia" w:hAnsiTheme="minorHAnsi" w:cstheme="minorBidi"/>
          <w:szCs w:val="22"/>
        </w:rPr>
      </w:pPr>
      <w:hyperlink w:anchor="_Toc461800637" w:history="1">
        <w:r w:rsidR="000F5C44" w:rsidRPr="00A37877">
          <w:rPr>
            <w:rStyle w:val="Hyperlink"/>
          </w:rPr>
          <w:t>4.3</w:t>
        </w:r>
        <w:r w:rsidR="000F5C44">
          <w:rPr>
            <w:rFonts w:asciiTheme="minorHAnsi" w:eastAsiaTheme="minorEastAsia" w:hAnsiTheme="minorHAnsi" w:cstheme="minorBidi"/>
            <w:szCs w:val="22"/>
          </w:rPr>
          <w:tab/>
        </w:r>
        <w:r w:rsidR="000F5C44" w:rsidRPr="00A37877">
          <w:rPr>
            <w:rStyle w:val="Hyperlink"/>
          </w:rPr>
          <w:t>ՀԶՈՐՈՒԹՅԱՆ</w:t>
        </w:r>
        <w:r w:rsidR="000F5C44" w:rsidRPr="00A37877">
          <w:rPr>
            <w:rStyle w:val="Hyperlink"/>
            <w:lang w:val="hy-AM"/>
          </w:rPr>
          <w:t xml:space="preserve"> ՇՈՒԿԱ</w:t>
        </w:r>
        <w:r w:rsidR="000F5C44">
          <w:rPr>
            <w:webHidden/>
          </w:rPr>
          <w:tab/>
        </w:r>
        <w:r w:rsidR="000F5C44">
          <w:rPr>
            <w:webHidden/>
          </w:rPr>
          <w:fldChar w:fldCharType="begin"/>
        </w:r>
        <w:r w:rsidR="000F5C44">
          <w:rPr>
            <w:webHidden/>
          </w:rPr>
          <w:instrText xml:space="preserve"> PAGEREF _Toc461800637 \h </w:instrText>
        </w:r>
        <w:r w:rsidR="000F5C44">
          <w:rPr>
            <w:webHidden/>
          </w:rPr>
        </w:r>
        <w:r w:rsidR="000F5C44">
          <w:rPr>
            <w:webHidden/>
          </w:rPr>
          <w:fldChar w:fldCharType="separate"/>
        </w:r>
        <w:r w:rsidR="00B50B04">
          <w:rPr>
            <w:webHidden/>
          </w:rPr>
          <w:t>18</w:t>
        </w:r>
        <w:r w:rsidR="000F5C44">
          <w:rPr>
            <w:webHidden/>
          </w:rPr>
          <w:fldChar w:fldCharType="end"/>
        </w:r>
      </w:hyperlink>
    </w:p>
    <w:p w:rsidR="000F5C44" w:rsidRDefault="00866A70">
      <w:pPr>
        <w:pStyle w:val="TOC2"/>
        <w:rPr>
          <w:rFonts w:asciiTheme="minorHAnsi" w:eastAsiaTheme="minorEastAsia" w:hAnsiTheme="minorHAnsi" w:cstheme="minorBidi"/>
          <w:szCs w:val="22"/>
        </w:rPr>
      </w:pPr>
      <w:hyperlink w:anchor="_Toc461800638" w:history="1">
        <w:r w:rsidR="000F5C44" w:rsidRPr="00A37877">
          <w:rPr>
            <w:rStyle w:val="Hyperlink"/>
            <w:lang w:val="hy-AM"/>
          </w:rPr>
          <w:t>4.4</w:t>
        </w:r>
        <w:r w:rsidR="000F5C44">
          <w:rPr>
            <w:rFonts w:asciiTheme="minorHAnsi" w:eastAsiaTheme="minorEastAsia" w:hAnsiTheme="minorHAnsi" w:cstheme="minorBidi"/>
            <w:szCs w:val="22"/>
          </w:rPr>
          <w:tab/>
        </w:r>
        <w:r w:rsidR="000F5C44" w:rsidRPr="00A37877">
          <w:rPr>
            <w:rStyle w:val="Hyperlink"/>
          </w:rPr>
          <w:t>ԱՄՍԱԿԱՆ</w:t>
        </w:r>
        <w:r w:rsidR="000F5C44" w:rsidRPr="00A37877">
          <w:rPr>
            <w:rStyle w:val="Hyperlink"/>
            <w:lang w:val="hy-AM"/>
          </w:rPr>
          <w:t xml:space="preserve"> ՊԱՅՄԱՆԱԳՐԵՐ</w:t>
        </w:r>
        <w:r w:rsidR="000F5C44">
          <w:rPr>
            <w:webHidden/>
          </w:rPr>
          <w:tab/>
        </w:r>
        <w:r w:rsidR="000F5C44">
          <w:rPr>
            <w:webHidden/>
          </w:rPr>
          <w:fldChar w:fldCharType="begin"/>
        </w:r>
        <w:r w:rsidR="000F5C44">
          <w:rPr>
            <w:webHidden/>
          </w:rPr>
          <w:instrText xml:space="preserve"> PAGEREF _Toc461800638 \h </w:instrText>
        </w:r>
        <w:r w:rsidR="000F5C44">
          <w:rPr>
            <w:webHidden/>
          </w:rPr>
        </w:r>
        <w:r w:rsidR="000F5C44">
          <w:rPr>
            <w:webHidden/>
          </w:rPr>
          <w:fldChar w:fldCharType="separate"/>
        </w:r>
        <w:r w:rsidR="00B50B04">
          <w:rPr>
            <w:webHidden/>
          </w:rPr>
          <w:t>18</w:t>
        </w:r>
        <w:r w:rsidR="000F5C44">
          <w:rPr>
            <w:webHidden/>
          </w:rPr>
          <w:fldChar w:fldCharType="end"/>
        </w:r>
      </w:hyperlink>
    </w:p>
    <w:p w:rsidR="000F5C44" w:rsidRDefault="00866A70">
      <w:pPr>
        <w:pStyle w:val="TOC2"/>
        <w:rPr>
          <w:rFonts w:asciiTheme="minorHAnsi" w:eastAsiaTheme="minorEastAsia" w:hAnsiTheme="minorHAnsi" w:cstheme="minorBidi"/>
          <w:szCs w:val="22"/>
        </w:rPr>
      </w:pPr>
      <w:hyperlink w:anchor="_Toc461800639" w:history="1">
        <w:r w:rsidR="000F5C44" w:rsidRPr="00A37877">
          <w:rPr>
            <w:rStyle w:val="Hyperlink"/>
          </w:rPr>
          <w:t>4.5</w:t>
        </w:r>
        <w:r w:rsidR="000F5C44">
          <w:rPr>
            <w:rFonts w:asciiTheme="minorHAnsi" w:eastAsiaTheme="minorEastAsia" w:hAnsiTheme="minorHAnsi" w:cstheme="minorBidi"/>
            <w:szCs w:val="22"/>
          </w:rPr>
          <w:tab/>
        </w:r>
        <w:r w:rsidR="000F5C44" w:rsidRPr="00A37877">
          <w:rPr>
            <w:rStyle w:val="Hyperlink"/>
            <w:lang w:val="hy-AM"/>
          </w:rPr>
          <w:t xml:space="preserve">ՕՐ-ԱՌԱՋ </w:t>
        </w:r>
        <w:r w:rsidR="000F5C44" w:rsidRPr="00A37877">
          <w:rPr>
            <w:rStyle w:val="Hyperlink"/>
          </w:rPr>
          <w:t>ՇՈՒԿԱ</w:t>
        </w:r>
        <w:r w:rsidR="000F5C44" w:rsidRPr="00A37877">
          <w:rPr>
            <w:rStyle w:val="Hyperlink"/>
            <w:lang w:val="hy-AM"/>
          </w:rPr>
          <w:t xml:space="preserve"> </w:t>
        </w:r>
        <w:r w:rsidR="000F5C44" w:rsidRPr="00A37877">
          <w:rPr>
            <w:rStyle w:val="Hyperlink"/>
          </w:rPr>
          <w:t>(</w:t>
        </w:r>
        <w:r w:rsidR="000F5C44" w:rsidRPr="00A37877">
          <w:rPr>
            <w:rStyle w:val="Hyperlink"/>
            <w:lang w:val="hy-AM"/>
          </w:rPr>
          <w:t>ՕԱՇ</w:t>
        </w:r>
        <w:r w:rsidR="000F5C44" w:rsidRPr="00A37877">
          <w:rPr>
            <w:rStyle w:val="Hyperlink"/>
          </w:rPr>
          <w:t>)</w:t>
        </w:r>
        <w:r w:rsidR="000F5C44">
          <w:rPr>
            <w:webHidden/>
          </w:rPr>
          <w:tab/>
        </w:r>
        <w:r w:rsidR="000F5C44">
          <w:rPr>
            <w:webHidden/>
          </w:rPr>
          <w:fldChar w:fldCharType="begin"/>
        </w:r>
        <w:r w:rsidR="000F5C44">
          <w:rPr>
            <w:webHidden/>
          </w:rPr>
          <w:instrText xml:space="preserve"> PAGEREF _Toc461800639 \h </w:instrText>
        </w:r>
        <w:r w:rsidR="000F5C44">
          <w:rPr>
            <w:webHidden/>
          </w:rPr>
        </w:r>
        <w:r w:rsidR="000F5C44">
          <w:rPr>
            <w:webHidden/>
          </w:rPr>
          <w:fldChar w:fldCharType="separate"/>
        </w:r>
        <w:r w:rsidR="00B50B04">
          <w:rPr>
            <w:webHidden/>
          </w:rPr>
          <w:t>19</w:t>
        </w:r>
        <w:r w:rsidR="000F5C44">
          <w:rPr>
            <w:webHidden/>
          </w:rPr>
          <w:fldChar w:fldCharType="end"/>
        </w:r>
      </w:hyperlink>
    </w:p>
    <w:p w:rsidR="000F5C44" w:rsidRDefault="00866A70">
      <w:pPr>
        <w:pStyle w:val="TOC2"/>
        <w:rPr>
          <w:rFonts w:asciiTheme="minorHAnsi" w:eastAsiaTheme="minorEastAsia" w:hAnsiTheme="minorHAnsi" w:cstheme="minorBidi"/>
          <w:szCs w:val="22"/>
        </w:rPr>
      </w:pPr>
      <w:hyperlink w:anchor="_Toc461800640" w:history="1">
        <w:r w:rsidR="000F5C44" w:rsidRPr="00A37877">
          <w:rPr>
            <w:rStyle w:val="Hyperlink"/>
          </w:rPr>
          <w:t>4.6</w:t>
        </w:r>
        <w:r w:rsidR="000F5C44">
          <w:rPr>
            <w:rFonts w:asciiTheme="minorHAnsi" w:eastAsiaTheme="minorEastAsia" w:hAnsiTheme="minorHAnsi" w:cstheme="minorBidi"/>
            <w:szCs w:val="22"/>
          </w:rPr>
          <w:tab/>
        </w:r>
        <w:r w:rsidR="000F5C44" w:rsidRPr="00A37877">
          <w:rPr>
            <w:rStyle w:val="Hyperlink"/>
            <w:lang w:val="hy-AM"/>
          </w:rPr>
          <w:t xml:space="preserve">ԲԱԼԱՆՍԱՎՈՐՄԱՆ </w:t>
        </w:r>
        <w:r w:rsidR="000F5C44" w:rsidRPr="00A37877">
          <w:rPr>
            <w:rStyle w:val="Hyperlink"/>
          </w:rPr>
          <w:t>ՇՈՒԿԱ</w:t>
        </w:r>
        <w:r w:rsidR="000F5C44" w:rsidRPr="00A37877">
          <w:rPr>
            <w:rStyle w:val="Hyperlink"/>
            <w:lang w:val="hy-AM"/>
          </w:rPr>
          <w:t xml:space="preserve"> </w:t>
        </w:r>
        <w:r w:rsidR="000F5C44" w:rsidRPr="00A37877">
          <w:rPr>
            <w:rStyle w:val="Hyperlink"/>
          </w:rPr>
          <w:t>(</w:t>
        </w:r>
        <w:r w:rsidR="000F5C44" w:rsidRPr="00A37877">
          <w:rPr>
            <w:rStyle w:val="Hyperlink"/>
            <w:lang w:val="hy-AM"/>
          </w:rPr>
          <w:t>ԲՇ</w:t>
        </w:r>
        <w:r w:rsidR="000F5C44" w:rsidRPr="00A37877">
          <w:rPr>
            <w:rStyle w:val="Hyperlink"/>
          </w:rPr>
          <w:t>)</w:t>
        </w:r>
        <w:r w:rsidR="000F5C44">
          <w:rPr>
            <w:webHidden/>
          </w:rPr>
          <w:tab/>
        </w:r>
        <w:r w:rsidR="000F5C44">
          <w:rPr>
            <w:webHidden/>
          </w:rPr>
          <w:fldChar w:fldCharType="begin"/>
        </w:r>
        <w:r w:rsidR="000F5C44">
          <w:rPr>
            <w:webHidden/>
          </w:rPr>
          <w:instrText xml:space="preserve"> PAGEREF _Toc461800640 \h </w:instrText>
        </w:r>
        <w:r w:rsidR="000F5C44">
          <w:rPr>
            <w:webHidden/>
          </w:rPr>
        </w:r>
        <w:r w:rsidR="000F5C44">
          <w:rPr>
            <w:webHidden/>
          </w:rPr>
          <w:fldChar w:fldCharType="separate"/>
        </w:r>
        <w:r w:rsidR="00B50B04">
          <w:rPr>
            <w:webHidden/>
          </w:rPr>
          <w:t>19</w:t>
        </w:r>
        <w:r w:rsidR="000F5C44">
          <w:rPr>
            <w:webHidden/>
          </w:rPr>
          <w:fldChar w:fldCharType="end"/>
        </w:r>
      </w:hyperlink>
    </w:p>
    <w:p w:rsidR="000F5C44" w:rsidRDefault="00866A70">
      <w:pPr>
        <w:pStyle w:val="TOC2"/>
        <w:rPr>
          <w:rFonts w:asciiTheme="minorHAnsi" w:eastAsiaTheme="minorEastAsia" w:hAnsiTheme="minorHAnsi" w:cstheme="minorBidi"/>
          <w:szCs w:val="22"/>
        </w:rPr>
      </w:pPr>
      <w:hyperlink w:anchor="_Toc461800641" w:history="1">
        <w:r w:rsidR="000F5C44" w:rsidRPr="00A37877">
          <w:rPr>
            <w:rStyle w:val="Hyperlink"/>
          </w:rPr>
          <w:t>4.7</w:t>
        </w:r>
        <w:r w:rsidR="000F5C44">
          <w:rPr>
            <w:rFonts w:asciiTheme="minorHAnsi" w:eastAsiaTheme="minorEastAsia" w:hAnsiTheme="minorHAnsi" w:cstheme="minorBidi"/>
            <w:szCs w:val="22"/>
          </w:rPr>
          <w:tab/>
        </w:r>
        <w:r w:rsidR="000F5C44" w:rsidRPr="00A37877">
          <w:rPr>
            <w:rStyle w:val="Hyperlink"/>
          </w:rPr>
          <w:t>ՀԱՄԱԿԱՐԳԱՅԻՆ ԾԱՌԱՅՈՒԹՅՈՒՆ</w:t>
        </w:r>
        <w:r w:rsidR="000F5C44">
          <w:rPr>
            <w:webHidden/>
          </w:rPr>
          <w:tab/>
        </w:r>
        <w:r w:rsidR="000F5C44">
          <w:rPr>
            <w:webHidden/>
          </w:rPr>
          <w:fldChar w:fldCharType="begin"/>
        </w:r>
        <w:r w:rsidR="000F5C44">
          <w:rPr>
            <w:webHidden/>
          </w:rPr>
          <w:instrText xml:space="preserve"> PAGEREF _Toc461800641 \h </w:instrText>
        </w:r>
        <w:r w:rsidR="000F5C44">
          <w:rPr>
            <w:webHidden/>
          </w:rPr>
        </w:r>
        <w:r w:rsidR="000F5C44">
          <w:rPr>
            <w:webHidden/>
          </w:rPr>
          <w:fldChar w:fldCharType="separate"/>
        </w:r>
        <w:r w:rsidR="00B50B04">
          <w:rPr>
            <w:webHidden/>
          </w:rPr>
          <w:t>20</w:t>
        </w:r>
        <w:r w:rsidR="000F5C44">
          <w:rPr>
            <w:webHidden/>
          </w:rPr>
          <w:fldChar w:fldCharType="end"/>
        </w:r>
      </w:hyperlink>
    </w:p>
    <w:p w:rsidR="000F5C44" w:rsidRDefault="00866A70">
      <w:pPr>
        <w:pStyle w:val="TOC1"/>
        <w:rPr>
          <w:rFonts w:asciiTheme="minorHAnsi" w:eastAsiaTheme="minorEastAsia" w:hAnsiTheme="minorHAnsi" w:cstheme="minorBidi"/>
          <w:b w:val="0"/>
          <w:caps w:val="0"/>
          <w:sz w:val="22"/>
          <w:szCs w:val="22"/>
          <w:lang w:val="en-US"/>
        </w:rPr>
      </w:pPr>
      <w:hyperlink w:anchor="_Toc461800642" w:history="1">
        <w:r w:rsidR="000F5C44" w:rsidRPr="00A37877">
          <w:rPr>
            <w:rStyle w:val="Hyperlink"/>
          </w:rPr>
          <w:t>5.</w:t>
        </w:r>
        <w:r w:rsidR="000F5C44">
          <w:rPr>
            <w:rFonts w:asciiTheme="minorHAnsi" w:eastAsiaTheme="minorEastAsia" w:hAnsiTheme="minorHAnsi" w:cstheme="minorBidi"/>
            <w:b w:val="0"/>
            <w:caps w:val="0"/>
            <w:sz w:val="22"/>
            <w:szCs w:val="22"/>
            <w:lang w:val="en-US"/>
          </w:rPr>
          <w:tab/>
        </w:r>
        <w:r w:rsidR="000F5C44" w:rsidRPr="00A37877">
          <w:rPr>
            <w:rStyle w:val="Hyperlink"/>
            <w:lang w:val="hy-AM"/>
          </w:rPr>
          <w:t>էլեկտրաէներգիայի առեվտրի մեխանիզմը</w:t>
        </w:r>
        <w:r w:rsidR="000F5C44">
          <w:rPr>
            <w:webHidden/>
          </w:rPr>
          <w:tab/>
        </w:r>
        <w:r w:rsidR="000F5C44">
          <w:rPr>
            <w:webHidden/>
          </w:rPr>
          <w:fldChar w:fldCharType="begin"/>
        </w:r>
        <w:r w:rsidR="000F5C44">
          <w:rPr>
            <w:webHidden/>
          </w:rPr>
          <w:instrText xml:space="preserve"> PAGEREF _Toc461800642 \h </w:instrText>
        </w:r>
        <w:r w:rsidR="000F5C44">
          <w:rPr>
            <w:webHidden/>
          </w:rPr>
        </w:r>
        <w:r w:rsidR="000F5C44">
          <w:rPr>
            <w:webHidden/>
          </w:rPr>
          <w:fldChar w:fldCharType="separate"/>
        </w:r>
        <w:r w:rsidR="00B50B04">
          <w:rPr>
            <w:webHidden/>
          </w:rPr>
          <w:t>21</w:t>
        </w:r>
        <w:r w:rsidR="000F5C44">
          <w:rPr>
            <w:webHidden/>
          </w:rPr>
          <w:fldChar w:fldCharType="end"/>
        </w:r>
      </w:hyperlink>
    </w:p>
    <w:p w:rsidR="000F5C44" w:rsidRDefault="00866A70">
      <w:pPr>
        <w:pStyle w:val="TOC2"/>
        <w:rPr>
          <w:rFonts w:asciiTheme="minorHAnsi" w:eastAsiaTheme="minorEastAsia" w:hAnsiTheme="minorHAnsi" w:cstheme="minorBidi"/>
          <w:szCs w:val="22"/>
        </w:rPr>
      </w:pPr>
      <w:hyperlink w:anchor="_Toc461800643" w:history="1">
        <w:r w:rsidR="000F5C44" w:rsidRPr="00A37877">
          <w:rPr>
            <w:rStyle w:val="Hyperlink"/>
          </w:rPr>
          <w:t>5.1</w:t>
        </w:r>
        <w:r w:rsidR="000F5C44">
          <w:rPr>
            <w:rFonts w:asciiTheme="minorHAnsi" w:eastAsiaTheme="minorEastAsia" w:hAnsiTheme="minorHAnsi" w:cstheme="minorBidi"/>
            <w:szCs w:val="22"/>
          </w:rPr>
          <w:tab/>
        </w:r>
        <w:r w:rsidR="000F5C44" w:rsidRPr="00A37877">
          <w:rPr>
            <w:rStyle w:val="Hyperlink"/>
            <w:lang w:val="hy-AM"/>
          </w:rPr>
          <w:t xml:space="preserve">ՀԶՈՐՈՒԹՅԱՆ </w:t>
        </w:r>
        <w:r w:rsidR="000F5C44" w:rsidRPr="00A37877">
          <w:rPr>
            <w:rStyle w:val="Hyperlink"/>
          </w:rPr>
          <w:t>ՇՈՒԿԱ</w:t>
        </w:r>
        <w:r w:rsidR="000F5C44">
          <w:rPr>
            <w:webHidden/>
          </w:rPr>
          <w:tab/>
        </w:r>
        <w:r w:rsidR="000F5C44">
          <w:rPr>
            <w:webHidden/>
          </w:rPr>
          <w:fldChar w:fldCharType="begin"/>
        </w:r>
        <w:r w:rsidR="000F5C44">
          <w:rPr>
            <w:webHidden/>
          </w:rPr>
          <w:instrText xml:space="preserve"> PAGEREF _Toc461800643 \h </w:instrText>
        </w:r>
        <w:r w:rsidR="000F5C44">
          <w:rPr>
            <w:webHidden/>
          </w:rPr>
        </w:r>
        <w:r w:rsidR="000F5C44">
          <w:rPr>
            <w:webHidden/>
          </w:rPr>
          <w:fldChar w:fldCharType="separate"/>
        </w:r>
        <w:r w:rsidR="00B50B04">
          <w:rPr>
            <w:webHidden/>
          </w:rPr>
          <w:t>21</w:t>
        </w:r>
        <w:r w:rsidR="000F5C44">
          <w:rPr>
            <w:webHidden/>
          </w:rPr>
          <w:fldChar w:fldCharType="end"/>
        </w:r>
      </w:hyperlink>
    </w:p>
    <w:p w:rsidR="000F5C44" w:rsidRDefault="00866A70">
      <w:pPr>
        <w:pStyle w:val="TOC2"/>
        <w:rPr>
          <w:rFonts w:asciiTheme="minorHAnsi" w:eastAsiaTheme="minorEastAsia" w:hAnsiTheme="minorHAnsi" w:cstheme="minorBidi"/>
          <w:szCs w:val="22"/>
        </w:rPr>
      </w:pPr>
      <w:hyperlink w:anchor="_Toc461800644" w:history="1">
        <w:r w:rsidR="000F5C44" w:rsidRPr="00A37877">
          <w:rPr>
            <w:rStyle w:val="Hyperlink"/>
            <w:lang w:val="hy-AM"/>
          </w:rPr>
          <w:t>5.2</w:t>
        </w:r>
        <w:r w:rsidR="000F5C44">
          <w:rPr>
            <w:rFonts w:asciiTheme="minorHAnsi" w:eastAsiaTheme="minorEastAsia" w:hAnsiTheme="minorHAnsi" w:cstheme="minorBidi"/>
            <w:szCs w:val="22"/>
          </w:rPr>
          <w:tab/>
        </w:r>
        <w:r w:rsidR="000F5C44" w:rsidRPr="00A37877">
          <w:rPr>
            <w:rStyle w:val="Hyperlink"/>
            <w:lang w:val="hy-AM"/>
          </w:rPr>
          <w:t>ԷԼԵԿՏՐԱԷՆԵՐԳԻԱՅԻ ԱՌԵՎՏՈՒՐ</w:t>
        </w:r>
        <w:r w:rsidR="000F5C44">
          <w:rPr>
            <w:webHidden/>
          </w:rPr>
          <w:tab/>
        </w:r>
        <w:r w:rsidR="000F5C44">
          <w:rPr>
            <w:webHidden/>
          </w:rPr>
          <w:fldChar w:fldCharType="begin"/>
        </w:r>
        <w:r w:rsidR="000F5C44">
          <w:rPr>
            <w:webHidden/>
          </w:rPr>
          <w:instrText xml:space="preserve"> PAGEREF _Toc461800644 \h </w:instrText>
        </w:r>
        <w:r w:rsidR="000F5C44">
          <w:rPr>
            <w:webHidden/>
          </w:rPr>
        </w:r>
        <w:r w:rsidR="000F5C44">
          <w:rPr>
            <w:webHidden/>
          </w:rPr>
          <w:fldChar w:fldCharType="separate"/>
        </w:r>
        <w:r w:rsidR="00B50B04">
          <w:rPr>
            <w:webHidden/>
          </w:rPr>
          <w:t>22</w:t>
        </w:r>
        <w:r w:rsidR="000F5C44">
          <w:rPr>
            <w:webHidden/>
          </w:rPr>
          <w:fldChar w:fldCharType="end"/>
        </w:r>
      </w:hyperlink>
    </w:p>
    <w:p w:rsidR="000F5C44" w:rsidRDefault="00866A70">
      <w:pPr>
        <w:pStyle w:val="TOC3"/>
        <w:tabs>
          <w:tab w:val="left" w:pos="2250"/>
        </w:tabs>
        <w:rPr>
          <w:rFonts w:asciiTheme="minorHAnsi" w:eastAsiaTheme="minorEastAsia" w:hAnsiTheme="minorHAnsi" w:cstheme="minorBidi"/>
          <w:sz w:val="22"/>
          <w:szCs w:val="22"/>
        </w:rPr>
      </w:pPr>
      <w:hyperlink w:anchor="_Toc461800645" w:history="1">
        <w:r w:rsidR="000F5C44" w:rsidRPr="00A37877">
          <w:rPr>
            <w:rStyle w:val="Hyperlink"/>
          </w:rPr>
          <w:t>5.2.1</w:t>
        </w:r>
        <w:r w:rsidR="000F5C44">
          <w:rPr>
            <w:rFonts w:asciiTheme="minorHAnsi" w:eastAsiaTheme="minorEastAsia" w:hAnsiTheme="minorHAnsi" w:cstheme="minorBidi"/>
            <w:sz w:val="22"/>
            <w:szCs w:val="22"/>
          </w:rPr>
          <w:tab/>
        </w:r>
        <w:r w:rsidR="000F5C44" w:rsidRPr="00A37877">
          <w:rPr>
            <w:rStyle w:val="Hyperlink"/>
            <w:lang w:val="hy-AM"/>
          </w:rPr>
          <w:t xml:space="preserve">ԱՄՍԱԿԱՆ </w:t>
        </w:r>
        <w:r w:rsidR="000F5C44" w:rsidRPr="00A37877">
          <w:rPr>
            <w:rStyle w:val="Hyperlink"/>
          </w:rPr>
          <w:t>ՊԱՅՄԱՆԱԳՐԵՐ</w:t>
        </w:r>
        <w:r w:rsidR="000F5C44">
          <w:rPr>
            <w:webHidden/>
          </w:rPr>
          <w:tab/>
        </w:r>
        <w:r w:rsidR="000F5C44">
          <w:rPr>
            <w:webHidden/>
          </w:rPr>
          <w:fldChar w:fldCharType="begin"/>
        </w:r>
        <w:r w:rsidR="000F5C44">
          <w:rPr>
            <w:webHidden/>
          </w:rPr>
          <w:instrText xml:space="preserve"> PAGEREF _Toc461800645 \h </w:instrText>
        </w:r>
        <w:r w:rsidR="000F5C44">
          <w:rPr>
            <w:webHidden/>
          </w:rPr>
        </w:r>
        <w:r w:rsidR="000F5C44">
          <w:rPr>
            <w:webHidden/>
          </w:rPr>
          <w:fldChar w:fldCharType="separate"/>
        </w:r>
        <w:r w:rsidR="00B50B04">
          <w:rPr>
            <w:webHidden/>
          </w:rPr>
          <w:t>22</w:t>
        </w:r>
        <w:r w:rsidR="000F5C44">
          <w:rPr>
            <w:webHidden/>
          </w:rPr>
          <w:fldChar w:fldCharType="end"/>
        </w:r>
      </w:hyperlink>
    </w:p>
    <w:p w:rsidR="000F5C44" w:rsidRDefault="00866A70">
      <w:pPr>
        <w:pStyle w:val="TOC3"/>
        <w:tabs>
          <w:tab w:val="left" w:pos="2250"/>
        </w:tabs>
        <w:rPr>
          <w:rFonts w:asciiTheme="minorHAnsi" w:eastAsiaTheme="minorEastAsia" w:hAnsiTheme="minorHAnsi" w:cstheme="minorBidi"/>
          <w:sz w:val="22"/>
          <w:szCs w:val="22"/>
        </w:rPr>
      </w:pPr>
      <w:hyperlink w:anchor="_Toc461800646" w:history="1">
        <w:r w:rsidR="000F5C44" w:rsidRPr="00A37877">
          <w:rPr>
            <w:rStyle w:val="Hyperlink"/>
          </w:rPr>
          <w:t>5.2.2</w:t>
        </w:r>
        <w:r w:rsidR="000F5C44">
          <w:rPr>
            <w:rFonts w:asciiTheme="minorHAnsi" w:eastAsiaTheme="minorEastAsia" w:hAnsiTheme="minorHAnsi" w:cstheme="minorBidi"/>
            <w:sz w:val="22"/>
            <w:szCs w:val="22"/>
          </w:rPr>
          <w:tab/>
        </w:r>
        <w:r w:rsidR="000F5C44" w:rsidRPr="00A37877">
          <w:rPr>
            <w:rStyle w:val="Hyperlink"/>
            <w:lang w:val="hy-AM"/>
          </w:rPr>
          <w:t xml:space="preserve">ՕՐ ԱՌԱՋ </w:t>
        </w:r>
        <w:r w:rsidR="000F5C44" w:rsidRPr="00A37877">
          <w:rPr>
            <w:rStyle w:val="Hyperlink"/>
          </w:rPr>
          <w:t>ՇՈՒԿԱ</w:t>
        </w:r>
        <w:r w:rsidR="000F5C44">
          <w:rPr>
            <w:webHidden/>
          </w:rPr>
          <w:tab/>
        </w:r>
        <w:r w:rsidR="000F5C44">
          <w:rPr>
            <w:webHidden/>
          </w:rPr>
          <w:fldChar w:fldCharType="begin"/>
        </w:r>
        <w:r w:rsidR="000F5C44">
          <w:rPr>
            <w:webHidden/>
          </w:rPr>
          <w:instrText xml:space="preserve"> PAGEREF _Toc461800646 \h </w:instrText>
        </w:r>
        <w:r w:rsidR="000F5C44">
          <w:rPr>
            <w:webHidden/>
          </w:rPr>
        </w:r>
        <w:r w:rsidR="000F5C44">
          <w:rPr>
            <w:webHidden/>
          </w:rPr>
          <w:fldChar w:fldCharType="separate"/>
        </w:r>
        <w:r w:rsidR="00B50B04">
          <w:rPr>
            <w:webHidden/>
          </w:rPr>
          <w:t>30</w:t>
        </w:r>
        <w:r w:rsidR="000F5C44">
          <w:rPr>
            <w:webHidden/>
          </w:rPr>
          <w:fldChar w:fldCharType="end"/>
        </w:r>
      </w:hyperlink>
    </w:p>
    <w:p w:rsidR="000F5C44" w:rsidRDefault="00866A70">
      <w:pPr>
        <w:pStyle w:val="TOC3"/>
        <w:tabs>
          <w:tab w:val="left" w:pos="2250"/>
        </w:tabs>
        <w:rPr>
          <w:rFonts w:asciiTheme="minorHAnsi" w:eastAsiaTheme="minorEastAsia" w:hAnsiTheme="minorHAnsi" w:cstheme="minorBidi"/>
          <w:sz w:val="22"/>
          <w:szCs w:val="22"/>
        </w:rPr>
      </w:pPr>
      <w:hyperlink w:anchor="_Toc461800647" w:history="1">
        <w:r w:rsidR="000F5C44" w:rsidRPr="00A37877">
          <w:rPr>
            <w:rStyle w:val="Hyperlink"/>
          </w:rPr>
          <w:t>5.2.3</w:t>
        </w:r>
        <w:r w:rsidR="000F5C44">
          <w:rPr>
            <w:rFonts w:asciiTheme="minorHAnsi" w:eastAsiaTheme="minorEastAsia" w:hAnsiTheme="minorHAnsi" w:cstheme="minorBidi"/>
            <w:sz w:val="22"/>
            <w:szCs w:val="22"/>
          </w:rPr>
          <w:tab/>
        </w:r>
        <w:r w:rsidR="000F5C44" w:rsidRPr="00A37877">
          <w:rPr>
            <w:rStyle w:val="Hyperlink"/>
          </w:rPr>
          <w:t>ԲԱԼԱՆՍԱՎՈՐՄԱՆ</w:t>
        </w:r>
        <w:r w:rsidR="000F5C44" w:rsidRPr="00A37877">
          <w:rPr>
            <w:rStyle w:val="Hyperlink"/>
            <w:lang w:val="hy-AM"/>
          </w:rPr>
          <w:t xml:space="preserve"> ՇՈՒԿԱ</w:t>
        </w:r>
        <w:r w:rsidR="000F5C44">
          <w:rPr>
            <w:webHidden/>
          </w:rPr>
          <w:tab/>
        </w:r>
        <w:r w:rsidR="000F5C44">
          <w:rPr>
            <w:webHidden/>
          </w:rPr>
          <w:fldChar w:fldCharType="begin"/>
        </w:r>
        <w:r w:rsidR="000F5C44">
          <w:rPr>
            <w:webHidden/>
          </w:rPr>
          <w:instrText xml:space="preserve"> PAGEREF _Toc461800647 \h </w:instrText>
        </w:r>
        <w:r w:rsidR="000F5C44">
          <w:rPr>
            <w:webHidden/>
          </w:rPr>
        </w:r>
        <w:r w:rsidR="000F5C44">
          <w:rPr>
            <w:webHidden/>
          </w:rPr>
          <w:fldChar w:fldCharType="separate"/>
        </w:r>
        <w:r w:rsidR="00B50B04">
          <w:rPr>
            <w:webHidden/>
          </w:rPr>
          <w:t>34</w:t>
        </w:r>
        <w:r w:rsidR="000F5C44">
          <w:rPr>
            <w:webHidden/>
          </w:rPr>
          <w:fldChar w:fldCharType="end"/>
        </w:r>
      </w:hyperlink>
    </w:p>
    <w:p w:rsidR="000F5C44" w:rsidRDefault="00866A70">
      <w:pPr>
        <w:pStyle w:val="TOC3"/>
        <w:tabs>
          <w:tab w:val="left" w:pos="2250"/>
        </w:tabs>
        <w:rPr>
          <w:rFonts w:asciiTheme="minorHAnsi" w:eastAsiaTheme="minorEastAsia" w:hAnsiTheme="minorHAnsi" w:cstheme="minorBidi"/>
          <w:sz w:val="22"/>
          <w:szCs w:val="22"/>
        </w:rPr>
      </w:pPr>
      <w:hyperlink w:anchor="_Toc461800648" w:history="1">
        <w:r w:rsidR="000F5C44" w:rsidRPr="00A37877">
          <w:rPr>
            <w:rStyle w:val="Hyperlink"/>
            <w:lang w:val="hy-AM"/>
          </w:rPr>
          <w:t>5.2.4</w:t>
        </w:r>
        <w:r w:rsidR="000F5C44">
          <w:rPr>
            <w:rFonts w:asciiTheme="minorHAnsi" w:eastAsiaTheme="minorEastAsia" w:hAnsiTheme="minorHAnsi" w:cstheme="minorBidi"/>
            <w:sz w:val="22"/>
            <w:szCs w:val="22"/>
          </w:rPr>
          <w:tab/>
        </w:r>
        <w:r w:rsidR="000F5C44" w:rsidRPr="00A37877">
          <w:rPr>
            <w:rStyle w:val="Hyperlink"/>
          </w:rPr>
          <w:t>ՖՆԱՆՍԱԿԱՆ</w:t>
        </w:r>
        <w:r w:rsidR="000F5C44" w:rsidRPr="00A37877">
          <w:rPr>
            <w:rStyle w:val="Hyperlink"/>
            <w:lang w:val="hy-AM"/>
          </w:rPr>
          <w:t xml:space="preserve"> ՀԱՇՎԱՐԿՆԵՐԻ ԻՐԱԿԱՆԱՑՄԱՆ ՄՈՏԵՑՈՒՄՆԵՐԸ  (ԷԼԵԿՏՐԱԷՆԵՐԳԻԱՅԻ ԱՌԵՎՏՈՒՐ)</w:t>
        </w:r>
        <w:r w:rsidR="000F5C44">
          <w:rPr>
            <w:webHidden/>
          </w:rPr>
          <w:tab/>
        </w:r>
        <w:r w:rsidR="000F5C44">
          <w:rPr>
            <w:webHidden/>
          </w:rPr>
          <w:fldChar w:fldCharType="begin"/>
        </w:r>
        <w:r w:rsidR="000F5C44">
          <w:rPr>
            <w:webHidden/>
          </w:rPr>
          <w:instrText xml:space="preserve"> PAGEREF _Toc461800648 \h </w:instrText>
        </w:r>
        <w:r w:rsidR="000F5C44">
          <w:rPr>
            <w:webHidden/>
          </w:rPr>
        </w:r>
        <w:r w:rsidR="000F5C44">
          <w:rPr>
            <w:webHidden/>
          </w:rPr>
          <w:fldChar w:fldCharType="separate"/>
        </w:r>
        <w:r w:rsidR="00B50B04">
          <w:rPr>
            <w:webHidden/>
          </w:rPr>
          <w:t>36</w:t>
        </w:r>
        <w:r w:rsidR="000F5C44">
          <w:rPr>
            <w:webHidden/>
          </w:rPr>
          <w:fldChar w:fldCharType="end"/>
        </w:r>
      </w:hyperlink>
    </w:p>
    <w:p w:rsidR="000F5C44" w:rsidRDefault="00866A70">
      <w:pPr>
        <w:pStyle w:val="TOC3"/>
        <w:tabs>
          <w:tab w:val="left" w:pos="2250"/>
        </w:tabs>
        <w:rPr>
          <w:rFonts w:asciiTheme="minorHAnsi" w:eastAsiaTheme="minorEastAsia" w:hAnsiTheme="minorHAnsi" w:cstheme="minorBidi"/>
          <w:sz w:val="22"/>
          <w:szCs w:val="22"/>
        </w:rPr>
      </w:pPr>
      <w:hyperlink w:anchor="_Toc461800649" w:history="1">
        <w:r w:rsidR="000F5C44" w:rsidRPr="00A37877">
          <w:rPr>
            <w:rStyle w:val="Hyperlink"/>
          </w:rPr>
          <w:t>5.2.5</w:t>
        </w:r>
        <w:r w:rsidR="000F5C44">
          <w:rPr>
            <w:rFonts w:asciiTheme="minorHAnsi" w:eastAsiaTheme="minorEastAsia" w:hAnsiTheme="minorHAnsi" w:cstheme="minorBidi"/>
            <w:sz w:val="22"/>
            <w:szCs w:val="22"/>
          </w:rPr>
          <w:tab/>
        </w:r>
        <w:r w:rsidR="000F5C44" w:rsidRPr="00A37877">
          <w:rPr>
            <w:rStyle w:val="Hyperlink"/>
            <w:lang w:val="hy-AM"/>
          </w:rPr>
          <w:t>ՕԺԱՆԴԱԿ</w:t>
        </w:r>
        <w:r w:rsidR="000F5C44" w:rsidRPr="00A37877">
          <w:rPr>
            <w:rStyle w:val="Hyperlink"/>
            <w:lang w:val="ru-RU"/>
          </w:rPr>
          <w:t xml:space="preserve"> </w:t>
        </w:r>
        <w:r w:rsidR="000F5C44" w:rsidRPr="00A37877">
          <w:rPr>
            <w:rStyle w:val="Hyperlink"/>
          </w:rPr>
          <w:t>ԾԱՌԱՅՈՒԹՅՈՒՆՆԵՐ</w:t>
        </w:r>
        <w:r w:rsidR="000F5C44">
          <w:rPr>
            <w:webHidden/>
          </w:rPr>
          <w:tab/>
        </w:r>
        <w:r w:rsidR="000F5C44">
          <w:rPr>
            <w:webHidden/>
          </w:rPr>
          <w:fldChar w:fldCharType="begin"/>
        </w:r>
        <w:r w:rsidR="000F5C44">
          <w:rPr>
            <w:webHidden/>
          </w:rPr>
          <w:instrText xml:space="preserve"> PAGEREF _Toc461800649 \h </w:instrText>
        </w:r>
        <w:r w:rsidR="000F5C44">
          <w:rPr>
            <w:webHidden/>
          </w:rPr>
        </w:r>
        <w:r w:rsidR="000F5C44">
          <w:rPr>
            <w:webHidden/>
          </w:rPr>
          <w:fldChar w:fldCharType="separate"/>
        </w:r>
        <w:r w:rsidR="00B50B04">
          <w:rPr>
            <w:webHidden/>
          </w:rPr>
          <w:t>40</w:t>
        </w:r>
        <w:r w:rsidR="000F5C44">
          <w:rPr>
            <w:webHidden/>
          </w:rPr>
          <w:fldChar w:fldCharType="end"/>
        </w:r>
      </w:hyperlink>
    </w:p>
    <w:p w:rsidR="000F5C44" w:rsidRDefault="00866A70">
      <w:pPr>
        <w:pStyle w:val="TOC3"/>
        <w:tabs>
          <w:tab w:val="left" w:pos="2250"/>
        </w:tabs>
        <w:rPr>
          <w:rFonts w:asciiTheme="minorHAnsi" w:eastAsiaTheme="minorEastAsia" w:hAnsiTheme="minorHAnsi" w:cstheme="minorBidi"/>
          <w:sz w:val="22"/>
          <w:szCs w:val="22"/>
        </w:rPr>
      </w:pPr>
      <w:hyperlink w:anchor="_Toc461800650" w:history="1">
        <w:r w:rsidR="000F5C44" w:rsidRPr="00A37877">
          <w:rPr>
            <w:rStyle w:val="Hyperlink"/>
          </w:rPr>
          <w:t>5.2.6</w:t>
        </w:r>
        <w:r w:rsidR="000F5C44">
          <w:rPr>
            <w:rFonts w:asciiTheme="minorHAnsi" w:eastAsiaTheme="minorEastAsia" w:hAnsiTheme="minorHAnsi" w:cstheme="minorBidi"/>
            <w:sz w:val="22"/>
            <w:szCs w:val="22"/>
          </w:rPr>
          <w:tab/>
        </w:r>
        <w:r w:rsidR="000F5C44" w:rsidRPr="00A37877">
          <w:rPr>
            <w:rStyle w:val="Hyperlink"/>
            <w:lang w:val="hy-AM"/>
          </w:rPr>
          <w:t xml:space="preserve">ԷԼԵԿՏՐԱԷՆԵՐԳԻԱՅԻ </w:t>
        </w:r>
        <w:r w:rsidR="000F5C44" w:rsidRPr="00A37877">
          <w:rPr>
            <w:rStyle w:val="Hyperlink"/>
          </w:rPr>
          <w:t>ՀԱՂՈՐԴՈՒՄ</w:t>
        </w:r>
        <w:r w:rsidR="000F5C44">
          <w:rPr>
            <w:webHidden/>
          </w:rPr>
          <w:tab/>
        </w:r>
        <w:r w:rsidR="000F5C44">
          <w:rPr>
            <w:webHidden/>
          </w:rPr>
          <w:fldChar w:fldCharType="begin"/>
        </w:r>
        <w:r w:rsidR="000F5C44">
          <w:rPr>
            <w:webHidden/>
          </w:rPr>
          <w:instrText xml:space="preserve"> PAGEREF _Toc461800650 \h </w:instrText>
        </w:r>
        <w:r w:rsidR="000F5C44">
          <w:rPr>
            <w:webHidden/>
          </w:rPr>
        </w:r>
        <w:r w:rsidR="000F5C44">
          <w:rPr>
            <w:webHidden/>
          </w:rPr>
          <w:fldChar w:fldCharType="separate"/>
        </w:r>
        <w:r w:rsidR="00B50B04">
          <w:rPr>
            <w:webHidden/>
          </w:rPr>
          <w:t>40</w:t>
        </w:r>
        <w:r w:rsidR="000F5C44">
          <w:rPr>
            <w:webHidden/>
          </w:rPr>
          <w:fldChar w:fldCharType="end"/>
        </w:r>
      </w:hyperlink>
    </w:p>
    <w:p w:rsidR="000F5C44" w:rsidRDefault="00866A70">
      <w:pPr>
        <w:pStyle w:val="TOC1"/>
        <w:rPr>
          <w:rFonts w:asciiTheme="minorHAnsi" w:eastAsiaTheme="minorEastAsia" w:hAnsiTheme="minorHAnsi" w:cstheme="minorBidi"/>
          <w:b w:val="0"/>
          <w:caps w:val="0"/>
          <w:sz w:val="22"/>
          <w:szCs w:val="22"/>
          <w:lang w:val="en-US"/>
        </w:rPr>
      </w:pPr>
      <w:hyperlink w:anchor="_Toc461800651" w:history="1">
        <w:r w:rsidR="000F5C44" w:rsidRPr="00A37877">
          <w:rPr>
            <w:rStyle w:val="Hyperlink"/>
          </w:rPr>
          <w:t>6.</w:t>
        </w:r>
        <w:r w:rsidR="000F5C44">
          <w:rPr>
            <w:rFonts w:asciiTheme="minorHAnsi" w:eastAsiaTheme="minorEastAsia" w:hAnsiTheme="minorHAnsi" w:cstheme="minorBidi"/>
            <w:b w:val="0"/>
            <w:caps w:val="0"/>
            <w:sz w:val="22"/>
            <w:szCs w:val="22"/>
            <w:lang w:val="en-US"/>
          </w:rPr>
          <w:tab/>
        </w:r>
        <w:r w:rsidR="000F5C44" w:rsidRPr="00A37877">
          <w:rPr>
            <w:rStyle w:val="Hyperlink"/>
          </w:rPr>
          <w:t>անհրաժեշտ</w:t>
        </w:r>
        <w:r w:rsidR="000F5C44" w:rsidRPr="00A37877">
          <w:rPr>
            <w:rStyle w:val="Hyperlink"/>
            <w:lang w:val="hy-AM"/>
          </w:rPr>
          <w:t xml:space="preserve"> ծրագրային ապահովում</w:t>
        </w:r>
        <w:r w:rsidR="000F5C44">
          <w:rPr>
            <w:webHidden/>
          </w:rPr>
          <w:tab/>
        </w:r>
        <w:r w:rsidR="000F5C44">
          <w:rPr>
            <w:webHidden/>
          </w:rPr>
          <w:fldChar w:fldCharType="begin"/>
        </w:r>
        <w:r w:rsidR="000F5C44">
          <w:rPr>
            <w:webHidden/>
          </w:rPr>
          <w:instrText xml:space="preserve"> PAGEREF _Toc461800651 \h </w:instrText>
        </w:r>
        <w:r w:rsidR="000F5C44">
          <w:rPr>
            <w:webHidden/>
          </w:rPr>
        </w:r>
        <w:r w:rsidR="000F5C44">
          <w:rPr>
            <w:webHidden/>
          </w:rPr>
          <w:fldChar w:fldCharType="separate"/>
        </w:r>
        <w:r w:rsidR="00B50B04">
          <w:rPr>
            <w:webHidden/>
          </w:rPr>
          <w:t>41</w:t>
        </w:r>
        <w:r w:rsidR="000F5C44">
          <w:rPr>
            <w:webHidden/>
          </w:rPr>
          <w:fldChar w:fldCharType="end"/>
        </w:r>
      </w:hyperlink>
    </w:p>
    <w:p w:rsidR="000F5C44" w:rsidRDefault="00866A70">
      <w:pPr>
        <w:pStyle w:val="TOC2"/>
        <w:rPr>
          <w:rFonts w:asciiTheme="minorHAnsi" w:eastAsiaTheme="minorEastAsia" w:hAnsiTheme="minorHAnsi" w:cstheme="minorBidi"/>
          <w:szCs w:val="22"/>
        </w:rPr>
      </w:pPr>
      <w:hyperlink w:anchor="_Toc461800652" w:history="1">
        <w:r w:rsidR="000F5C44" w:rsidRPr="00A37877">
          <w:rPr>
            <w:rStyle w:val="Hyperlink"/>
          </w:rPr>
          <w:t>6.1</w:t>
        </w:r>
        <w:r w:rsidR="000F5C44">
          <w:rPr>
            <w:rFonts w:asciiTheme="minorHAnsi" w:eastAsiaTheme="minorEastAsia" w:hAnsiTheme="minorHAnsi" w:cstheme="minorBidi"/>
            <w:szCs w:val="22"/>
          </w:rPr>
          <w:tab/>
        </w:r>
        <w:r w:rsidR="000F5C44" w:rsidRPr="00A37877">
          <w:rPr>
            <w:rStyle w:val="Hyperlink"/>
            <w:lang w:val="hy-AM"/>
          </w:rPr>
          <w:t>ԱՄԻՍ ԱՌԱՋ ԵՎ ՕՐ ԱՌԱՋ ՊԼԱՆԱՎՈՐՈՒՄ (ԱԱՊ/ՕԱՊ)</w:t>
        </w:r>
        <w:r w:rsidR="000F5C44">
          <w:rPr>
            <w:webHidden/>
          </w:rPr>
          <w:tab/>
        </w:r>
        <w:r w:rsidR="000F5C44">
          <w:rPr>
            <w:webHidden/>
          </w:rPr>
          <w:fldChar w:fldCharType="begin"/>
        </w:r>
        <w:r w:rsidR="000F5C44">
          <w:rPr>
            <w:webHidden/>
          </w:rPr>
          <w:instrText xml:space="preserve"> PAGEREF _Toc461800652 \h </w:instrText>
        </w:r>
        <w:r w:rsidR="000F5C44">
          <w:rPr>
            <w:webHidden/>
          </w:rPr>
        </w:r>
        <w:r w:rsidR="000F5C44">
          <w:rPr>
            <w:webHidden/>
          </w:rPr>
          <w:fldChar w:fldCharType="separate"/>
        </w:r>
        <w:r w:rsidR="00B50B04">
          <w:rPr>
            <w:webHidden/>
          </w:rPr>
          <w:t>41</w:t>
        </w:r>
        <w:r w:rsidR="000F5C44">
          <w:rPr>
            <w:webHidden/>
          </w:rPr>
          <w:fldChar w:fldCharType="end"/>
        </w:r>
      </w:hyperlink>
    </w:p>
    <w:p w:rsidR="000F5C44" w:rsidRDefault="00866A70">
      <w:pPr>
        <w:pStyle w:val="TOC2"/>
        <w:rPr>
          <w:rFonts w:asciiTheme="minorHAnsi" w:eastAsiaTheme="minorEastAsia" w:hAnsiTheme="minorHAnsi" w:cstheme="minorBidi"/>
          <w:szCs w:val="22"/>
        </w:rPr>
      </w:pPr>
      <w:hyperlink w:anchor="_Toc461800653" w:history="1">
        <w:r w:rsidR="000F5C44" w:rsidRPr="00A37877">
          <w:rPr>
            <w:rStyle w:val="Hyperlink"/>
          </w:rPr>
          <w:t>6.2</w:t>
        </w:r>
        <w:r w:rsidR="000F5C44">
          <w:rPr>
            <w:rFonts w:asciiTheme="minorHAnsi" w:eastAsiaTheme="minorEastAsia" w:hAnsiTheme="minorHAnsi" w:cstheme="minorBidi"/>
            <w:szCs w:val="22"/>
          </w:rPr>
          <w:tab/>
        </w:r>
        <w:r w:rsidR="000F5C44" w:rsidRPr="00A37877">
          <w:rPr>
            <w:rStyle w:val="Hyperlink"/>
          </w:rPr>
          <w:t>ՇՈՒԿԱՅԻ</w:t>
        </w:r>
        <w:r w:rsidR="000F5C44" w:rsidRPr="00A37877">
          <w:rPr>
            <w:rStyle w:val="Hyperlink"/>
            <w:lang w:val="hy-AM"/>
          </w:rPr>
          <w:t xml:space="preserve"> ՄՈԴԵԼԱՎՈՐՄԱՆ ԾՐԱԳԻՐ</w:t>
        </w:r>
        <w:r w:rsidR="000F5C44">
          <w:rPr>
            <w:webHidden/>
          </w:rPr>
          <w:tab/>
        </w:r>
        <w:r w:rsidR="000F5C44">
          <w:rPr>
            <w:webHidden/>
          </w:rPr>
          <w:fldChar w:fldCharType="begin"/>
        </w:r>
        <w:r w:rsidR="000F5C44">
          <w:rPr>
            <w:webHidden/>
          </w:rPr>
          <w:instrText xml:space="preserve"> PAGEREF _Toc461800653 \h </w:instrText>
        </w:r>
        <w:r w:rsidR="000F5C44">
          <w:rPr>
            <w:webHidden/>
          </w:rPr>
        </w:r>
        <w:r w:rsidR="000F5C44">
          <w:rPr>
            <w:webHidden/>
          </w:rPr>
          <w:fldChar w:fldCharType="separate"/>
        </w:r>
        <w:r w:rsidR="00B50B04">
          <w:rPr>
            <w:webHidden/>
          </w:rPr>
          <w:t>42</w:t>
        </w:r>
        <w:r w:rsidR="000F5C44">
          <w:rPr>
            <w:webHidden/>
          </w:rPr>
          <w:fldChar w:fldCharType="end"/>
        </w:r>
      </w:hyperlink>
    </w:p>
    <w:p w:rsidR="000F5C44" w:rsidRDefault="00866A70">
      <w:pPr>
        <w:pStyle w:val="TOC2"/>
        <w:rPr>
          <w:rFonts w:asciiTheme="minorHAnsi" w:eastAsiaTheme="minorEastAsia" w:hAnsiTheme="minorHAnsi" w:cstheme="minorBidi"/>
          <w:szCs w:val="22"/>
        </w:rPr>
      </w:pPr>
      <w:hyperlink w:anchor="_Toc461800654" w:history="1">
        <w:r w:rsidR="000F5C44" w:rsidRPr="00A37877">
          <w:rPr>
            <w:rStyle w:val="Hyperlink"/>
            <w:lang w:val="ru-RU"/>
          </w:rPr>
          <w:t>6.3</w:t>
        </w:r>
        <w:r w:rsidR="000F5C44">
          <w:rPr>
            <w:rFonts w:asciiTheme="minorHAnsi" w:eastAsiaTheme="minorEastAsia" w:hAnsiTheme="minorHAnsi" w:cstheme="minorBidi"/>
            <w:szCs w:val="22"/>
          </w:rPr>
          <w:tab/>
        </w:r>
        <w:r w:rsidR="000F5C44" w:rsidRPr="00A37877">
          <w:rPr>
            <w:rStyle w:val="Hyperlink"/>
            <w:lang w:val="hy-AM"/>
          </w:rPr>
          <w:t xml:space="preserve">ՇՈՒԿԱՆԵՐԻ </w:t>
        </w:r>
        <w:r w:rsidR="000F5C44" w:rsidRPr="00A37877">
          <w:rPr>
            <w:rStyle w:val="Hyperlink"/>
          </w:rPr>
          <w:t>ԶՈՒԳԱՀԵՌ</w:t>
        </w:r>
        <w:r w:rsidR="000F5C44" w:rsidRPr="00A37877">
          <w:rPr>
            <w:rStyle w:val="Hyperlink"/>
            <w:lang w:val="hy-AM"/>
          </w:rPr>
          <w:t xml:space="preserve"> ԱՇԽԱՏԱՆՔԻ ԾՐԱԳԻՐ</w:t>
        </w:r>
        <w:r w:rsidR="000F5C44">
          <w:rPr>
            <w:webHidden/>
          </w:rPr>
          <w:tab/>
        </w:r>
        <w:r w:rsidR="000F5C44">
          <w:rPr>
            <w:webHidden/>
          </w:rPr>
          <w:fldChar w:fldCharType="begin"/>
        </w:r>
        <w:r w:rsidR="000F5C44">
          <w:rPr>
            <w:webHidden/>
          </w:rPr>
          <w:instrText xml:space="preserve"> PAGEREF _Toc461800654 \h </w:instrText>
        </w:r>
        <w:r w:rsidR="000F5C44">
          <w:rPr>
            <w:webHidden/>
          </w:rPr>
        </w:r>
        <w:r w:rsidR="000F5C44">
          <w:rPr>
            <w:webHidden/>
          </w:rPr>
          <w:fldChar w:fldCharType="separate"/>
        </w:r>
        <w:r w:rsidR="00B50B04">
          <w:rPr>
            <w:webHidden/>
          </w:rPr>
          <w:t>44</w:t>
        </w:r>
        <w:r w:rsidR="000F5C44">
          <w:rPr>
            <w:webHidden/>
          </w:rPr>
          <w:fldChar w:fldCharType="end"/>
        </w:r>
      </w:hyperlink>
    </w:p>
    <w:p w:rsidR="000F5C44" w:rsidRDefault="00866A70">
      <w:pPr>
        <w:pStyle w:val="TOC1"/>
        <w:rPr>
          <w:rFonts w:asciiTheme="minorHAnsi" w:eastAsiaTheme="minorEastAsia" w:hAnsiTheme="minorHAnsi" w:cstheme="minorBidi"/>
          <w:b w:val="0"/>
          <w:caps w:val="0"/>
          <w:sz w:val="22"/>
          <w:szCs w:val="22"/>
          <w:lang w:val="en-US"/>
        </w:rPr>
      </w:pPr>
      <w:hyperlink w:anchor="_Toc461800655" w:history="1">
        <w:r w:rsidR="000F5C44" w:rsidRPr="00A37877">
          <w:rPr>
            <w:rStyle w:val="Hyperlink"/>
            <w:lang w:val="hy-AM"/>
          </w:rPr>
          <w:t>7.</w:t>
        </w:r>
        <w:r w:rsidR="000F5C44">
          <w:rPr>
            <w:rFonts w:asciiTheme="minorHAnsi" w:eastAsiaTheme="minorEastAsia" w:hAnsiTheme="minorHAnsi" w:cstheme="minorBidi"/>
            <w:b w:val="0"/>
            <w:caps w:val="0"/>
            <w:sz w:val="22"/>
            <w:szCs w:val="22"/>
            <w:lang w:val="en-US"/>
          </w:rPr>
          <w:tab/>
        </w:r>
        <w:r w:rsidR="000F5C44" w:rsidRPr="00A37877">
          <w:rPr>
            <w:rStyle w:val="Hyperlink"/>
            <w:lang w:val="hy-AM"/>
          </w:rPr>
          <w:t xml:space="preserve">ներքին շուկայի բարեփոխումների առաջին փուլում </w:t>
        </w:r>
        <w:r w:rsidR="000F5C44" w:rsidRPr="00A37877">
          <w:rPr>
            <w:rStyle w:val="Hyperlink"/>
          </w:rPr>
          <w:t>նախատեսված</w:t>
        </w:r>
        <w:r w:rsidR="000F5C44" w:rsidRPr="00A37877">
          <w:rPr>
            <w:rStyle w:val="Hyperlink"/>
            <w:lang w:val="hy-AM"/>
          </w:rPr>
          <w:t xml:space="preserve"> կարեվորագույն իրադարձությունները</w:t>
        </w:r>
        <w:r w:rsidR="000F5C44">
          <w:rPr>
            <w:webHidden/>
          </w:rPr>
          <w:tab/>
        </w:r>
        <w:r w:rsidR="000F5C44">
          <w:rPr>
            <w:webHidden/>
          </w:rPr>
          <w:fldChar w:fldCharType="begin"/>
        </w:r>
        <w:r w:rsidR="000F5C44">
          <w:rPr>
            <w:webHidden/>
          </w:rPr>
          <w:instrText xml:space="preserve"> PAGEREF _Toc461800655 \h </w:instrText>
        </w:r>
        <w:r w:rsidR="000F5C44">
          <w:rPr>
            <w:webHidden/>
          </w:rPr>
        </w:r>
        <w:r w:rsidR="000F5C44">
          <w:rPr>
            <w:webHidden/>
          </w:rPr>
          <w:fldChar w:fldCharType="separate"/>
        </w:r>
        <w:r w:rsidR="00B50B04">
          <w:rPr>
            <w:webHidden/>
          </w:rPr>
          <w:t>46</w:t>
        </w:r>
        <w:r w:rsidR="000F5C44">
          <w:rPr>
            <w:webHidden/>
          </w:rPr>
          <w:fldChar w:fldCharType="end"/>
        </w:r>
      </w:hyperlink>
    </w:p>
    <w:p w:rsidR="000F5C44" w:rsidRDefault="00866A70">
      <w:pPr>
        <w:pStyle w:val="TOC1"/>
        <w:rPr>
          <w:rFonts w:asciiTheme="minorHAnsi" w:eastAsiaTheme="minorEastAsia" w:hAnsiTheme="minorHAnsi" w:cstheme="minorBidi"/>
          <w:b w:val="0"/>
          <w:caps w:val="0"/>
          <w:sz w:val="22"/>
          <w:szCs w:val="22"/>
          <w:lang w:val="en-US"/>
        </w:rPr>
      </w:pPr>
      <w:hyperlink w:anchor="_Toc461800656" w:history="1">
        <w:r w:rsidR="000F5C44" w:rsidRPr="00A37877">
          <w:rPr>
            <w:rStyle w:val="Hyperlink"/>
            <w:lang w:val="hy-AM"/>
          </w:rPr>
          <w:t>8.</w:t>
        </w:r>
        <w:r w:rsidR="000F5C44">
          <w:rPr>
            <w:rFonts w:asciiTheme="minorHAnsi" w:eastAsiaTheme="minorEastAsia" w:hAnsiTheme="minorHAnsi" w:cstheme="minorBidi"/>
            <w:b w:val="0"/>
            <w:caps w:val="0"/>
            <w:sz w:val="22"/>
            <w:szCs w:val="22"/>
            <w:lang w:val="en-US"/>
          </w:rPr>
          <w:tab/>
        </w:r>
        <w:r w:rsidR="000F5C44" w:rsidRPr="00A37877">
          <w:rPr>
            <w:rStyle w:val="Hyperlink"/>
            <w:lang w:val="hy-AM"/>
          </w:rPr>
          <w:t xml:space="preserve">հայաստանի եվ վրաստանի միջեվ </w:t>
        </w:r>
        <w:r w:rsidR="000F5C44" w:rsidRPr="00A37877">
          <w:rPr>
            <w:rStyle w:val="Hyperlink"/>
          </w:rPr>
          <w:t>առեվտրի</w:t>
        </w:r>
        <w:r w:rsidR="000F5C44" w:rsidRPr="00A37877">
          <w:rPr>
            <w:rStyle w:val="Hyperlink"/>
            <w:lang w:val="hy-AM"/>
          </w:rPr>
          <w:t xml:space="preserve"> տարբերակները</w:t>
        </w:r>
        <w:r w:rsidR="000F5C44">
          <w:rPr>
            <w:webHidden/>
          </w:rPr>
          <w:tab/>
        </w:r>
        <w:r w:rsidR="000F5C44">
          <w:rPr>
            <w:webHidden/>
          </w:rPr>
          <w:fldChar w:fldCharType="begin"/>
        </w:r>
        <w:r w:rsidR="000F5C44">
          <w:rPr>
            <w:webHidden/>
          </w:rPr>
          <w:instrText xml:space="preserve"> PAGEREF _Toc461800656 \h </w:instrText>
        </w:r>
        <w:r w:rsidR="000F5C44">
          <w:rPr>
            <w:webHidden/>
          </w:rPr>
        </w:r>
        <w:r w:rsidR="000F5C44">
          <w:rPr>
            <w:webHidden/>
          </w:rPr>
          <w:fldChar w:fldCharType="separate"/>
        </w:r>
        <w:r w:rsidR="00B50B04">
          <w:rPr>
            <w:webHidden/>
          </w:rPr>
          <w:t>48</w:t>
        </w:r>
        <w:r w:rsidR="000F5C44">
          <w:rPr>
            <w:webHidden/>
          </w:rPr>
          <w:fldChar w:fldCharType="end"/>
        </w:r>
      </w:hyperlink>
    </w:p>
    <w:p w:rsidR="000F5C44" w:rsidRDefault="00866A70">
      <w:pPr>
        <w:pStyle w:val="TOC2"/>
        <w:rPr>
          <w:rFonts w:asciiTheme="minorHAnsi" w:eastAsiaTheme="minorEastAsia" w:hAnsiTheme="minorHAnsi" w:cstheme="minorBidi"/>
          <w:szCs w:val="22"/>
        </w:rPr>
      </w:pPr>
      <w:hyperlink w:anchor="_Toc461800657" w:history="1">
        <w:r w:rsidR="000F5C44" w:rsidRPr="00A37877">
          <w:rPr>
            <w:rStyle w:val="Hyperlink"/>
          </w:rPr>
          <w:t>8.1</w:t>
        </w:r>
        <w:r w:rsidR="000F5C44">
          <w:rPr>
            <w:rFonts w:asciiTheme="minorHAnsi" w:eastAsiaTheme="minorEastAsia" w:hAnsiTheme="minorHAnsi" w:cstheme="minorBidi"/>
            <w:szCs w:val="22"/>
          </w:rPr>
          <w:tab/>
        </w:r>
        <w:r w:rsidR="000F5C44" w:rsidRPr="00A37877">
          <w:rPr>
            <w:rStyle w:val="Hyperlink"/>
            <w:lang w:val="hy-AM"/>
          </w:rPr>
          <w:t xml:space="preserve">ԵՐԿԿՈՂՄԱՆԻ </w:t>
        </w:r>
        <w:r w:rsidR="000F5C44" w:rsidRPr="00A37877">
          <w:rPr>
            <w:rStyle w:val="Hyperlink"/>
          </w:rPr>
          <w:t>ՊԱՅՄԱՆԱԳՐԵՐ</w:t>
        </w:r>
        <w:r w:rsidR="000F5C44">
          <w:rPr>
            <w:webHidden/>
          </w:rPr>
          <w:tab/>
        </w:r>
        <w:r w:rsidR="000F5C44">
          <w:rPr>
            <w:webHidden/>
          </w:rPr>
          <w:fldChar w:fldCharType="begin"/>
        </w:r>
        <w:r w:rsidR="000F5C44">
          <w:rPr>
            <w:webHidden/>
          </w:rPr>
          <w:instrText xml:space="preserve"> PAGEREF _Toc461800657 \h </w:instrText>
        </w:r>
        <w:r w:rsidR="000F5C44">
          <w:rPr>
            <w:webHidden/>
          </w:rPr>
        </w:r>
        <w:r w:rsidR="000F5C44">
          <w:rPr>
            <w:webHidden/>
          </w:rPr>
          <w:fldChar w:fldCharType="separate"/>
        </w:r>
        <w:r w:rsidR="00B50B04">
          <w:rPr>
            <w:webHidden/>
          </w:rPr>
          <w:t>48</w:t>
        </w:r>
        <w:r w:rsidR="000F5C44">
          <w:rPr>
            <w:webHidden/>
          </w:rPr>
          <w:fldChar w:fldCharType="end"/>
        </w:r>
      </w:hyperlink>
    </w:p>
    <w:p w:rsidR="000F5C44" w:rsidRDefault="00866A70">
      <w:pPr>
        <w:pStyle w:val="TOC2"/>
        <w:rPr>
          <w:rFonts w:asciiTheme="minorHAnsi" w:eastAsiaTheme="minorEastAsia" w:hAnsiTheme="minorHAnsi" w:cstheme="minorBidi"/>
          <w:szCs w:val="22"/>
        </w:rPr>
      </w:pPr>
      <w:hyperlink w:anchor="_Toc461800658" w:history="1">
        <w:r w:rsidR="000F5C44" w:rsidRPr="00A37877">
          <w:rPr>
            <w:rStyle w:val="Hyperlink"/>
          </w:rPr>
          <w:t>8.2</w:t>
        </w:r>
        <w:r w:rsidR="000F5C44">
          <w:rPr>
            <w:rFonts w:asciiTheme="minorHAnsi" w:eastAsiaTheme="minorEastAsia" w:hAnsiTheme="minorHAnsi" w:cstheme="minorBidi"/>
            <w:szCs w:val="22"/>
          </w:rPr>
          <w:tab/>
        </w:r>
        <w:r w:rsidR="000F5C44" w:rsidRPr="00A37877">
          <w:rPr>
            <w:rStyle w:val="Hyperlink"/>
            <w:lang w:val="hy-AM"/>
          </w:rPr>
          <w:t>ԱՌԵՎՏՐԻ ՀՆԱՐԱՎՈՐՈՒԹՅՈՒՆՆԵՐԸ ՕԱՇ-ՈՒՄ</w:t>
        </w:r>
        <w:r w:rsidR="000F5C44">
          <w:rPr>
            <w:webHidden/>
          </w:rPr>
          <w:tab/>
        </w:r>
        <w:r w:rsidR="000F5C44">
          <w:rPr>
            <w:webHidden/>
          </w:rPr>
          <w:fldChar w:fldCharType="begin"/>
        </w:r>
        <w:r w:rsidR="000F5C44">
          <w:rPr>
            <w:webHidden/>
          </w:rPr>
          <w:instrText xml:space="preserve"> PAGEREF _Toc461800658 \h </w:instrText>
        </w:r>
        <w:r w:rsidR="000F5C44">
          <w:rPr>
            <w:webHidden/>
          </w:rPr>
        </w:r>
        <w:r w:rsidR="000F5C44">
          <w:rPr>
            <w:webHidden/>
          </w:rPr>
          <w:fldChar w:fldCharType="separate"/>
        </w:r>
        <w:r w:rsidR="00B50B04">
          <w:rPr>
            <w:webHidden/>
          </w:rPr>
          <w:t>50</w:t>
        </w:r>
        <w:r w:rsidR="000F5C44">
          <w:rPr>
            <w:webHidden/>
          </w:rPr>
          <w:fldChar w:fldCharType="end"/>
        </w:r>
      </w:hyperlink>
    </w:p>
    <w:p w:rsidR="000F5C44" w:rsidRDefault="00866A70">
      <w:pPr>
        <w:pStyle w:val="TOC3"/>
        <w:tabs>
          <w:tab w:val="left" w:pos="2250"/>
        </w:tabs>
        <w:rPr>
          <w:rFonts w:asciiTheme="minorHAnsi" w:eastAsiaTheme="minorEastAsia" w:hAnsiTheme="minorHAnsi" w:cstheme="minorBidi"/>
          <w:sz w:val="22"/>
          <w:szCs w:val="22"/>
        </w:rPr>
      </w:pPr>
      <w:hyperlink w:anchor="_Toc461800659" w:history="1">
        <w:r w:rsidR="000F5C44" w:rsidRPr="00A37877">
          <w:rPr>
            <w:rStyle w:val="Hyperlink"/>
          </w:rPr>
          <w:t>8.2.1</w:t>
        </w:r>
        <w:r w:rsidR="000F5C44">
          <w:rPr>
            <w:rFonts w:asciiTheme="minorHAnsi" w:eastAsiaTheme="minorEastAsia" w:hAnsiTheme="minorHAnsi" w:cstheme="minorBidi"/>
            <w:sz w:val="22"/>
            <w:szCs w:val="22"/>
          </w:rPr>
          <w:tab/>
        </w:r>
        <w:r w:rsidR="000F5C44" w:rsidRPr="00A37877">
          <w:rPr>
            <w:rStyle w:val="Hyperlink"/>
          </w:rPr>
          <w:t>PX NODE</w:t>
        </w:r>
        <w:r w:rsidR="000F5C44" w:rsidRPr="00A37877">
          <w:rPr>
            <w:rStyle w:val="Hyperlink"/>
            <w:lang w:val="hy-AM"/>
          </w:rPr>
          <w:t xml:space="preserve"> ՄԵԽԱՆԻԶՄԸ </w:t>
        </w:r>
        <w:r w:rsidR="000F5C44" w:rsidRPr="00A37877">
          <w:rPr>
            <w:rStyle w:val="Hyperlink"/>
          </w:rPr>
          <w:t>ՀԱՅԱՍՏԱՆ</w:t>
        </w:r>
        <w:r w:rsidR="000F5C44" w:rsidRPr="00A37877">
          <w:rPr>
            <w:rStyle w:val="Hyperlink"/>
            <w:lang w:val="hy-AM"/>
          </w:rPr>
          <w:t>-ՎՐԱՍՏԱՆ ԱՌԵՎՏՐԻ ՀԱՄԱՐ</w:t>
        </w:r>
        <w:r w:rsidR="000F5C44">
          <w:rPr>
            <w:webHidden/>
          </w:rPr>
          <w:tab/>
        </w:r>
        <w:r w:rsidR="000F5C44">
          <w:rPr>
            <w:webHidden/>
          </w:rPr>
          <w:fldChar w:fldCharType="begin"/>
        </w:r>
        <w:r w:rsidR="000F5C44">
          <w:rPr>
            <w:webHidden/>
          </w:rPr>
          <w:instrText xml:space="preserve"> PAGEREF _Toc461800659 \h </w:instrText>
        </w:r>
        <w:r w:rsidR="000F5C44">
          <w:rPr>
            <w:webHidden/>
          </w:rPr>
        </w:r>
        <w:r w:rsidR="000F5C44">
          <w:rPr>
            <w:webHidden/>
          </w:rPr>
          <w:fldChar w:fldCharType="separate"/>
        </w:r>
        <w:r w:rsidR="00B50B04">
          <w:rPr>
            <w:webHidden/>
          </w:rPr>
          <w:t>50</w:t>
        </w:r>
        <w:r w:rsidR="000F5C44">
          <w:rPr>
            <w:webHidden/>
          </w:rPr>
          <w:fldChar w:fldCharType="end"/>
        </w:r>
      </w:hyperlink>
    </w:p>
    <w:p w:rsidR="000F5C44" w:rsidRDefault="00866A70">
      <w:pPr>
        <w:pStyle w:val="TOC3"/>
        <w:tabs>
          <w:tab w:val="left" w:pos="2250"/>
        </w:tabs>
        <w:rPr>
          <w:rFonts w:asciiTheme="minorHAnsi" w:eastAsiaTheme="minorEastAsia" w:hAnsiTheme="minorHAnsi" w:cstheme="minorBidi"/>
          <w:sz w:val="22"/>
          <w:szCs w:val="22"/>
        </w:rPr>
      </w:pPr>
      <w:hyperlink w:anchor="_Toc461800660" w:history="1">
        <w:r w:rsidR="000F5C44" w:rsidRPr="00A37877">
          <w:rPr>
            <w:rStyle w:val="Hyperlink"/>
            <w:lang w:val="hy-AM"/>
          </w:rPr>
          <w:t>8.2.2</w:t>
        </w:r>
        <w:r w:rsidR="000F5C44">
          <w:rPr>
            <w:rFonts w:asciiTheme="minorHAnsi" w:eastAsiaTheme="minorEastAsia" w:hAnsiTheme="minorHAnsi" w:cstheme="minorBidi"/>
            <w:sz w:val="22"/>
            <w:szCs w:val="22"/>
          </w:rPr>
          <w:tab/>
        </w:r>
        <w:r w:rsidR="000F5C44" w:rsidRPr="00A37877">
          <w:rPr>
            <w:rStyle w:val="Hyperlink"/>
          </w:rPr>
          <w:t>MARKET</w:t>
        </w:r>
        <w:r w:rsidR="000F5C44" w:rsidRPr="00A37877">
          <w:rPr>
            <w:rStyle w:val="Hyperlink"/>
            <w:lang w:val="hy-AM"/>
          </w:rPr>
          <w:t xml:space="preserve"> COUPLING ՄԵԽԱՆԻԶՄԸ ՀԱՅԱՍՏԱՆ-ՎՐԱՍՏԱՆ ԱՌԵՎՏՐԻ ՀԱՄԱՐ</w:t>
        </w:r>
        <w:r w:rsidR="000F5C44">
          <w:rPr>
            <w:webHidden/>
          </w:rPr>
          <w:tab/>
        </w:r>
        <w:r w:rsidR="000F5C44">
          <w:rPr>
            <w:webHidden/>
          </w:rPr>
          <w:fldChar w:fldCharType="begin"/>
        </w:r>
        <w:r w:rsidR="000F5C44">
          <w:rPr>
            <w:webHidden/>
          </w:rPr>
          <w:instrText xml:space="preserve"> PAGEREF _Toc461800660 \h </w:instrText>
        </w:r>
        <w:r w:rsidR="000F5C44">
          <w:rPr>
            <w:webHidden/>
          </w:rPr>
        </w:r>
        <w:r w:rsidR="000F5C44">
          <w:rPr>
            <w:webHidden/>
          </w:rPr>
          <w:fldChar w:fldCharType="separate"/>
        </w:r>
        <w:r w:rsidR="00B50B04">
          <w:rPr>
            <w:webHidden/>
          </w:rPr>
          <w:t>52</w:t>
        </w:r>
        <w:r w:rsidR="000F5C44">
          <w:rPr>
            <w:webHidden/>
          </w:rPr>
          <w:fldChar w:fldCharType="end"/>
        </w:r>
      </w:hyperlink>
    </w:p>
    <w:p w:rsidR="000F5C44" w:rsidRDefault="00866A70">
      <w:pPr>
        <w:pStyle w:val="TOC1"/>
        <w:rPr>
          <w:rFonts w:asciiTheme="minorHAnsi" w:eastAsiaTheme="minorEastAsia" w:hAnsiTheme="minorHAnsi" w:cstheme="minorBidi"/>
          <w:b w:val="0"/>
          <w:caps w:val="0"/>
          <w:sz w:val="22"/>
          <w:szCs w:val="22"/>
          <w:lang w:val="en-US"/>
        </w:rPr>
      </w:pPr>
      <w:hyperlink w:anchor="_Toc461800661" w:history="1">
        <w:r w:rsidR="000F5C44" w:rsidRPr="00A37877">
          <w:rPr>
            <w:rStyle w:val="Hyperlink"/>
            <w:lang w:val="hy-AM"/>
          </w:rPr>
          <w:t>9.</w:t>
        </w:r>
        <w:r w:rsidR="000F5C44">
          <w:rPr>
            <w:rFonts w:asciiTheme="minorHAnsi" w:eastAsiaTheme="minorEastAsia" w:hAnsiTheme="minorHAnsi" w:cstheme="minorBidi"/>
            <w:b w:val="0"/>
            <w:caps w:val="0"/>
            <w:sz w:val="22"/>
            <w:szCs w:val="22"/>
            <w:lang w:val="en-US"/>
          </w:rPr>
          <w:tab/>
        </w:r>
        <w:r w:rsidR="000F5C44" w:rsidRPr="00A37877">
          <w:rPr>
            <w:rStyle w:val="Hyperlink"/>
            <w:lang w:val="hy-AM"/>
          </w:rPr>
          <w:t xml:space="preserve">միջսահմանային առեվտրի զարգացմանը նպաստող </w:t>
        </w:r>
        <w:r w:rsidR="000F5C44" w:rsidRPr="00A37877">
          <w:rPr>
            <w:rStyle w:val="Hyperlink"/>
          </w:rPr>
          <w:t>սկզբնական</w:t>
        </w:r>
        <w:r w:rsidR="000F5C44" w:rsidRPr="00A37877">
          <w:rPr>
            <w:rStyle w:val="Hyperlink"/>
            <w:lang w:val="hy-AM"/>
          </w:rPr>
          <w:t xml:space="preserve"> գործողությունների ծրագիր</w:t>
        </w:r>
        <w:r w:rsidR="000F5C44">
          <w:rPr>
            <w:webHidden/>
          </w:rPr>
          <w:tab/>
        </w:r>
        <w:r w:rsidR="000F5C44">
          <w:rPr>
            <w:webHidden/>
          </w:rPr>
          <w:fldChar w:fldCharType="begin"/>
        </w:r>
        <w:r w:rsidR="000F5C44">
          <w:rPr>
            <w:webHidden/>
          </w:rPr>
          <w:instrText xml:space="preserve"> PAGEREF _Toc461800661 \h </w:instrText>
        </w:r>
        <w:r w:rsidR="000F5C44">
          <w:rPr>
            <w:webHidden/>
          </w:rPr>
        </w:r>
        <w:r w:rsidR="000F5C44">
          <w:rPr>
            <w:webHidden/>
          </w:rPr>
          <w:fldChar w:fldCharType="separate"/>
        </w:r>
        <w:r w:rsidR="00B50B04">
          <w:rPr>
            <w:webHidden/>
          </w:rPr>
          <w:t>57</w:t>
        </w:r>
        <w:r w:rsidR="000F5C44">
          <w:rPr>
            <w:webHidden/>
          </w:rPr>
          <w:fldChar w:fldCharType="end"/>
        </w:r>
      </w:hyperlink>
    </w:p>
    <w:p w:rsidR="000F5C44" w:rsidRDefault="00866A70">
      <w:pPr>
        <w:pStyle w:val="TOC1"/>
        <w:rPr>
          <w:rFonts w:asciiTheme="minorHAnsi" w:eastAsiaTheme="minorEastAsia" w:hAnsiTheme="minorHAnsi" w:cstheme="minorBidi"/>
          <w:b w:val="0"/>
          <w:caps w:val="0"/>
          <w:sz w:val="22"/>
          <w:szCs w:val="22"/>
          <w:lang w:val="en-US"/>
        </w:rPr>
      </w:pPr>
      <w:hyperlink w:anchor="_Toc461800662" w:history="1">
        <w:r w:rsidR="000F5C44" w:rsidRPr="00A37877">
          <w:rPr>
            <w:rStyle w:val="Hyperlink"/>
          </w:rPr>
          <w:t>10.</w:t>
        </w:r>
        <w:r w:rsidR="000F5C44">
          <w:rPr>
            <w:rFonts w:asciiTheme="minorHAnsi" w:eastAsiaTheme="minorEastAsia" w:hAnsiTheme="minorHAnsi" w:cstheme="minorBidi"/>
            <w:b w:val="0"/>
            <w:caps w:val="0"/>
            <w:sz w:val="22"/>
            <w:szCs w:val="22"/>
            <w:lang w:val="en-US"/>
          </w:rPr>
          <w:tab/>
        </w:r>
        <w:r w:rsidR="000F5C44" w:rsidRPr="00A37877">
          <w:rPr>
            <w:rStyle w:val="Hyperlink"/>
          </w:rPr>
          <w:t>ամփոփում</w:t>
        </w:r>
        <w:r w:rsidR="000F5C44">
          <w:rPr>
            <w:webHidden/>
          </w:rPr>
          <w:tab/>
        </w:r>
        <w:r w:rsidR="000F5C44">
          <w:rPr>
            <w:webHidden/>
          </w:rPr>
          <w:fldChar w:fldCharType="begin"/>
        </w:r>
        <w:r w:rsidR="000F5C44">
          <w:rPr>
            <w:webHidden/>
          </w:rPr>
          <w:instrText xml:space="preserve"> PAGEREF _Toc461800662 \h </w:instrText>
        </w:r>
        <w:r w:rsidR="000F5C44">
          <w:rPr>
            <w:webHidden/>
          </w:rPr>
        </w:r>
        <w:r w:rsidR="000F5C44">
          <w:rPr>
            <w:webHidden/>
          </w:rPr>
          <w:fldChar w:fldCharType="separate"/>
        </w:r>
        <w:r w:rsidR="00B50B04">
          <w:rPr>
            <w:webHidden/>
          </w:rPr>
          <w:t>60</w:t>
        </w:r>
        <w:r w:rsidR="000F5C44">
          <w:rPr>
            <w:webHidden/>
          </w:rPr>
          <w:fldChar w:fldCharType="end"/>
        </w:r>
      </w:hyperlink>
    </w:p>
    <w:p w:rsidR="000F5C44" w:rsidRDefault="00866A70">
      <w:pPr>
        <w:pStyle w:val="TOC1"/>
        <w:rPr>
          <w:rFonts w:asciiTheme="minorHAnsi" w:eastAsiaTheme="minorEastAsia" w:hAnsiTheme="minorHAnsi" w:cstheme="minorBidi"/>
          <w:b w:val="0"/>
          <w:caps w:val="0"/>
          <w:sz w:val="22"/>
          <w:szCs w:val="22"/>
          <w:lang w:val="en-US"/>
        </w:rPr>
      </w:pPr>
      <w:hyperlink w:anchor="_Toc461800663" w:history="1">
        <w:r w:rsidR="000F5C44" w:rsidRPr="00A37877">
          <w:rPr>
            <w:rStyle w:val="Hyperlink"/>
            <w:lang w:val="hy-AM"/>
          </w:rPr>
          <w:t xml:space="preserve">հավելված 1. հայաստանի </w:t>
        </w:r>
        <w:r w:rsidR="000F5C44" w:rsidRPr="00A37877">
          <w:rPr>
            <w:rStyle w:val="Hyperlink"/>
          </w:rPr>
          <w:t>էլեկտրաէներգետիկական</w:t>
        </w:r>
        <w:r w:rsidR="000F5C44" w:rsidRPr="00A37877">
          <w:rPr>
            <w:rStyle w:val="Hyperlink"/>
            <w:lang w:val="hy-AM"/>
          </w:rPr>
          <w:t xml:space="preserve"> շուկայի կատարելագործման եվ կարգավորման նոր գործիքների ներդրման հայեցակարգ</w:t>
        </w:r>
        <w:r w:rsidR="000F5C44">
          <w:rPr>
            <w:webHidden/>
          </w:rPr>
          <w:tab/>
        </w:r>
        <w:r w:rsidR="000F5C44">
          <w:rPr>
            <w:webHidden/>
          </w:rPr>
          <w:fldChar w:fldCharType="begin"/>
        </w:r>
        <w:r w:rsidR="000F5C44">
          <w:rPr>
            <w:webHidden/>
          </w:rPr>
          <w:instrText xml:space="preserve"> PAGEREF _Toc461800663 \h </w:instrText>
        </w:r>
        <w:r w:rsidR="000F5C44">
          <w:rPr>
            <w:webHidden/>
          </w:rPr>
        </w:r>
        <w:r w:rsidR="000F5C44">
          <w:rPr>
            <w:webHidden/>
          </w:rPr>
          <w:fldChar w:fldCharType="separate"/>
        </w:r>
        <w:r w:rsidR="00B50B04">
          <w:rPr>
            <w:webHidden/>
          </w:rPr>
          <w:t>62</w:t>
        </w:r>
        <w:r w:rsidR="000F5C44">
          <w:rPr>
            <w:webHidden/>
          </w:rPr>
          <w:fldChar w:fldCharType="end"/>
        </w:r>
      </w:hyperlink>
    </w:p>
    <w:p w:rsidR="000F5C44" w:rsidRDefault="00866A70" w:rsidP="00B23B8B">
      <w:pPr>
        <w:pStyle w:val="TOC2"/>
        <w:tabs>
          <w:tab w:val="clear" w:pos="1400"/>
          <w:tab w:val="left" w:pos="1134"/>
        </w:tabs>
        <w:ind w:left="1134" w:hanging="414"/>
        <w:rPr>
          <w:rFonts w:asciiTheme="minorHAnsi" w:eastAsiaTheme="minorEastAsia" w:hAnsiTheme="minorHAnsi" w:cstheme="minorBidi"/>
          <w:szCs w:val="22"/>
        </w:rPr>
      </w:pPr>
      <w:hyperlink w:anchor="_Toc461800664" w:history="1">
        <w:r w:rsidR="000F5C44" w:rsidRPr="00A37877">
          <w:rPr>
            <w:rStyle w:val="Hyperlink"/>
          </w:rPr>
          <w:t>1.</w:t>
        </w:r>
        <w:r w:rsidR="000F5C44">
          <w:rPr>
            <w:rFonts w:asciiTheme="minorHAnsi" w:eastAsiaTheme="minorEastAsia" w:hAnsiTheme="minorHAnsi" w:cstheme="minorBidi"/>
            <w:szCs w:val="22"/>
          </w:rPr>
          <w:tab/>
        </w:r>
        <w:r w:rsidR="000F5C44" w:rsidRPr="00A37877">
          <w:rPr>
            <w:rStyle w:val="Hyperlink"/>
          </w:rPr>
          <w:t>ԸՆԴՀԱՆՈՒՐ ԴՐՈՒՅԹՆԵՐ</w:t>
        </w:r>
        <w:r w:rsidR="000F5C44">
          <w:rPr>
            <w:webHidden/>
          </w:rPr>
          <w:tab/>
        </w:r>
        <w:r w:rsidR="000F5C44">
          <w:rPr>
            <w:webHidden/>
          </w:rPr>
          <w:fldChar w:fldCharType="begin"/>
        </w:r>
        <w:r w:rsidR="000F5C44">
          <w:rPr>
            <w:webHidden/>
          </w:rPr>
          <w:instrText xml:space="preserve"> PAGEREF _Toc461800664 \h </w:instrText>
        </w:r>
        <w:r w:rsidR="000F5C44">
          <w:rPr>
            <w:webHidden/>
          </w:rPr>
        </w:r>
        <w:r w:rsidR="000F5C44">
          <w:rPr>
            <w:webHidden/>
          </w:rPr>
          <w:fldChar w:fldCharType="separate"/>
        </w:r>
        <w:r w:rsidR="00B50B04">
          <w:rPr>
            <w:webHidden/>
          </w:rPr>
          <w:t>62</w:t>
        </w:r>
        <w:r w:rsidR="000F5C44">
          <w:rPr>
            <w:webHidden/>
          </w:rPr>
          <w:fldChar w:fldCharType="end"/>
        </w:r>
      </w:hyperlink>
    </w:p>
    <w:p w:rsidR="000F5C44" w:rsidRDefault="00866A70" w:rsidP="00B23B8B">
      <w:pPr>
        <w:pStyle w:val="TOC2"/>
        <w:tabs>
          <w:tab w:val="clear" w:pos="1400"/>
          <w:tab w:val="left" w:pos="1134"/>
        </w:tabs>
        <w:ind w:left="1134" w:hanging="414"/>
        <w:rPr>
          <w:rFonts w:asciiTheme="minorHAnsi" w:eastAsiaTheme="minorEastAsia" w:hAnsiTheme="minorHAnsi" w:cstheme="minorBidi"/>
          <w:szCs w:val="22"/>
        </w:rPr>
      </w:pPr>
      <w:hyperlink w:anchor="_Toc461800665" w:history="1">
        <w:r w:rsidR="000F5C44" w:rsidRPr="00A37877">
          <w:rPr>
            <w:rStyle w:val="Hyperlink"/>
          </w:rPr>
          <w:t>2.</w:t>
        </w:r>
        <w:r w:rsidR="000F5C44">
          <w:rPr>
            <w:rFonts w:asciiTheme="minorHAnsi" w:eastAsiaTheme="minorEastAsia" w:hAnsiTheme="minorHAnsi" w:cstheme="minorBidi"/>
            <w:szCs w:val="22"/>
          </w:rPr>
          <w:tab/>
        </w:r>
        <w:r w:rsidR="000F5C44" w:rsidRPr="00A37877">
          <w:rPr>
            <w:rStyle w:val="Hyperlink"/>
          </w:rPr>
          <w:t>ԷԼԵԿՏՐԱԷՆԵՐԳԵՏԻԿԱԿԱՆ ՇՈՒԿԱՅԻ ԿԱՌՈՒՑՎԱԾՔԻ ԲԱՐԵՓՈԽՈՒՄՆԵՐԸ</w:t>
        </w:r>
        <w:r w:rsidR="000F5C44">
          <w:rPr>
            <w:webHidden/>
          </w:rPr>
          <w:tab/>
        </w:r>
        <w:r w:rsidR="000F5C44">
          <w:rPr>
            <w:webHidden/>
          </w:rPr>
          <w:fldChar w:fldCharType="begin"/>
        </w:r>
        <w:r w:rsidR="000F5C44">
          <w:rPr>
            <w:webHidden/>
          </w:rPr>
          <w:instrText xml:space="preserve"> PAGEREF _Toc461800665 \h </w:instrText>
        </w:r>
        <w:r w:rsidR="000F5C44">
          <w:rPr>
            <w:webHidden/>
          </w:rPr>
        </w:r>
        <w:r w:rsidR="000F5C44">
          <w:rPr>
            <w:webHidden/>
          </w:rPr>
          <w:fldChar w:fldCharType="separate"/>
        </w:r>
        <w:r w:rsidR="00B50B04">
          <w:rPr>
            <w:webHidden/>
          </w:rPr>
          <w:t>62</w:t>
        </w:r>
        <w:r w:rsidR="000F5C44">
          <w:rPr>
            <w:webHidden/>
          </w:rPr>
          <w:fldChar w:fldCharType="end"/>
        </w:r>
      </w:hyperlink>
    </w:p>
    <w:p w:rsidR="000F5C44" w:rsidRDefault="00866A70" w:rsidP="00B23B8B">
      <w:pPr>
        <w:pStyle w:val="TOC2"/>
        <w:ind w:hanging="306"/>
        <w:rPr>
          <w:rFonts w:asciiTheme="minorHAnsi" w:eastAsiaTheme="minorEastAsia" w:hAnsiTheme="minorHAnsi" w:cstheme="minorBidi"/>
          <w:szCs w:val="22"/>
        </w:rPr>
      </w:pPr>
      <w:hyperlink w:anchor="_Toc461800666" w:history="1">
        <w:r w:rsidR="000F5C44" w:rsidRPr="00A37877">
          <w:rPr>
            <w:rStyle w:val="Hyperlink"/>
          </w:rPr>
          <w:t>2.1 ՇՈՒԿԱՅԻ ԱՍՏԻՃԱՆԱԿԱՆ ԱԶԱՏԱԿԱՆԱՑՈՒՄԸ</w:t>
        </w:r>
        <w:r w:rsidR="000F5C44">
          <w:rPr>
            <w:webHidden/>
          </w:rPr>
          <w:tab/>
        </w:r>
        <w:r w:rsidR="000F5C44">
          <w:rPr>
            <w:webHidden/>
          </w:rPr>
          <w:fldChar w:fldCharType="begin"/>
        </w:r>
        <w:r w:rsidR="000F5C44">
          <w:rPr>
            <w:webHidden/>
          </w:rPr>
          <w:instrText xml:space="preserve"> PAGEREF _Toc461800666 \h </w:instrText>
        </w:r>
        <w:r w:rsidR="000F5C44">
          <w:rPr>
            <w:webHidden/>
          </w:rPr>
        </w:r>
        <w:r w:rsidR="000F5C44">
          <w:rPr>
            <w:webHidden/>
          </w:rPr>
          <w:fldChar w:fldCharType="separate"/>
        </w:r>
        <w:r w:rsidR="00B50B04">
          <w:rPr>
            <w:webHidden/>
          </w:rPr>
          <w:t>63</w:t>
        </w:r>
        <w:r w:rsidR="000F5C44">
          <w:rPr>
            <w:webHidden/>
          </w:rPr>
          <w:fldChar w:fldCharType="end"/>
        </w:r>
      </w:hyperlink>
    </w:p>
    <w:p w:rsidR="000F5C44" w:rsidRDefault="00866A70" w:rsidP="00B23B8B">
      <w:pPr>
        <w:pStyle w:val="TOC2"/>
        <w:ind w:hanging="306"/>
        <w:rPr>
          <w:rFonts w:asciiTheme="minorHAnsi" w:eastAsiaTheme="minorEastAsia" w:hAnsiTheme="minorHAnsi" w:cstheme="minorBidi"/>
          <w:szCs w:val="22"/>
        </w:rPr>
      </w:pPr>
      <w:hyperlink w:anchor="_Toc461800667" w:history="1">
        <w:r w:rsidR="000F5C44" w:rsidRPr="00A37877">
          <w:rPr>
            <w:rStyle w:val="Hyperlink"/>
          </w:rPr>
          <w:t>2.2 ՇՈՒԿԱՅԻ ՕՊԵՐԱՏՈՐԻ ՍՏԵՂԾՈՒՄԸ</w:t>
        </w:r>
        <w:r w:rsidR="000F5C44">
          <w:rPr>
            <w:webHidden/>
          </w:rPr>
          <w:tab/>
        </w:r>
        <w:r w:rsidR="000F5C44">
          <w:rPr>
            <w:webHidden/>
          </w:rPr>
          <w:fldChar w:fldCharType="begin"/>
        </w:r>
        <w:r w:rsidR="000F5C44">
          <w:rPr>
            <w:webHidden/>
          </w:rPr>
          <w:instrText xml:space="preserve"> PAGEREF _Toc461800667 \h </w:instrText>
        </w:r>
        <w:r w:rsidR="000F5C44">
          <w:rPr>
            <w:webHidden/>
          </w:rPr>
        </w:r>
        <w:r w:rsidR="000F5C44">
          <w:rPr>
            <w:webHidden/>
          </w:rPr>
          <w:fldChar w:fldCharType="separate"/>
        </w:r>
        <w:r w:rsidR="00B50B04">
          <w:rPr>
            <w:webHidden/>
          </w:rPr>
          <w:t>64</w:t>
        </w:r>
        <w:r w:rsidR="000F5C44">
          <w:rPr>
            <w:webHidden/>
          </w:rPr>
          <w:fldChar w:fldCharType="end"/>
        </w:r>
      </w:hyperlink>
    </w:p>
    <w:p w:rsidR="000F5C44" w:rsidRDefault="00866A70" w:rsidP="00B23B8B">
      <w:pPr>
        <w:pStyle w:val="TOC2"/>
        <w:ind w:hanging="306"/>
        <w:rPr>
          <w:rFonts w:asciiTheme="minorHAnsi" w:eastAsiaTheme="minorEastAsia" w:hAnsiTheme="minorHAnsi" w:cstheme="minorBidi"/>
          <w:szCs w:val="22"/>
        </w:rPr>
      </w:pPr>
      <w:hyperlink w:anchor="_Toc461800668" w:history="1">
        <w:r w:rsidR="000F5C44" w:rsidRPr="00A37877">
          <w:rPr>
            <w:rStyle w:val="Hyperlink"/>
          </w:rPr>
          <w:t>2.3 ՄԱՏԱԿԱՐԱՐՄԱՆ ԵՎ ԲԱՇԽՄԱՆ ԳՈՐԾԱՌՈՒՅԹՆԵՐԻ ՏԱՐԱՆՋԱՏՈՒՄԸ</w:t>
        </w:r>
        <w:r w:rsidR="000F5C44">
          <w:rPr>
            <w:webHidden/>
          </w:rPr>
          <w:tab/>
        </w:r>
        <w:r w:rsidR="000F5C44">
          <w:rPr>
            <w:webHidden/>
          </w:rPr>
          <w:fldChar w:fldCharType="begin"/>
        </w:r>
        <w:r w:rsidR="000F5C44">
          <w:rPr>
            <w:webHidden/>
          </w:rPr>
          <w:instrText xml:space="preserve"> PAGEREF _Toc461800668 \h </w:instrText>
        </w:r>
        <w:r w:rsidR="000F5C44">
          <w:rPr>
            <w:webHidden/>
          </w:rPr>
        </w:r>
        <w:r w:rsidR="000F5C44">
          <w:rPr>
            <w:webHidden/>
          </w:rPr>
          <w:fldChar w:fldCharType="separate"/>
        </w:r>
        <w:r w:rsidR="00B50B04">
          <w:rPr>
            <w:webHidden/>
          </w:rPr>
          <w:t>64</w:t>
        </w:r>
        <w:r w:rsidR="000F5C44">
          <w:rPr>
            <w:webHidden/>
          </w:rPr>
          <w:fldChar w:fldCharType="end"/>
        </w:r>
      </w:hyperlink>
    </w:p>
    <w:p w:rsidR="000F5C44" w:rsidRDefault="00866A70" w:rsidP="00B23B8B">
      <w:pPr>
        <w:pStyle w:val="TOC2"/>
        <w:ind w:hanging="306"/>
        <w:rPr>
          <w:rFonts w:asciiTheme="minorHAnsi" w:eastAsiaTheme="minorEastAsia" w:hAnsiTheme="minorHAnsi" w:cstheme="minorBidi"/>
          <w:szCs w:val="22"/>
        </w:rPr>
      </w:pPr>
      <w:hyperlink w:anchor="_Toc461800669" w:history="1">
        <w:r w:rsidR="000F5C44" w:rsidRPr="00A37877">
          <w:rPr>
            <w:rStyle w:val="Hyperlink"/>
          </w:rPr>
          <w:t>2.4 ՇՈՒԿԱՅԻ ԿԱՆՈՆՆԵՐԻ ԱՌԱՋԻԿԱ ԿԱՏԱՐԵԼԱԳՈՐԾՈՒՄԸ</w:t>
        </w:r>
        <w:r w:rsidR="000F5C44">
          <w:rPr>
            <w:webHidden/>
          </w:rPr>
          <w:tab/>
        </w:r>
        <w:r w:rsidR="000F5C44">
          <w:rPr>
            <w:webHidden/>
          </w:rPr>
          <w:fldChar w:fldCharType="begin"/>
        </w:r>
        <w:r w:rsidR="000F5C44">
          <w:rPr>
            <w:webHidden/>
          </w:rPr>
          <w:instrText xml:space="preserve"> PAGEREF _Toc461800669 \h </w:instrText>
        </w:r>
        <w:r w:rsidR="000F5C44">
          <w:rPr>
            <w:webHidden/>
          </w:rPr>
        </w:r>
        <w:r w:rsidR="000F5C44">
          <w:rPr>
            <w:webHidden/>
          </w:rPr>
          <w:fldChar w:fldCharType="separate"/>
        </w:r>
        <w:r w:rsidR="00B50B04">
          <w:rPr>
            <w:webHidden/>
          </w:rPr>
          <w:t>65</w:t>
        </w:r>
        <w:r w:rsidR="000F5C44">
          <w:rPr>
            <w:webHidden/>
          </w:rPr>
          <w:fldChar w:fldCharType="end"/>
        </w:r>
      </w:hyperlink>
    </w:p>
    <w:p w:rsidR="000F5C44" w:rsidRDefault="00866A70" w:rsidP="00B23B8B">
      <w:pPr>
        <w:pStyle w:val="TOC2"/>
        <w:tabs>
          <w:tab w:val="clear" w:pos="1400"/>
          <w:tab w:val="left" w:pos="1134"/>
        </w:tabs>
        <w:ind w:left="1134" w:hanging="425"/>
        <w:rPr>
          <w:rFonts w:asciiTheme="minorHAnsi" w:eastAsiaTheme="minorEastAsia" w:hAnsiTheme="minorHAnsi" w:cstheme="minorBidi"/>
          <w:szCs w:val="22"/>
        </w:rPr>
      </w:pPr>
      <w:hyperlink w:anchor="_Toc461800670" w:history="1">
        <w:r w:rsidR="000F5C44" w:rsidRPr="00A37877">
          <w:rPr>
            <w:rStyle w:val="Hyperlink"/>
          </w:rPr>
          <w:t>3.</w:t>
        </w:r>
        <w:r w:rsidR="000F5C44">
          <w:rPr>
            <w:rFonts w:asciiTheme="minorHAnsi" w:eastAsiaTheme="minorEastAsia" w:hAnsiTheme="minorHAnsi" w:cstheme="minorBidi"/>
            <w:szCs w:val="22"/>
          </w:rPr>
          <w:tab/>
        </w:r>
        <w:r w:rsidR="000F5C44" w:rsidRPr="00A37877">
          <w:rPr>
            <w:rStyle w:val="Hyperlink"/>
          </w:rPr>
          <w:t>ՏԱՐԱԾԱՇՐՋԱՆԱՅԻՆ ԱՌԵՎՏՐԻ ԳՈՐԾԻՔՆԵՐԻ ԶԱՐԳԱՑՈՒՄԸ</w:t>
        </w:r>
        <w:r w:rsidR="000F5C44">
          <w:rPr>
            <w:webHidden/>
          </w:rPr>
          <w:tab/>
        </w:r>
        <w:r w:rsidR="000F5C44">
          <w:rPr>
            <w:webHidden/>
          </w:rPr>
          <w:fldChar w:fldCharType="begin"/>
        </w:r>
        <w:r w:rsidR="000F5C44">
          <w:rPr>
            <w:webHidden/>
          </w:rPr>
          <w:instrText xml:space="preserve"> PAGEREF _Toc461800670 \h </w:instrText>
        </w:r>
        <w:r w:rsidR="000F5C44">
          <w:rPr>
            <w:webHidden/>
          </w:rPr>
        </w:r>
        <w:r w:rsidR="000F5C44">
          <w:rPr>
            <w:webHidden/>
          </w:rPr>
          <w:fldChar w:fldCharType="separate"/>
        </w:r>
        <w:r w:rsidR="00B50B04">
          <w:rPr>
            <w:webHidden/>
          </w:rPr>
          <w:t>66</w:t>
        </w:r>
        <w:r w:rsidR="000F5C44">
          <w:rPr>
            <w:webHidden/>
          </w:rPr>
          <w:fldChar w:fldCharType="end"/>
        </w:r>
      </w:hyperlink>
    </w:p>
    <w:p w:rsidR="000F5C44" w:rsidRDefault="00866A70" w:rsidP="00B23B8B">
      <w:pPr>
        <w:pStyle w:val="TOC2"/>
        <w:tabs>
          <w:tab w:val="clear" w:pos="1400"/>
          <w:tab w:val="left" w:pos="1134"/>
        </w:tabs>
        <w:ind w:left="1134" w:hanging="425"/>
        <w:rPr>
          <w:rFonts w:asciiTheme="minorHAnsi" w:eastAsiaTheme="minorEastAsia" w:hAnsiTheme="minorHAnsi" w:cstheme="minorBidi"/>
          <w:szCs w:val="22"/>
        </w:rPr>
      </w:pPr>
      <w:hyperlink w:anchor="_Toc461800671" w:history="1">
        <w:r w:rsidR="000F5C44" w:rsidRPr="00A37877">
          <w:rPr>
            <w:rStyle w:val="Hyperlink"/>
          </w:rPr>
          <w:t>4.</w:t>
        </w:r>
        <w:r w:rsidR="000F5C44">
          <w:rPr>
            <w:rFonts w:asciiTheme="minorHAnsi" w:eastAsiaTheme="minorEastAsia" w:hAnsiTheme="minorHAnsi" w:cstheme="minorBidi"/>
            <w:szCs w:val="22"/>
          </w:rPr>
          <w:tab/>
        </w:r>
        <w:r w:rsidR="000F5C44" w:rsidRPr="00A37877">
          <w:rPr>
            <w:rStyle w:val="Hyperlink"/>
          </w:rPr>
          <w:t>ՍԱԿԱԳՆԵՐԻ ԿԱՌՈՒՑՎԱԾՔԻ ՀԵՏԱԳԱ ԿԱՏԱՐԵԼԱԳՈՐԾՈՒՄԸ</w:t>
        </w:r>
        <w:r w:rsidR="000F5C44">
          <w:rPr>
            <w:webHidden/>
          </w:rPr>
          <w:tab/>
        </w:r>
        <w:r w:rsidR="000F5C44">
          <w:rPr>
            <w:webHidden/>
          </w:rPr>
          <w:fldChar w:fldCharType="begin"/>
        </w:r>
        <w:r w:rsidR="000F5C44">
          <w:rPr>
            <w:webHidden/>
          </w:rPr>
          <w:instrText xml:space="preserve"> PAGEREF _Toc461800671 \h </w:instrText>
        </w:r>
        <w:r w:rsidR="000F5C44">
          <w:rPr>
            <w:webHidden/>
          </w:rPr>
        </w:r>
        <w:r w:rsidR="000F5C44">
          <w:rPr>
            <w:webHidden/>
          </w:rPr>
          <w:fldChar w:fldCharType="separate"/>
        </w:r>
        <w:r w:rsidR="00B50B04">
          <w:rPr>
            <w:webHidden/>
          </w:rPr>
          <w:t>66</w:t>
        </w:r>
        <w:r w:rsidR="000F5C44">
          <w:rPr>
            <w:webHidden/>
          </w:rPr>
          <w:fldChar w:fldCharType="end"/>
        </w:r>
      </w:hyperlink>
    </w:p>
    <w:p w:rsidR="005F6E14" w:rsidRPr="00CF7167" w:rsidRDefault="00B15DC4" w:rsidP="008F6886">
      <w:pPr>
        <w:pStyle w:val="BodyText"/>
        <w:spacing w:line="276" w:lineRule="auto"/>
        <w:rPr>
          <w:rFonts w:ascii="Sylfaen" w:hAnsi="Sylfaen"/>
          <w:noProof/>
          <w:lang w:val="fr-FR"/>
        </w:rPr>
      </w:pPr>
      <w:r w:rsidRPr="00CF7167">
        <w:rPr>
          <w:rFonts w:ascii="Sylfaen" w:hAnsi="Sylfaen"/>
          <w:noProof/>
          <w:lang w:val="fr-FR"/>
        </w:rPr>
        <w:fldChar w:fldCharType="end"/>
      </w:r>
    </w:p>
    <w:p w:rsidR="00B078C7" w:rsidRPr="00CF7167" w:rsidRDefault="00B078C7" w:rsidP="008F6886">
      <w:pPr>
        <w:pStyle w:val="BodyText"/>
        <w:rPr>
          <w:rFonts w:ascii="Sylfaen" w:hAnsi="Sylfaen"/>
        </w:rPr>
      </w:pPr>
    </w:p>
    <w:p w:rsidR="00314603" w:rsidRDefault="00314603" w:rsidP="008F6886">
      <w:pPr>
        <w:pStyle w:val="Heading1-noTOC"/>
        <w:rPr>
          <w:rFonts w:ascii="Sylfaen" w:hAnsi="Sylfaen"/>
          <w:sz w:val="56"/>
          <w:lang w:val="hy-AM"/>
        </w:rPr>
      </w:pPr>
    </w:p>
    <w:p w:rsidR="00DF6CFA" w:rsidRDefault="00DF6CFA" w:rsidP="00DF6CFA">
      <w:pPr>
        <w:pStyle w:val="BodyText"/>
        <w:rPr>
          <w:rFonts w:ascii="Sylfaen" w:hAnsi="Sylfaen"/>
          <w:lang w:val="hy-AM" w:eastAsia="en-US"/>
        </w:rPr>
      </w:pPr>
    </w:p>
    <w:p w:rsidR="00DF6CFA" w:rsidRDefault="00DF6CFA" w:rsidP="00DF6CFA">
      <w:pPr>
        <w:pStyle w:val="BodyText"/>
        <w:rPr>
          <w:rFonts w:ascii="Sylfaen" w:hAnsi="Sylfaen"/>
          <w:lang w:val="hy-AM" w:eastAsia="en-US"/>
        </w:rPr>
      </w:pPr>
    </w:p>
    <w:p w:rsidR="00DF6CFA" w:rsidRDefault="00DF6CFA" w:rsidP="00DF6CFA">
      <w:pPr>
        <w:pStyle w:val="BodyText"/>
        <w:rPr>
          <w:rFonts w:ascii="Sylfaen" w:hAnsi="Sylfaen"/>
          <w:lang w:val="hy-AM" w:eastAsia="en-US"/>
        </w:rPr>
      </w:pPr>
    </w:p>
    <w:p w:rsidR="00DF6CFA" w:rsidRDefault="00DF6CFA" w:rsidP="00DF6CFA">
      <w:pPr>
        <w:pStyle w:val="BodyText"/>
        <w:rPr>
          <w:rFonts w:ascii="Sylfaen" w:hAnsi="Sylfaen"/>
          <w:lang w:val="hy-AM" w:eastAsia="en-US"/>
        </w:rPr>
      </w:pPr>
    </w:p>
    <w:p w:rsidR="00DF6CFA" w:rsidRDefault="00DF6CFA" w:rsidP="00DF6CFA">
      <w:pPr>
        <w:pStyle w:val="BodyText"/>
        <w:rPr>
          <w:rFonts w:ascii="Sylfaen" w:hAnsi="Sylfaen"/>
          <w:lang w:val="hy-AM" w:eastAsia="en-US"/>
        </w:rPr>
      </w:pPr>
    </w:p>
    <w:p w:rsidR="00DF6CFA" w:rsidRDefault="00DF6CFA" w:rsidP="00DF6CFA">
      <w:pPr>
        <w:pStyle w:val="BodyText"/>
        <w:rPr>
          <w:rFonts w:ascii="Sylfaen" w:hAnsi="Sylfaen"/>
          <w:lang w:val="hy-AM" w:eastAsia="en-US"/>
        </w:rPr>
      </w:pPr>
    </w:p>
    <w:p w:rsidR="00DF6CFA" w:rsidRDefault="00DF6CFA" w:rsidP="00DF6CFA">
      <w:pPr>
        <w:pStyle w:val="BodyText"/>
        <w:rPr>
          <w:rFonts w:ascii="Sylfaen" w:hAnsi="Sylfaen"/>
          <w:lang w:val="hy-AM" w:eastAsia="en-US"/>
        </w:rPr>
      </w:pPr>
    </w:p>
    <w:p w:rsidR="00DF6CFA" w:rsidRDefault="00DF6CFA" w:rsidP="00DF6CFA">
      <w:pPr>
        <w:pStyle w:val="BodyText"/>
        <w:rPr>
          <w:rFonts w:ascii="Sylfaen" w:hAnsi="Sylfaen"/>
          <w:lang w:val="hy-AM" w:eastAsia="en-US"/>
        </w:rPr>
      </w:pPr>
    </w:p>
    <w:p w:rsidR="00DF6CFA" w:rsidRDefault="00DF6CFA" w:rsidP="00DF6CFA">
      <w:pPr>
        <w:pStyle w:val="BodyText"/>
        <w:rPr>
          <w:rFonts w:ascii="Sylfaen" w:hAnsi="Sylfaen"/>
          <w:lang w:val="hy-AM" w:eastAsia="en-US"/>
        </w:rPr>
      </w:pPr>
    </w:p>
    <w:p w:rsidR="00DF6CFA" w:rsidRDefault="00DF6CFA" w:rsidP="00DF6CFA">
      <w:pPr>
        <w:pStyle w:val="BodyText"/>
        <w:rPr>
          <w:rFonts w:ascii="Sylfaen" w:hAnsi="Sylfaen"/>
          <w:lang w:val="hy-AM" w:eastAsia="en-US"/>
        </w:rPr>
      </w:pPr>
    </w:p>
    <w:p w:rsidR="00DF6CFA" w:rsidRDefault="00DF6CFA" w:rsidP="00DF6CFA">
      <w:pPr>
        <w:pStyle w:val="BodyText"/>
        <w:rPr>
          <w:rFonts w:ascii="Sylfaen" w:hAnsi="Sylfaen"/>
          <w:lang w:val="hy-AM" w:eastAsia="en-US"/>
        </w:rPr>
      </w:pPr>
    </w:p>
    <w:p w:rsidR="00DF6CFA" w:rsidRDefault="00DF6CFA" w:rsidP="00DF6CFA">
      <w:pPr>
        <w:pStyle w:val="BodyText"/>
        <w:rPr>
          <w:rFonts w:ascii="Sylfaen" w:hAnsi="Sylfaen"/>
          <w:lang w:val="hy-AM" w:eastAsia="en-US"/>
        </w:rPr>
      </w:pPr>
    </w:p>
    <w:p w:rsidR="00DF6CFA" w:rsidRDefault="00DF6CFA" w:rsidP="00DF6CFA">
      <w:pPr>
        <w:pStyle w:val="BodyText"/>
        <w:rPr>
          <w:rFonts w:ascii="Sylfaen" w:hAnsi="Sylfaen"/>
          <w:lang w:val="hy-AM" w:eastAsia="en-US"/>
        </w:rPr>
      </w:pPr>
    </w:p>
    <w:p w:rsidR="00DF6CFA" w:rsidRDefault="00DF6CFA" w:rsidP="00DF6CFA">
      <w:pPr>
        <w:pStyle w:val="BodyText"/>
        <w:rPr>
          <w:rFonts w:ascii="Sylfaen" w:hAnsi="Sylfaen"/>
          <w:lang w:val="hy-AM" w:eastAsia="en-US"/>
        </w:rPr>
      </w:pPr>
    </w:p>
    <w:p w:rsidR="005D0616" w:rsidRPr="00CF7167" w:rsidRDefault="00C85B0B" w:rsidP="008F6886">
      <w:pPr>
        <w:pStyle w:val="Heading1-noTOC"/>
        <w:rPr>
          <w:rFonts w:ascii="Sylfaen" w:hAnsi="Sylfaen"/>
          <w:sz w:val="56"/>
        </w:rPr>
      </w:pPr>
      <w:r w:rsidRPr="00CF7167">
        <w:rPr>
          <w:rFonts w:ascii="Sylfaen" w:hAnsi="Sylfaen"/>
          <w:sz w:val="56"/>
          <w:lang w:val="hy-AM"/>
        </w:rPr>
        <w:t>Նկարների ցանկ</w:t>
      </w:r>
    </w:p>
    <w:p w:rsidR="00907C80" w:rsidRDefault="00B15DC4">
      <w:pPr>
        <w:pStyle w:val="TableofFigures"/>
        <w:rPr>
          <w:rFonts w:asciiTheme="minorHAnsi" w:eastAsiaTheme="minorEastAsia" w:hAnsiTheme="minorHAnsi" w:cstheme="minorBidi"/>
          <w:sz w:val="22"/>
          <w:szCs w:val="22"/>
          <w:lang w:eastAsia="en-US"/>
        </w:rPr>
      </w:pPr>
      <w:r w:rsidRPr="00CF7167">
        <w:rPr>
          <w:rFonts w:ascii="Sylfaen" w:hAnsi="Sylfaen"/>
        </w:rPr>
        <w:fldChar w:fldCharType="begin"/>
      </w:r>
      <w:r w:rsidR="00123026" w:rsidRPr="00CF7167">
        <w:rPr>
          <w:rFonts w:ascii="Sylfaen" w:hAnsi="Sylfaen"/>
        </w:rPr>
        <w:instrText xml:space="preserve"> TOC \h \z \t "Caption Figure,1" \c "Figure" </w:instrText>
      </w:r>
      <w:r w:rsidRPr="00CF7167">
        <w:rPr>
          <w:rFonts w:ascii="Sylfaen" w:hAnsi="Sylfaen"/>
        </w:rPr>
        <w:fldChar w:fldCharType="separate"/>
      </w:r>
      <w:hyperlink w:anchor="_Toc461790394" w:history="1">
        <w:r w:rsidR="00907C80" w:rsidRPr="0098748E">
          <w:rPr>
            <w:rStyle w:val="Hyperlink"/>
            <w:rFonts w:ascii="Sylfaen" w:hAnsi="Sylfaen"/>
            <w:lang w:val="hy-AM"/>
          </w:rPr>
          <w:t>Նկար 5</w:t>
        </w:r>
        <w:r w:rsidR="00907C80" w:rsidRPr="0098748E">
          <w:rPr>
            <w:rStyle w:val="Hyperlink"/>
            <w:rFonts w:ascii="Sylfaen" w:hAnsi="Sylfaen"/>
            <w:lang w:val="hy-AM"/>
          </w:rPr>
          <w:noBreakHyphen/>
          <w:t>1 Է</w:t>
        </w:r>
        <w:r w:rsidR="00907C80" w:rsidRPr="0098748E">
          <w:rPr>
            <w:rStyle w:val="Hyperlink"/>
            <w:rFonts w:ascii="Sylfaen" w:hAnsi="Sylfaen"/>
            <w:lang w:val="hy-AM" w:eastAsia="en-US"/>
          </w:rPr>
          <w:t>ներգոպրո ընկերության 2013 թ. սպառման բեռի գրաֆիկները, կՎտ</w:t>
        </w:r>
        <w:r w:rsidR="00907C80">
          <w:rPr>
            <w:webHidden/>
          </w:rPr>
          <w:tab/>
        </w:r>
        <w:r w:rsidR="00907C80">
          <w:rPr>
            <w:webHidden/>
          </w:rPr>
          <w:fldChar w:fldCharType="begin"/>
        </w:r>
        <w:r w:rsidR="00907C80">
          <w:rPr>
            <w:webHidden/>
          </w:rPr>
          <w:instrText xml:space="preserve"> PAGEREF _Toc461790394 \h </w:instrText>
        </w:r>
        <w:r w:rsidR="00907C80">
          <w:rPr>
            <w:webHidden/>
          </w:rPr>
        </w:r>
        <w:r w:rsidR="00907C80">
          <w:rPr>
            <w:webHidden/>
          </w:rPr>
          <w:fldChar w:fldCharType="separate"/>
        </w:r>
        <w:r w:rsidR="00B50B04">
          <w:rPr>
            <w:webHidden/>
          </w:rPr>
          <w:t>24</w:t>
        </w:r>
        <w:r w:rsidR="00907C80">
          <w:rPr>
            <w:webHidden/>
          </w:rPr>
          <w:fldChar w:fldCharType="end"/>
        </w:r>
      </w:hyperlink>
    </w:p>
    <w:p w:rsidR="00907C80" w:rsidRDefault="00866A70">
      <w:pPr>
        <w:pStyle w:val="TableofFigures"/>
        <w:rPr>
          <w:rFonts w:asciiTheme="minorHAnsi" w:eastAsiaTheme="minorEastAsia" w:hAnsiTheme="minorHAnsi" w:cstheme="minorBidi"/>
          <w:sz w:val="22"/>
          <w:szCs w:val="22"/>
          <w:lang w:eastAsia="en-US"/>
        </w:rPr>
      </w:pPr>
      <w:hyperlink r:id="rId11" w:anchor="_Toc461790395" w:history="1">
        <w:r w:rsidR="00907C80" w:rsidRPr="0098748E">
          <w:rPr>
            <w:rStyle w:val="Hyperlink"/>
            <w:rFonts w:ascii="Sylfaen" w:hAnsi="Sylfaen"/>
            <w:lang w:val="hy-AM"/>
          </w:rPr>
          <w:t>Նկար</w:t>
        </w:r>
        <w:r w:rsidR="00907C80" w:rsidRPr="0098748E">
          <w:rPr>
            <w:rStyle w:val="Hyperlink"/>
            <w:rFonts w:ascii="Sylfaen" w:hAnsi="Sylfaen"/>
          </w:rPr>
          <w:t xml:space="preserve"> 5</w:t>
        </w:r>
        <w:r w:rsidR="00907C80" w:rsidRPr="0098748E">
          <w:rPr>
            <w:rStyle w:val="Hyperlink"/>
            <w:rFonts w:ascii="Sylfaen" w:hAnsi="Sylfaen"/>
          </w:rPr>
          <w:noBreakHyphen/>
          <w:t xml:space="preserve">2, </w:t>
        </w:r>
        <w:r w:rsidR="00907C80" w:rsidRPr="0098748E">
          <w:rPr>
            <w:rStyle w:val="Hyperlink"/>
            <w:rFonts w:ascii="Sylfaen" w:hAnsi="Sylfaen"/>
            <w:lang w:val="hy-AM" w:eastAsia="en-US"/>
          </w:rPr>
          <w:t>2014 թ. Մայիս</w:t>
        </w:r>
        <w:r w:rsidR="00907C80" w:rsidRPr="0098748E">
          <w:rPr>
            <w:rStyle w:val="Hyperlink"/>
            <w:rFonts w:ascii="Sylfaen" w:hAnsi="Sylfaen"/>
            <w:lang w:eastAsia="en-US"/>
          </w:rPr>
          <w:t xml:space="preserve"> </w:t>
        </w:r>
        <w:r w:rsidR="00907C80" w:rsidRPr="0098748E">
          <w:rPr>
            <w:rStyle w:val="Hyperlink"/>
            <w:rFonts w:ascii="Sylfaen" w:hAnsi="Sylfaen"/>
            <w:lang w:val="hy-AM" w:eastAsia="en-US"/>
          </w:rPr>
          <w:t>ամսվա</w:t>
        </w:r>
        <w:r w:rsidR="00907C80" w:rsidRPr="0098748E">
          <w:rPr>
            <w:rStyle w:val="Hyperlink"/>
            <w:rFonts w:ascii="Sylfaen" w:hAnsi="Sylfaen"/>
            <w:lang w:eastAsia="en-US"/>
          </w:rPr>
          <w:t xml:space="preserve"> </w:t>
        </w:r>
        <w:r w:rsidR="00907C80" w:rsidRPr="0098748E">
          <w:rPr>
            <w:rStyle w:val="Hyperlink"/>
            <w:rFonts w:ascii="Sylfaen" w:hAnsi="Sylfaen"/>
            <w:lang w:val="hy-AM" w:eastAsia="en-US"/>
          </w:rPr>
          <w:t>սպառման</w:t>
        </w:r>
        <w:r w:rsidR="00907C80" w:rsidRPr="0098748E">
          <w:rPr>
            <w:rStyle w:val="Hyperlink"/>
            <w:rFonts w:ascii="Sylfaen" w:hAnsi="Sylfaen"/>
            <w:lang w:eastAsia="en-US"/>
          </w:rPr>
          <w:t xml:space="preserve"> </w:t>
        </w:r>
        <w:r w:rsidR="00907C80" w:rsidRPr="0098748E">
          <w:rPr>
            <w:rStyle w:val="Hyperlink"/>
            <w:rFonts w:ascii="Sylfaen" w:hAnsi="Sylfaen"/>
            <w:lang w:val="hy-AM" w:eastAsia="en-US"/>
          </w:rPr>
          <w:t>պլանային</w:t>
        </w:r>
        <w:r w:rsidR="00907C80" w:rsidRPr="0098748E">
          <w:rPr>
            <w:rStyle w:val="Hyperlink"/>
            <w:rFonts w:ascii="Sylfaen" w:hAnsi="Sylfaen"/>
            <w:lang w:eastAsia="en-US"/>
          </w:rPr>
          <w:t xml:space="preserve"> </w:t>
        </w:r>
        <w:r w:rsidR="00907C80" w:rsidRPr="0098748E">
          <w:rPr>
            <w:rStyle w:val="Hyperlink"/>
            <w:rFonts w:ascii="Sylfaen" w:hAnsi="Sylfaen"/>
            <w:lang w:val="hy-AM" w:eastAsia="en-US"/>
          </w:rPr>
          <w:t>բեռի</w:t>
        </w:r>
        <w:r w:rsidR="00907C80" w:rsidRPr="0098748E">
          <w:rPr>
            <w:rStyle w:val="Hyperlink"/>
            <w:rFonts w:ascii="Sylfaen" w:hAnsi="Sylfaen"/>
            <w:lang w:eastAsia="en-US"/>
          </w:rPr>
          <w:t xml:space="preserve"> </w:t>
        </w:r>
        <w:r w:rsidR="00907C80" w:rsidRPr="0098748E">
          <w:rPr>
            <w:rStyle w:val="Hyperlink"/>
            <w:rFonts w:ascii="Sylfaen" w:hAnsi="Sylfaen"/>
            <w:lang w:val="hy-AM" w:eastAsia="en-US"/>
          </w:rPr>
          <w:t>գրաֆիկները, ՄՎտ</w:t>
        </w:r>
        <w:r w:rsidR="00907C80">
          <w:rPr>
            <w:webHidden/>
          </w:rPr>
          <w:tab/>
        </w:r>
        <w:r w:rsidR="00907C80">
          <w:rPr>
            <w:webHidden/>
          </w:rPr>
          <w:fldChar w:fldCharType="begin"/>
        </w:r>
        <w:r w:rsidR="00907C80">
          <w:rPr>
            <w:webHidden/>
          </w:rPr>
          <w:instrText xml:space="preserve"> PAGEREF _Toc461790395 \h </w:instrText>
        </w:r>
        <w:r w:rsidR="00907C80">
          <w:rPr>
            <w:webHidden/>
          </w:rPr>
        </w:r>
        <w:r w:rsidR="00907C80">
          <w:rPr>
            <w:webHidden/>
          </w:rPr>
          <w:fldChar w:fldCharType="separate"/>
        </w:r>
        <w:r w:rsidR="00B50B04">
          <w:rPr>
            <w:webHidden/>
          </w:rPr>
          <w:t>24</w:t>
        </w:r>
        <w:r w:rsidR="00907C80">
          <w:rPr>
            <w:webHidden/>
          </w:rPr>
          <w:fldChar w:fldCharType="end"/>
        </w:r>
      </w:hyperlink>
    </w:p>
    <w:p w:rsidR="00907C80" w:rsidRDefault="00866A70">
      <w:pPr>
        <w:pStyle w:val="TableofFigures"/>
        <w:rPr>
          <w:rFonts w:asciiTheme="minorHAnsi" w:eastAsiaTheme="minorEastAsia" w:hAnsiTheme="minorHAnsi" w:cstheme="minorBidi"/>
          <w:sz w:val="22"/>
          <w:szCs w:val="22"/>
          <w:lang w:eastAsia="en-US"/>
        </w:rPr>
      </w:pPr>
      <w:hyperlink r:id="rId12" w:anchor="_Toc461790396" w:history="1">
        <w:r w:rsidR="00907C80" w:rsidRPr="0098748E">
          <w:rPr>
            <w:rStyle w:val="Hyperlink"/>
            <w:rFonts w:ascii="Sylfaen" w:hAnsi="Sylfaen"/>
            <w:lang w:val="hy-AM"/>
          </w:rPr>
          <w:t>Նկար</w:t>
        </w:r>
        <w:r w:rsidR="00907C80" w:rsidRPr="0098748E">
          <w:rPr>
            <w:rStyle w:val="Hyperlink"/>
            <w:rFonts w:ascii="Sylfaen" w:hAnsi="Sylfaen"/>
          </w:rPr>
          <w:t xml:space="preserve"> 5</w:t>
        </w:r>
        <w:r w:rsidR="00907C80" w:rsidRPr="0098748E">
          <w:rPr>
            <w:rStyle w:val="Hyperlink"/>
            <w:rFonts w:ascii="Sylfaen" w:hAnsi="Sylfaen"/>
          </w:rPr>
          <w:noBreakHyphen/>
          <w:t xml:space="preserve">3, </w:t>
        </w:r>
        <w:r w:rsidR="00907C80" w:rsidRPr="0098748E">
          <w:rPr>
            <w:rStyle w:val="Hyperlink"/>
            <w:rFonts w:ascii="Sylfaen" w:hAnsi="Sylfaen"/>
            <w:lang w:val="hy-AM" w:eastAsia="en-US"/>
          </w:rPr>
          <w:t>Լաջանաուրի ՀԷԿ-ի պլանային բեռի գրաֆիկները, 2015 թ. փետրվարի առաջին շաբաթ, ՄՎտ</w:t>
        </w:r>
        <w:r w:rsidR="00907C80">
          <w:rPr>
            <w:webHidden/>
          </w:rPr>
          <w:tab/>
        </w:r>
        <w:r w:rsidR="00907C80">
          <w:rPr>
            <w:webHidden/>
          </w:rPr>
          <w:fldChar w:fldCharType="begin"/>
        </w:r>
        <w:r w:rsidR="00907C80">
          <w:rPr>
            <w:webHidden/>
          </w:rPr>
          <w:instrText xml:space="preserve"> PAGEREF _Toc461790396 \h </w:instrText>
        </w:r>
        <w:r w:rsidR="00907C80">
          <w:rPr>
            <w:webHidden/>
          </w:rPr>
        </w:r>
        <w:r w:rsidR="00907C80">
          <w:rPr>
            <w:webHidden/>
          </w:rPr>
          <w:fldChar w:fldCharType="separate"/>
        </w:r>
        <w:r w:rsidR="00B50B04">
          <w:rPr>
            <w:webHidden/>
          </w:rPr>
          <w:t>25</w:t>
        </w:r>
        <w:r w:rsidR="00907C80">
          <w:rPr>
            <w:webHidden/>
          </w:rPr>
          <w:fldChar w:fldCharType="end"/>
        </w:r>
      </w:hyperlink>
    </w:p>
    <w:p w:rsidR="00907C80" w:rsidRDefault="00866A70">
      <w:pPr>
        <w:pStyle w:val="TableofFigures"/>
        <w:rPr>
          <w:rFonts w:asciiTheme="minorHAnsi" w:eastAsiaTheme="minorEastAsia" w:hAnsiTheme="minorHAnsi" w:cstheme="minorBidi"/>
          <w:sz w:val="22"/>
          <w:szCs w:val="22"/>
          <w:lang w:eastAsia="en-US"/>
        </w:rPr>
      </w:pPr>
      <w:hyperlink w:anchor="_Toc461790397" w:history="1">
        <w:r w:rsidR="00907C80" w:rsidRPr="0098748E">
          <w:rPr>
            <w:rStyle w:val="Hyperlink"/>
            <w:rFonts w:ascii="Sylfaen" w:hAnsi="Sylfaen"/>
            <w:lang w:val="hy-AM"/>
          </w:rPr>
          <w:t>Նկար</w:t>
        </w:r>
        <w:r w:rsidR="00907C80" w:rsidRPr="0098748E">
          <w:rPr>
            <w:rStyle w:val="Hyperlink"/>
            <w:rFonts w:ascii="Sylfaen" w:hAnsi="Sylfaen"/>
          </w:rPr>
          <w:t xml:space="preserve"> 5</w:t>
        </w:r>
        <w:r w:rsidR="00907C80" w:rsidRPr="0098748E">
          <w:rPr>
            <w:rStyle w:val="Hyperlink"/>
            <w:rFonts w:ascii="Sylfaen" w:hAnsi="Sylfaen"/>
          </w:rPr>
          <w:noBreakHyphen/>
          <w:t xml:space="preserve">4 </w:t>
        </w:r>
        <w:r w:rsidR="00907C80" w:rsidRPr="0098748E">
          <w:rPr>
            <w:rStyle w:val="Hyperlink"/>
            <w:rFonts w:ascii="Sylfaen" w:hAnsi="Sylfaen"/>
            <w:lang w:val="hy-AM"/>
          </w:rPr>
          <w:t>Մասնակի պուլի կառուցվածքը</w:t>
        </w:r>
        <w:r w:rsidR="00907C80">
          <w:rPr>
            <w:webHidden/>
          </w:rPr>
          <w:tab/>
        </w:r>
        <w:r w:rsidR="00907C80">
          <w:rPr>
            <w:webHidden/>
          </w:rPr>
          <w:fldChar w:fldCharType="begin"/>
        </w:r>
        <w:r w:rsidR="00907C80">
          <w:rPr>
            <w:webHidden/>
          </w:rPr>
          <w:instrText xml:space="preserve"> PAGEREF _Toc461790397 \h </w:instrText>
        </w:r>
        <w:r w:rsidR="00907C80">
          <w:rPr>
            <w:webHidden/>
          </w:rPr>
        </w:r>
        <w:r w:rsidR="00907C80">
          <w:rPr>
            <w:webHidden/>
          </w:rPr>
          <w:fldChar w:fldCharType="separate"/>
        </w:r>
        <w:r w:rsidR="00B50B04">
          <w:rPr>
            <w:webHidden/>
          </w:rPr>
          <w:t>27</w:t>
        </w:r>
        <w:r w:rsidR="00907C80">
          <w:rPr>
            <w:webHidden/>
          </w:rPr>
          <w:fldChar w:fldCharType="end"/>
        </w:r>
      </w:hyperlink>
    </w:p>
    <w:p w:rsidR="00907C80" w:rsidRDefault="00866A70">
      <w:pPr>
        <w:pStyle w:val="TableofFigures"/>
        <w:rPr>
          <w:rFonts w:asciiTheme="minorHAnsi" w:eastAsiaTheme="minorEastAsia" w:hAnsiTheme="minorHAnsi" w:cstheme="minorBidi"/>
          <w:sz w:val="22"/>
          <w:szCs w:val="22"/>
          <w:lang w:eastAsia="en-US"/>
        </w:rPr>
      </w:pPr>
      <w:hyperlink w:anchor="_Toc461790398" w:history="1">
        <w:r w:rsidR="00907C80" w:rsidRPr="0098748E">
          <w:rPr>
            <w:rStyle w:val="Hyperlink"/>
            <w:rFonts w:ascii="Sylfaen" w:hAnsi="Sylfaen"/>
            <w:lang w:val="hy-AM"/>
          </w:rPr>
          <w:t>Նկար 5</w:t>
        </w:r>
        <w:r w:rsidR="00907C80" w:rsidRPr="0098748E">
          <w:rPr>
            <w:rStyle w:val="Hyperlink"/>
            <w:rFonts w:ascii="Sylfaen" w:hAnsi="Sylfaen"/>
            <w:lang w:val="hy-AM"/>
          </w:rPr>
          <w:noBreakHyphen/>
          <w:t>5</w:t>
        </w:r>
        <w:r w:rsidR="00907C80" w:rsidRPr="0098748E">
          <w:rPr>
            <w:rStyle w:val="Hyperlink"/>
            <w:rFonts w:ascii="Sylfaen" w:hAnsi="Sylfaen"/>
          </w:rPr>
          <w:t xml:space="preserve"> </w:t>
        </w:r>
        <w:r w:rsidR="00907C80" w:rsidRPr="0098748E">
          <w:rPr>
            <w:rStyle w:val="Hyperlink"/>
            <w:rFonts w:ascii="Sylfaen" w:hAnsi="Sylfaen"/>
            <w:lang w:val="hy-AM"/>
          </w:rPr>
          <w:t>ՕԱՇ-ի տարբերակները յուրաքանչյուր ժամի համար</w:t>
        </w:r>
        <w:r w:rsidR="00907C80">
          <w:rPr>
            <w:webHidden/>
          </w:rPr>
          <w:tab/>
        </w:r>
        <w:r w:rsidR="00907C80">
          <w:rPr>
            <w:webHidden/>
          </w:rPr>
          <w:fldChar w:fldCharType="begin"/>
        </w:r>
        <w:r w:rsidR="00907C80">
          <w:rPr>
            <w:webHidden/>
          </w:rPr>
          <w:instrText xml:space="preserve"> PAGEREF _Toc461790398 \h </w:instrText>
        </w:r>
        <w:r w:rsidR="00907C80">
          <w:rPr>
            <w:webHidden/>
          </w:rPr>
        </w:r>
        <w:r w:rsidR="00907C80">
          <w:rPr>
            <w:webHidden/>
          </w:rPr>
          <w:fldChar w:fldCharType="separate"/>
        </w:r>
        <w:r w:rsidR="00B50B04">
          <w:rPr>
            <w:webHidden/>
          </w:rPr>
          <w:t>32</w:t>
        </w:r>
        <w:r w:rsidR="00907C80">
          <w:rPr>
            <w:webHidden/>
          </w:rPr>
          <w:fldChar w:fldCharType="end"/>
        </w:r>
      </w:hyperlink>
    </w:p>
    <w:p w:rsidR="00907C80" w:rsidRDefault="00866A70">
      <w:pPr>
        <w:pStyle w:val="TableofFigures"/>
        <w:rPr>
          <w:rFonts w:asciiTheme="minorHAnsi" w:eastAsiaTheme="minorEastAsia" w:hAnsiTheme="minorHAnsi" w:cstheme="minorBidi"/>
          <w:sz w:val="22"/>
          <w:szCs w:val="22"/>
          <w:lang w:eastAsia="en-US"/>
        </w:rPr>
      </w:pPr>
      <w:hyperlink w:anchor="_Toc461790399" w:history="1">
        <w:r w:rsidR="00907C80" w:rsidRPr="0098748E">
          <w:rPr>
            <w:rStyle w:val="Hyperlink"/>
            <w:rFonts w:ascii="Sylfaen" w:hAnsi="Sylfaen"/>
            <w:lang w:val="hy-AM"/>
          </w:rPr>
          <w:t xml:space="preserve">Նկար </w:t>
        </w:r>
        <w:r w:rsidR="00907C80" w:rsidRPr="0098748E">
          <w:rPr>
            <w:rStyle w:val="Hyperlink"/>
            <w:rFonts w:ascii="Sylfaen" w:hAnsi="Sylfaen"/>
          </w:rPr>
          <w:t>5</w:t>
        </w:r>
        <w:r w:rsidR="00907C80" w:rsidRPr="0098748E">
          <w:rPr>
            <w:rStyle w:val="Hyperlink"/>
            <w:rFonts w:ascii="Sylfaen" w:hAnsi="Sylfaen"/>
            <w:lang w:val="hy-AM"/>
          </w:rPr>
          <w:noBreakHyphen/>
          <w:t>6</w:t>
        </w:r>
        <w:r w:rsidR="00907C80" w:rsidRPr="0098748E">
          <w:rPr>
            <w:rStyle w:val="Hyperlink"/>
            <w:rFonts w:ascii="Sylfaen" w:hAnsi="Sylfaen"/>
          </w:rPr>
          <w:t xml:space="preserve"> </w:t>
        </w:r>
        <w:r w:rsidR="00907C80" w:rsidRPr="0098748E">
          <w:rPr>
            <w:rStyle w:val="Hyperlink"/>
            <w:rFonts w:ascii="Sylfaen" w:hAnsi="Sylfaen"/>
            <w:lang w:val="hy-AM"/>
          </w:rPr>
          <w:t>Գնագոյացումը ՕԱՇ-ում</w:t>
        </w:r>
        <w:r w:rsidR="00907C80">
          <w:rPr>
            <w:webHidden/>
          </w:rPr>
          <w:tab/>
        </w:r>
        <w:r w:rsidR="00907C80">
          <w:rPr>
            <w:webHidden/>
          </w:rPr>
          <w:fldChar w:fldCharType="begin"/>
        </w:r>
        <w:r w:rsidR="00907C80">
          <w:rPr>
            <w:webHidden/>
          </w:rPr>
          <w:instrText xml:space="preserve"> PAGEREF _Toc461790399 \h </w:instrText>
        </w:r>
        <w:r w:rsidR="00907C80">
          <w:rPr>
            <w:webHidden/>
          </w:rPr>
        </w:r>
        <w:r w:rsidR="00907C80">
          <w:rPr>
            <w:webHidden/>
          </w:rPr>
          <w:fldChar w:fldCharType="separate"/>
        </w:r>
        <w:r w:rsidR="00B50B04">
          <w:rPr>
            <w:webHidden/>
          </w:rPr>
          <w:t>33</w:t>
        </w:r>
        <w:r w:rsidR="00907C80">
          <w:rPr>
            <w:webHidden/>
          </w:rPr>
          <w:fldChar w:fldCharType="end"/>
        </w:r>
      </w:hyperlink>
    </w:p>
    <w:p w:rsidR="00907C80" w:rsidRDefault="00866A70">
      <w:pPr>
        <w:pStyle w:val="TableofFigures"/>
        <w:rPr>
          <w:rFonts w:asciiTheme="minorHAnsi" w:eastAsiaTheme="minorEastAsia" w:hAnsiTheme="minorHAnsi" w:cstheme="minorBidi"/>
          <w:sz w:val="22"/>
          <w:szCs w:val="22"/>
          <w:lang w:eastAsia="en-US"/>
        </w:rPr>
      </w:pPr>
      <w:hyperlink w:anchor="_Toc461790400" w:history="1">
        <w:r w:rsidR="00907C80" w:rsidRPr="0098748E">
          <w:rPr>
            <w:rStyle w:val="Hyperlink"/>
            <w:rFonts w:ascii="Sylfaen" w:hAnsi="Sylfaen"/>
            <w:lang w:val="hy-AM"/>
          </w:rPr>
          <w:t>Նկար 5</w:t>
        </w:r>
        <w:r w:rsidR="00907C80" w:rsidRPr="0098748E">
          <w:rPr>
            <w:rStyle w:val="Hyperlink"/>
            <w:rFonts w:ascii="Sylfaen" w:hAnsi="Sylfaen"/>
            <w:lang w:val="hy-AM"/>
          </w:rPr>
          <w:noBreakHyphen/>
          <w:t>7</w:t>
        </w:r>
        <w:r w:rsidR="00907C80" w:rsidRPr="0098748E">
          <w:rPr>
            <w:rStyle w:val="Hyperlink"/>
            <w:rFonts w:ascii="Sylfaen" w:hAnsi="Sylfaen"/>
          </w:rPr>
          <w:t xml:space="preserve"> </w:t>
        </w:r>
        <w:r w:rsidR="00907C80" w:rsidRPr="0098748E">
          <w:rPr>
            <w:rStyle w:val="Hyperlink"/>
            <w:rFonts w:ascii="Sylfaen" w:hAnsi="Sylfaen"/>
            <w:lang w:val="hy-AM"/>
          </w:rPr>
          <w:t>Բալանսավորման շուկայում վաճառվող ժամային շեղումները</w:t>
        </w:r>
        <w:r w:rsidR="00907C80">
          <w:rPr>
            <w:webHidden/>
          </w:rPr>
          <w:tab/>
        </w:r>
        <w:r w:rsidR="00907C80">
          <w:rPr>
            <w:webHidden/>
          </w:rPr>
          <w:fldChar w:fldCharType="begin"/>
        </w:r>
        <w:r w:rsidR="00907C80">
          <w:rPr>
            <w:webHidden/>
          </w:rPr>
          <w:instrText xml:space="preserve"> PAGEREF _Toc461790400 \h </w:instrText>
        </w:r>
        <w:r w:rsidR="00907C80">
          <w:rPr>
            <w:webHidden/>
          </w:rPr>
        </w:r>
        <w:r w:rsidR="00907C80">
          <w:rPr>
            <w:webHidden/>
          </w:rPr>
          <w:fldChar w:fldCharType="separate"/>
        </w:r>
        <w:r w:rsidR="00B50B04">
          <w:rPr>
            <w:webHidden/>
          </w:rPr>
          <w:t>34</w:t>
        </w:r>
        <w:r w:rsidR="00907C80">
          <w:rPr>
            <w:webHidden/>
          </w:rPr>
          <w:fldChar w:fldCharType="end"/>
        </w:r>
      </w:hyperlink>
    </w:p>
    <w:p w:rsidR="00907C80" w:rsidRDefault="00866A70">
      <w:pPr>
        <w:pStyle w:val="TableofFigures"/>
        <w:rPr>
          <w:rFonts w:asciiTheme="minorHAnsi" w:eastAsiaTheme="minorEastAsia" w:hAnsiTheme="minorHAnsi" w:cstheme="minorBidi"/>
          <w:sz w:val="22"/>
          <w:szCs w:val="22"/>
          <w:lang w:eastAsia="en-US"/>
        </w:rPr>
      </w:pPr>
      <w:hyperlink w:anchor="_Toc461790401" w:history="1">
        <w:r w:rsidR="00907C80" w:rsidRPr="0098748E">
          <w:rPr>
            <w:rStyle w:val="Hyperlink"/>
            <w:rFonts w:ascii="Sylfaen" w:hAnsi="Sylfaen"/>
            <w:lang w:val="hy-AM"/>
          </w:rPr>
          <w:t>Նկար</w:t>
        </w:r>
        <w:r w:rsidR="00907C80" w:rsidRPr="0098748E">
          <w:rPr>
            <w:rStyle w:val="Hyperlink"/>
            <w:rFonts w:ascii="Sylfaen" w:hAnsi="Sylfaen"/>
          </w:rPr>
          <w:t xml:space="preserve"> 6</w:t>
        </w:r>
        <w:r w:rsidR="00907C80" w:rsidRPr="0098748E">
          <w:rPr>
            <w:rStyle w:val="Hyperlink"/>
            <w:rFonts w:ascii="Sylfaen" w:hAnsi="Sylfaen"/>
          </w:rPr>
          <w:noBreakHyphen/>
          <w:t xml:space="preserve">1 </w:t>
        </w:r>
        <w:r w:rsidR="00907C80" w:rsidRPr="0098748E">
          <w:rPr>
            <w:rStyle w:val="Hyperlink"/>
            <w:rFonts w:ascii="Sylfaen" w:hAnsi="Sylfaen"/>
            <w:lang w:val="hy-AM"/>
          </w:rPr>
          <w:t>ԱԱՊ</w:t>
        </w:r>
        <w:r w:rsidR="00907C80" w:rsidRPr="0098748E">
          <w:rPr>
            <w:rStyle w:val="Hyperlink"/>
            <w:rFonts w:ascii="Sylfaen" w:hAnsi="Sylfaen"/>
          </w:rPr>
          <w:t>/</w:t>
        </w:r>
        <w:r w:rsidR="00907C80" w:rsidRPr="0098748E">
          <w:rPr>
            <w:rStyle w:val="Hyperlink"/>
            <w:rFonts w:ascii="Sylfaen" w:hAnsi="Sylfaen"/>
            <w:lang w:val="hy-AM"/>
          </w:rPr>
          <w:t>ՕԱՊ ծրագրերը</w:t>
        </w:r>
        <w:r w:rsidR="00907C80">
          <w:rPr>
            <w:webHidden/>
          </w:rPr>
          <w:tab/>
        </w:r>
        <w:r w:rsidR="00907C80">
          <w:rPr>
            <w:webHidden/>
          </w:rPr>
          <w:fldChar w:fldCharType="begin"/>
        </w:r>
        <w:r w:rsidR="00907C80">
          <w:rPr>
            <w:webHidden/>
          </w:rPr>
          <w:instrText xml:space="preserve"> PAGEREF _Toc461790401 \h </w:instrText>
        </w:r>
        <w:r w:rsidR="00907C80">
          <w:rPr>
            <w:webHidden/>
          </w:rPr>
        </w:r>
        <w:r w:rsidR="00907C80">
          <w:rPr>
            <w:webHidden/>
          </w:rPr>
          <w:fldChar w:fldCharType="separate"/>
        </w:r>
        <w:r w:rsidR="00B50B04">
          <w:rPr>
            <w:webHidden/>
          </w:rPr>
          <w:t>42</w:t>
        </w:r>
        <w:r w:rsidR="00907C80">
          <w:rPr>
            <w:webHidden/>
          </w:rPr>
          <w:fldChar w:fldCharType="end"/>
        </w:r>
      </w:hyperlink>
    </w:p>
    <w:p w:rsidR="00907C80" w:rsidRDefault="00866A70">
      <w:pPr>
        <w:pStyle w:val="TableofFigures"/>
        <w:rPr>
          <w:rFonts w:asciiTheme="minorHAnsi" w:eastAsiaTheme="minorEastAsia" w:hAnsiTheme="minorHAnsi" w:cstheme="minorBidi"/>
          <w:sz w:val="22"/>
          <w:szCs w:val="22"/>
          <w:lang w:eastAsia="en-US"/>
        </w:rPr>
      </w:pPr>
      <w:hyperlink w:anchor="_Toc461790402" w:history="1">
        <w:r w:rsidR="00907C80" w:rsidRPr="0098748E">
          <w:rPr>
            <w:rStyle w:val="Hyperlink"/>
            <w:rFonts w:ascii="Sylfaen" w:hAnsi="Sylfaen"/>
            <w:lang w:val="hy-AM"/>
          </w:rPr>
          <w:t>Նկար</w:t>
        </w:r>
        <w:r w:rsidR="00907C80" w:rsidRPr="0098748E">
          <w:rPr>
            <w:rStyle w:val="Hyperlink"/>
            <w:rFonts w:ascii="Sylfaen" w:hAnsi="Sylfaen"/>
          </w:rPr>
          <w:t xml:space="preserve"> 6</w:t>
        </w:r>
        <w:r w:rsidR="00907C80" w:rsidRPr="0098748E">
          <w:rPr>
            <w:rStyle w:val="Hyperlink"/>
            <w:rFonts w:ascii="Sylfaen" w:hAnsi="Sylfaen"/>
          </w:rPr>
          <w:noBreakHyphen/>
          <w:t xml:space="preserve">2 </w:t>
        </w:r>
        <w:r w:rsidR="00907C80" w:rsidRPr="0098748E">
          <w:rPr>
            <w:rStyle w:val="Hyperlink"/>
            <w:rFonts w:ascii="Sylfaen" w:hAnsi="Sylfaen"/>
            <w:lang w:val="hy-AM"/>
          </w:rPr>
          <w:t>Շուկայի մոդելավորման ծրագիր</w:t>
        </w:r>
        <w:r w:rsidR="00907C80">
          <w:rPr>
            <w:webHidden/>
          </w:rPr>
          <w:tab/>
        </w:r>
        <w:r w:rsidR="00907C80">
          <w:rPr>
            <w:webHidden/>
          </w:rPr>
          <w:fldChar w:fldCharType="begin"/>
        </w:r>
        <w:r w:rsidR="00907C80">
          <w:rPr>
            <w:webHidden/>
          </w:rPr>
          <w:instrText xml:space="preserve"> PAGEREF _Toc461790402 \h </w:instrText>
        </w:r>
        <w:r w:rsidR="00907C80">
          <w:rPr>
            <w:webHidden/>
          </w:rPr>
        </w:r>
        <w:r w:rsidR="00907C80">
          <w:rPr>
            <w:webHidden/>
          </w:rPr>
          <w:fldChar w:fldCharType="separate"/>
        </w:r>
        <w:r w:rsidR="00B50B04">
          <w:rPr>
            <w:webHidden/>
          </w:rPr>
          <w:t>43</w:t>
        </w:r>
        <w:r w:rsidR="00907C80">
          <w:rPr>
            <w:webHidden/>
          </w:rPr>
          <w:fldChar w:fldCharType="end"/>
        </w:r>
      </w:hyperlink>
    </w:p>
    <w:p w:rsidR="00907C80" w:rsidRDefault="00866A70">
      <w:pPr>
        <w:pStyle w:val="TableofFigures"/>
        <w:rPr>
          <w:rFonts w:asciiTheme="minorHAnsi" w:eastAsiaTheme="minorEastAsia" w:hAnsiTheme="minorHAnsi" w:cstheme="minorBidi"/>
          <w:sz w:val="22"/>
          <w:szCs w:val="22"/>
          <w:lang w:eastAsia="en-US"/>
        </w:rPr>
      </w:pPr>
      <w:hyperlink w:anchor="_Toc461790403" w:history="1">
        <w:r w:rsidR="00907C80" w:rsidRPr="0098748E">
          <w:rPr>
            <w:rStyle w:val="Hyperlink"/>
            <w:rFonts w:ascii="Sylfaen" w:hAnsi="Sylfaen"/>
            <w:lang w:val="hy-AM" w:eastAsia="en-US"/>
          </w:rPr>
          <w:t xml:space="preserve">Նկար </w:t>
        </w:r>
        <w:r w:rsidR="00907C80" w:rsidRPr="0098748E">
          <w:rPr>
            <w:rStyle w:val="Hyperlink"/>
            <w:rFonts w:ascii="Sylfaen" w:hAnsi="Sylfaen"/>
            <w:lang w:val="hy-AM"/>
          </w:rPr>
          <w:t>6</w:t>
        </w:r>
        <w:r w:rsidR="00907C80" w:rsidRPr="0098748E">
          <w:rPr>
            <w:rStyle w:val="Hyperlink"/>
            <w:rFonts w:ascii="Sylfaen" w:hAnsi="Sylfaen"/>
            <w:lang w:val="hy-AM"/>
          </w:rPr>
          <w:noBreakHyphen/>
          <w:t>3</w:t>
        </w:r>
        <w:r w:rsidR="00907C80" w:rsidRPr="0098748E">
          <w:rPr>
            <w:rStyle w:val="Hyperlink"/>
            <w:rFonts w:ascii="Sylfaen" w:hAnsi="Sylfaen"/>
          </w:rPr>
          <w:t xml:space="preserve"> </w:t>
        </w:r>
        <w:r w:rsidR="00907C80" w:rsidRPr="0098748E">
          <w:rPr>
            <w:rStyle w:val="Hyperlink"/>
            <w:rFonts w:ascii="Sylfaen" w:hAnsi="Sylfaen"/>
            <w:lang w:val="hy-AM"/>
          </w:rPr>
          <w:t>Շուկաների զուգահեր աշխատանքի ծրագիր</w:t>
        </w:r>
        <w:r w:rsidR="00907C80">
          <w:rPr>
            <w:webHidden/>
          </w:rPr>
          <w:tab/>
        </w:r>
        <w:r w:rsidR="00907C80">
          <w:rPr>
            <w:webHidden/>
          </w:rPr>
          <w:fldChar w:fldCharType="begin"/>
        </w:r>
        <w:r w:rsidR="00907C80">
          <w:rPr>
            <w:webHidden/>
          </w:rPr>
          <w:instrText xml:space="preserve"> PAGEREF _Toc461790403 \h </w:instrText>
        </w:r>
        <w:r w:rsidR="00907C80">
          <w:rPr>
            <w:webHidden/>
          </w:rPr>
        </w:r>
        <w:r w:rsidR="00907C80">
          <w:rPr>
            <w:webHidden/>
          </w:rPr>
          <w:fldChar w:fldCharType="separate"/>
        </w:r>
        <w:r w:rsidR="00B50B04">
          <w:rPr>
            <w:webHidden/>
          </w:rPr>
          <w:t>44</w:t>
        </w:r>
        <w:r w:rsidR="00907C80">
          <w:rPr>
            <w:webHidden/>
          </w:rPr>
          <w:fldChar w:fldCharType="end"/>
        </w:r>
      </w:hyperlink>
    </w:p>
    <w:p w:rsidR="00907C80" w:rsidRDefault="00866A70">
      <w:pPr>
        <w:pStyle w:val="TableofFigures"/>
        <w:rPr>
          <w:rFonts w:asciiTheme="minorHAnsi" w:eastAsiaTheme="minorEastAsia" w:hAnsiTheme="minorHAnsi" w:cstheme="minorBidi"/>
          <w:sz w:val="22"/>
          <w:szCs w:val="22"/>
          <w:lang w:eastAsia="en-US"/>
        </w:rPr>
      </w:pPr>
      <w:hyperlink w:anchor="_Toc461790404" w:history="1">
        <w:r w:rsidR="00907C80" w:rsidRPr="0098748E">
          <w:rPr>
            <w:rStyle w:val="Hyperlink"/>
            <w:rFonts w:ascii="Sylfaen" w:hAnsi="Sylfaen"/>
            <w:lang w:val="hy-AM"/>
          </w:rPr>
          <w:t xml:space="preserve">Նկար </w:t>
        </w:r>
        <w:r w:rsidR="00907C80" w:rsidRPr="0098748E">
          <w:rPr>
            <w:rStyle w:val="Hyperlink"/>
            <w:rFonts w:ascii="Sylfaen" w:hAnsi="Sylfaen"/>
            <w:lang w:val="ru-RU"/>
          </w:rPr>
          <w:t>8</w:t>
        </w:r>
        <w:r w:rsidR="00907C80" w:rsidRPr="0098748E">
          <w:rPr>
            <w:rStyle w:val="Hyperlink"/>
            <w:rFonts w:ascii="Sylfaen" w:hAnsi="Sylfaen"/>
          </w:rPr>
          <w:noBreakHyphen/>
          <w:t xml:space="preserve">1 </w:t>
        </w:r>
        <w:r w:rsidR="00907C80" w:rsidRPr="0098748E">
          <w:rPr>
            <w:rStyle w:val="Hyperlink"/>
            <w:rFonts w:ascii="Sylfaen" w:hAnsi="Sylfaen"/>
            <w:lang w:val="hy-AM"/>
          </w:rPr>
          <w:t>Երկկողմանի պայմանագրերի մեխանիզմ</w:t>
        </w:r>
        <w:r w:rsidR="00907C80">
          <w:rPr>
            <w:webHidden/>
          </w:rPr>
          <w:tab/>
        </w:r>
        <w:r w:rsidR="00907C80">
          <w:rPr>
            <w:webHidden/>
          </w:rPr>
          <w:fldChar w:fldCharType="begin"/>
        </w:r>
        <w:r w:rsidR="00907C80">
          <w:rPr>
            <w:webHidden/>
          </w:rPr>
          <w:instrText xml:space="preserve"> PAGEREF _Toc461790404 \h </w:instrText>
        </w:r>
        <w:r w:rsidR="00907C80">
          <w:rPr>
            <w:webHidden/>
          </w:rPr>
        </w:r>
        <w:r w:rsidR="00907C80">
          <w:rPr>
            <w:webHidden/>
          </w:rPr>
          <w:fldChar w:fldCharType="separate"/>
        </w:r>
        <w:r w:rsidR="00B50B04">
          <w:rPr>
            <w:webHidden/>
          </w:rPr>
          <w:t>49</w:t>
        </w:r>
        <w:r w:rsidR="00907C80">
          <w:rPr>
            <w:webHidden/>
          </w:rPr>
          <w:fldChar w:fldCharType="end"/>
        </w:r>
      </w:hyperlink>
    </w:p>
    <w:p w:rsidR="00907C80" w:rsidRDefault="00866A70">
      <w:pPr>
        <w:pStyle w:val="TableofFigures"/>
        <w:rPr>
          <w:rFonts w:asciiTheme="minorHAnsi" w:eastAsiaTheme="minorEastAsia" w:hAnsiTheme="minorHAnsi" w:cstheme="minorBidi"/>
          <w:sz w:val="22"/>
          <w:szCs w:val="22"/>
          <w:lang w:eastAsia="en-US"/>
        </w:rPr>
      </w:pPr>
      <w:hyperlink w:anchor="_Toc461790405" w:history="1">
        <w:r w:rsidR="00907C80" w:rsidRPr="0098748E">
          <w:rPr>
            <w:rStyle w:val="Hyperlink"/>
            <w:rFonts w:ascii="Sylfaen" w:hAnsi="Sylfaen"/>
            <w:lang w:val="hy-AM"/>
          </w:rPr>
          <w:t>Նկար 8</w:t>
        </w:r>
        <w:r w:rsidR="00907C80" w:rsidRPr="0098748E">
          <w:rPr>
            <w:rStyle w:val="Hyperlink"/>
            <w:rFonts w:ascii="Sylfaen" w:hAnsi="Sylfaen"/>
            <w:lang w:val="hy-AM"/>
          </w:rPr>
          <w:noBreakHyphen/>
          <w:t>2 Վրաստանի և Թուրքիայի միջև PX Node կիրառման մեխանիզմը</w:t>
        </w:r>
        <w:r w:rsidR="00907C80">
          <w:rPr>
            <w:webHidden/>
          </w:rPr>
          <w:tab/>
        </w:r>
        <w:r w:rsidR="00907C80">
          <w:rPr>
            <w:webHidden/>
          </w:rPr>
          <w:fldChar w:fldCharType="begin"/>
        </w:r>
        <w:r w:rsidR="00907C80">
          <w:rPr>
            <w:webHidden/>
          </w:rPr>
          <w:instrText xml:space="preserve"> PAGEREF _Toc461790405 \h </w:instrText>
        </w:r>
        <w:r w:rsidR="00907C80">
          <w:rPr>
            <w:webHidden/>
          </w:rPr>
        </w:r>
        <w:r w:rsidR="00907C80">
          <w:rPr>
            <w:webHidden/>
          </w:rPr>
          <w:fldChar w:fldCharType="separate"/>
        </w:r>
        <w:r w:rsidR="00B50B04">
          <w:rPr>
            <w:webHidden/>
          </w:rPr>
          <w:t>50</w:t>
        </w:r>
        <w:r w:rsidR="00907C80">
          <w:rPr>
            <w:webHidden/>
          </w:rPr>
          <w:fldChar w:fldCharType="end"/>
        </w:r>
      </w:hyperlink>
    </w:p>
    <w:p w:rsidR="00907C80" w:rsidRDefault="00866A70">
      <w:pPr>
        <w:pStyle w:val="TableofFigures"/>
        <w:rPr>
          <w:rFonts w:asciiTheme="minorHAnsi" w:eastAsiaTheme="minorEastAsia" w:hAnsiTheme="minorHAnsi" w:cstheme="minorBidi"/>
          <w:sz w:val="22"/>
          <w:szCs w:val="22"/>
          <w:lang w:eastAsia="en-US"/>
        </w:rPr>
      </w:pPr>
      <w:hyperlink w:anchor="_Toc461790406" w:history="1">
        <w:r w:rsidR="00907C80" w:rsidRPr="0098748E">
          <w:rPr>
            <w:rStyle w:val="Hyperlink"/>
            <w:rFonts w:ascii="Sylfaen" w:hAnsi="Sylfaen"/>
            <w:lang w:val="hy-AM"/>
          </w:rPr>
          <w:t>Նկար 8</w:t>
        </w:r>
        <w:r w:rsidR="00907C80" w:rsidRPr="0098748E">
          <w:rPr>
            <w:rStyle w:val="Hyperlink"/>
            <w:rFonts w:ascii="Sylfaen" w:hAnsi="Sylfaen"/>
            <w:lang w:val="hy-AM"/>
          </w:rPr>
          <w:noBreakHyphen/>
          <w:t>3 PX Node մեխանիզմը Հայաստան-Վրաստան առևտրի համար</w:t>
        </w:r>
        <w:r w:rsidR="00907C80">
          <w:rPr>
            <w:webHidden/>
          </w:rPr>
          <w:tab/>
        </w:r>
        <w:r w:rsidR="00907C80">
          <w:rPr>
            <w:webHidden/>
          </w:rPr>
          <w:fldChar w:fldCharType="begin"/>
        </w:r>
        <w:r w:rsidR="00907C80">
          <w:rPr>
            <w:webHidden/>
          </w:rPr>
          <w:instrText xml:space="preserve"> PAGEREF _Toc461790406 \h </w:instrText>
        </w:r>
        <w:r w:rsidR="00907C80">
          <w:rPr>
            <w:webHidden/>
          </w:rPr>
        </w:r>
        <w:r w:rsidR="00907C80">
          <w:rPr>
            <w:webHidden/>
          </w:rPr>
          <w:fldChar w:fldCharType="separate"/>
        </w:r>
        <w:r w:rsidR="00B50B04">
          <w:rPr>
            <w:webHidden/>
          </w:rPr>
          <w:t>51</w:t>
        </w:r>
        <w:r w:rsidR="00907C80">
          <w:rPr>
            <w:webHidden/>
          </w:rPr>
          <w:fldChar w:fldCharType="end"/>
        </w:r>
      </w:hyperlink>
    </w:p>
    <w:p w:rsidR="00907C80" w:rsidRDefault="00866A70">
      <w:pPr>
        <w:pStyle w:val="TableofFigures"/>
        <w:rPr>
          <w:rFonts w:asciiTheme="minorHAnsi" w:eastAsiaTheme="minorEastAsia" w:hAnsiTheme="minorHAnsi" w:cstheme="minorBidi"/>
          <w:sz w:val="22"/>
          <w:szCs w:val="22"/>
          <w:lang w:eastAsia="en-US"/>
        </w:rPr>
      </w:pPr>
      <w:hyperlink w:anchor="_Toc461790407" w:history="1">
        <w:r w:rsidR="00907C80" w:rsidRPr="0098748E">
          <w:rPr>
            <w:rStyle w:val="Hyperlink"/>
            <w:rFonts w:ascii="Sylfaen" w:hAnsi="Sylfaen"/>
            <w:lang w:val="hy-AM"/>
          </w:rPr>
          <w:t xml:space="preserve">Նկար </w:t>
        </w:r>
        <w:r w:rsidR="00907C80" w:rsidRPr="0098748E">
          <w:rPr>
            <w:rStyle w:val="Hyperlink"/>
            <w:rFonts w:ascii="Sylfaen" w:hAnsi="Sylfaen"/>
            <w:lang w:val="ru-RU"/>
          </w:rPr>
          <w:t>8</w:t>
        </w:r>
        <w:r w:rsidR="00907C80" w:rsidRPr="0098748E">
          <w:rPr>
            <w:rStyle w:val="Hyperlink"/>
            <w:rFonts w:ascii="Sylfaen" w:hAnsi="Sylfaen"/>
            <w:lang w:val="hy-AM"/>
          </w:rPr>
          <w:noBreakHyphen/>
          <w:t>4 Market Coupling մեխանիզմի կիրառումը</w:t>
        </w:r>
        <w:r w:rsidR="00907C80">
          <w:rPr>
            <w:webHidden/>
          </w:rPr>
          <w:tab/>
        </w:r>
        <w:r w:rsidR="00907C80">
          <w:rPr>
            <w:webHidden/>
          </w:rPr>
          <w:fldChar w:fldCharType="begin"/>
        </w:r>
        <w:r w:rsidR="00907C80">
          <w:rPr>
            <w:webHidden/>
          </w:rPr>
          <w:instrText xml:space="preserve"> PAGEREF _Toc461790407 \h </w:instrText>
        </w:r>
        <w:r w:rsidR="00907C80">
          <w:rPr>
            <w:webHidden/>
          </w:rPr>
        </w:r>
        <w:r w:rsidR="00907C80">
          <w:rPr>
            <w:webHidden/>
          </w:rPr>
          <w:fldChar w:fldCharType="separate"/>
        </w:r>
        <w:r w:rsidR="00B50B04">
          <w:rPr>
            <w:webHidden/>
          </w:rPr>
          <w:t>53</w:t>
        </w:r>
        <w:r w:rsidR="00907C80">
          <w:rPr>
            <w:webHidden/>
          </w:rPr>
          <w:fldChar w:fldCharType="end"/>
        </w:r>
      </w:hyperlink>
    </w:p>
    <w:p w:rsidR="00907C80" w:rsidRDefault="00866A70">
      <w:pPr>
        <w:pStyle w:val="TableofFigures"/>
        <w:rPr>
          <w:rFonts w:asciiTheme="minorHAnsi" w:eastAsiaTheme="minorEastAsia" w:hAnsiTheme="minorHAnsi" w:cstheme="minorBidi"/>
          <w:sz w:val="22"/>
          <w:szCs w:val="22"/>
          <w:lang w:eastAsia="en-US"/>
        </w:rPr>
      </w:pPr>
      <w:hyperlink w:anchor="_Toc461790408" w:history="1">
        <w:r w:rsidR="00907C80" w:rsidRPr="0098748E">
          <w:rPr>
            <w:rStyle w:val="Hyperlink"/>
            <w:rFonts w:ascii="Sylfaen" w:hAnsi="Sylfaen"/>
            <w:lang w:val="hy-AM"/>
          </w:rPr>
          <w:t>Նկար 8</w:t>
        </w:r>
        <w:r w:rsidR="00907C80" w:rsidRPr="0098748E">
          <w:rPr>
            <w:rStyle w:val="Hyperlink"/>
            <w:rFonts w:ascii="Sylfaen" w:hAnsi="Sylfaen"/>
            <w:lang w:val="hy-AM"/>
          </w:rPr>
          <w:noBreakHyphen/>
          <w:t>5 Արտահանում Երկիր 1-ից Երկիր 2 ՕԱՇ-ի միջոցով</w:t>
        </w:r>
        <w:r w:rsidR="00907C80">
          <w:rPr>
            <w:webHidden/>
          </w:rPr>
          <w:tab/>
        </w:r>
        <w:r w:rsidR="00907C80">
          <w:rPr>
            <w:webHidden/>
          </w:rPr>
          <w:fldChar w:fldCharType="begin"/>
        </w:r>
        <w:r w:rsidR="00907C80">
          <w:rPr>
            <w:webHidden/>
          </w:rPr>
          <w:instrText xml:space="preserve"> PAGEREF _Toc461790408 \h </w:instrText>
        </w:r>
        <w:r w:rsidR="00907C80">
          <w:rPr>
            <w:webHidden/>
          </w:rPr>
        </w:r>
        <w:r w:rsidR="00907C80">
          <w:rPr>
            <w:webHidden/>
          </w:rPr>
          <w:fldChar w:fldCharType="separate"/>
        </w:r>
        <w:r w:rsidR="00B50B04">
          <w:rPr>
            <w:webHidden/>
          </w:rPr>
          <w:t>54</w:t>
        </w:r>
        <w:r w:rsidR="00907C80">
          <w:rPr>
            <w:webHidden/>
          </w:rPr>
          <w:fldChar w:fldCharType="end"/>
        </w:r>
      </w:hyperlink>
    </w:p>
    <w:p w:rsidR="00907C80" w:rsidRDefault="00866A70">
      <w:pPr>
        <w:pStyle w:val="TableofFigures"/>
        <w:rPr>
          <w:rFonts w:asciiTheme="minorHAnsi" w:eastAsiaTheme="minorEastAsia" w:hAnsiTheme="minorHAnsi" w:cstheme="minorBidi"/>
          <w:sz w:val="22"/>
          <w:szCs w:val="22"/>
          <w:lang w:eastAsia="en-US"/>
        </w:rPr>
      </w:pPr>
      <w:hyperlink w:anchor="_Toc461790409" w:history="1">
        <w:r w:rsidR="00907C80" w:rsidRPr="0098748E">
          <w:rPr>
            <w:rStyle w:val="Hyperlink"/>
            <w:rFonts w:ascii="Sylfaen" w:hAnsi="Sylfaen"/>
            <w:lang w:val="hy-AM"/>
          </w:rPr>
          <w:t>Նկար 8</w:t>
        </w:r>
        <w:r w:rsidR="00907C80" w:rsidRPr="0098748E">
          <w:rPr>
            <w:rStyle w:val="Hyperlink"/>
            <w:rFonts w:ascii="Sylfaen" w:hAnsi="Sylfaen"/>
            <w:lang w:val="hy-AM"/>
          </w:rPr>
          <w:noBreakHyphen/>
          <w:t>6 Ներկրում Երկիր 2-ից  Երկիր 1 ՕԱՇ-ի միջոցով</w:t>
        </w:r>
        <w:r w:rsidR="00907C80">
          <w:rPr>
            <w:webHidden/>
          </w:rPr>
          <w:tab/>
        </w:r>
        <w:r w:rsidR="00907C80">
          <w:rPr>
            <w:webHidden/>
          </w:rPr>
          <w:fldChar w:fldCharType="begin"/>
        </w:r>
        <w:r w:rsidR="00907C80">
          <w:rPr>
            <w:webHidden/>
          </w:rPr>
          <w:instrText xml:space="preserve"> PAGEREF _Toc461790409 \h </w:instrText>
        </w:r>
        <w:r w:rsidR="00907C80">
          <w:rPr>
            <w:webHidden/>
          </w:rPr>
        </w:r>
        <w:r w:rsidR="00907C80">
          <w:rPr>
            <w:webHidden/>
          </w:rPr>
          <w:fldChar w:fldCharType="separate"/>
        </w:r>
        <w:r w:rsidR="00B50B04">
          <w:rPr>
            <w:webHidden/>
          </w:rPr>
          <w:t>55</w:t>
        </w:r>
        <w:r w:rsidR="00907C80">
          <w:rPr>
            <w:webHidden/>
          </w:rPr>
          <w:fldChar w:fldCharType="end"/>
        </w:r>
      </w:hyperlink>
    </w:p>
    <w:p w:rsidR="00AF4D67" w:rsidRPr="00CF7167" w:rsidRDefault="00B15DC4" w:rsidP="008F6886">
      <w:pPr>
        <w:pStyle w:val="BodyText"/>
        <w:rPr>
          <w:rFonts w:ascii="Sylfaen" w:hAnsi="Sylfaen"/>
        </w:rPr>
      </w:pPr>
      <w:r w:rsidRPr="00CF7167">
        <w:rPr>
          <w:rFonts w:ascii="Sylfaen" w:hAnsi="Sylfaen"/>
        </w:rPr>
        <w:fldChar w:fldCharType="end"/>
      </w:r>
    </w:p>
    <w:p w:rsidR="00320896" w:rsidRPr="00CF7167" w:rsidRDefault="00C85B0B" w:rsidP="008F6886">
      <w:pPr>
        <w:pStyle w:val="Heading1-noTOC"/>
        <w:rPr>
          <w:rFonts w:ascii="Sylfaen" w:hAnsi="Sylfaen"/>
          <w:sz w:val="56"/>
        </w:rPr>
      </w:pPr>
      <w:r w:rsidRPr="00CF7167">
        <w:rPr>
          <w:rFonts w:ascii="Sylfaen" w:hAnsi="Sylfaen"/>
          <w:sz w:val="56"/>
          <w:lang w:val="hy-AM"/>
        </w:rPr>
        <w:t>աղյուսակների ցանկ</w:t>
      </w:r>
    </w:p>
    <w:p w:rsidR="00907C80" w:rsidRDefault="00B15DC4">
      <w:pPr>
        <w:pStyle w:val="TableofFigures"/>
        <w:rPr>
          <w:rFonts w:asciiTheme="minorHAnsi" w:eastAsiaTheme="minorEastAsia" w:hAnsiTheme="minorHAnsi" w:cstheme="minorBidi"/>
          <w:sz w:val="22"/>
          <w:szCs w:val="22"/>
          <w:lang w:eastAsia="en-US"/>
        </w:rPr>
      </w:pPr>
      <w:r>
        <w:rPr>
          <w:rFonts w:ascii="Sylfaen" w:hAnsi="Sylfaen"/>
        </w:rPr>
        <w:fldChar w:fldCharType="begin"/>
      </w:r>
      <w:r w:rsidR="004640AC">
        <w:rPr>
          <w:rFonts w:ascii="Sylfaen" w:hAnsi="Sylfaen"/>
        </w:rPr>
        <w:instrText xml:space="preserve"> TOC \h \z \t "Caption Table,1" \c "Աղյուսակ" </w:instrText>
      </w:r>
      <w:r>
        <w:rPr>
          <w:rFonts w:ascii="Sylfaen" w:hAnsi="Sylfaen"/>
        </w:rPr>
        <w:fldChar w:fldCharType="separate"/>
      </w:r>
      <w:hyperlink w:anchor="_Toc461790410" w:history="1">
        <w:r w:rsidR="00907C80" w:rsidRPr="00085E98">
          <w:rPr>
            <w:rStyle w:val="Hyperlink"/>
            <w:rFonts w:ascii="Sylfaen" w:hAnsi="Sylfaen"/>
            <w:lang w:val="hy-AM"/>
          </w:rPr>
          <w:t>Աղյուսակ 5</w:t>
        </w:r>
        <w:r w:rsidR="00907C80" w:rsidRPr="00085E98">
          <w:rPr>
            <w:rStyle w:val="Hyperlink"/>
            <w:rFonts w:ascii="Sylfaen" w:hAnsi="Sylfaen"/>
            <w:lang w:val="hy-AM"/>
          </w:rPr>
          <w:noBreakHyphen/>
          <w:t>1 Գնային տարբերակներ շեղումների ֆինանսական հաշվարկի համար</w:t>
        </w:r>
        <w:r w:rsidR="00907C80">
          <w:rPr>
            <w:webHidden/>
          </w:rPr>
          <w:tab/>
        </w:r>
        <w:r w:rsidR="00907C80">
          <w:rPr>
            <w:webHidden/>
          </w:rPr>
          <w:fldChar w:fldCharType="begin"/>
        </w:r>
        <w:r w:rsidR="00907C80">
          <w:rPr>
            <w:webHidden/>
          </w:rPr>
          <w:instrText xml:space="preserve"> PAGEREF _Toc461790410 \h </w:instrText>
        </w:r>
        <w:r w:rsidR="00907C80">
          <w:rPr>
            <w:webHidden/>
          </w:rPr>
        </w:r>
        <w:r w:rsidR="00907C80">
          <w:rPr>
            <w:webHidden/>
          </w:rPr>
          <w:fldChar w:fldCharType="separate"/>
        </w:r>
        <w:r w:rsidR="00B50B04">
          <w:rPr>
            <w:webHidden/>
          </w:rPr>
          <w:t>36</w:t>
        </w:r>
        <w:r w:rsidR="00907C80">
          <w:rPr>
            <w:webHidden/>
          </w:rPr>
          <w:fldChar w:fldCharType="end"/>
        </w:r>
      </w:hyperlink>
    </w:p>
    <w:p w:rsidR="00907C80" w:rsidRDefault="00866A70">
      <w:pPr>
        <w:pStyle w:val="TableofFigures"/>
        <w:rPr>
          <w:rFonts w:asciiTheme="minorHAnsi" w:eastAsiaTheme="minorEastAsia" w:hAnsiTheme="minorHAnsi" w:cstheme="minorBidi"/>
          <w:sz w:val="22"/>
          <w:szCs w:val="22"/>
          <w:lang w:eastAsia="en-US"/>
        </w:rPr>
      </w:pPr>
      <w:hyperlink w:anchor="_Toc461790411" w:history="1">
        <w:r w:rsidR="00907C80" w:rsidRPr="00085E98">
          <w:rPr>
            <w:rStyle w:val="Hyperlink"/>
            <w:rFonts w:ascii="Sylfaen" w:hAnsi="Sylfaen"/>
            <w:lang w:val="hy-AM"/>
          </w:rPr>
          <w:t>Աղյուսակ 5</w:t>
        </w:r>
        <w:r w:rsidR="00907C80" w:rsidRPr="00085E98">
          <w:rPr>
            <w:rStyle w:val="Hyperlink"/>
            <w:rFonts w:ascii="Sylfaen" w:hAnsi="Sylfaen"/>
            <w:lang w:val="hy-AM"/>
          </w:rPr>
          <w:noBreakHyphen/>
          <w:t>2 Ֆինանսական հաշվարկի տարբերակները ՕԱՇ-ում և ԲՇ-ում</w:t>
        </w:r>
        <w:r w:rsidR="00907C80">
          <w:rPr>
            <w:webHidden/>
          </w:rPr>
          <w:tab/>
        </w:r>
        <w:r w:rsidR="00907C80">
          <w:rPr>
            <w:webHidden/>
          </w:rPr>
          <w:fldChar w:fldCharType="begin"/>
        </w:r>
        <w:r w:rsidR="00907C80">
          <w:rPr>
            <w:webHidden/>
          </w:rPr>
          <w:instrText xml:space="preserve"> PAGEREF _Toc461790411 \h </w:instrText>
        </w:r>
        <w:r w:rsidR="00907C80">
          <w:rPr>
            <w:webHidden/>
          </w:rPr>
        </w:r>
        <w:r w:rsidR="00907C80">
          <w:rPr>
            <w:webHidden/>
          </w:rPr>
          <w:fldChar w:fldCharType="separate"/>
        </w:r>
        <w:r w:rsidR="00B50B04">
          <w:rPr>
            <w:webHidden/>
          </w:rPr>
          <w:t>38</w:t>
        </w:r>
        <w:r w:rsidR="00907C80">
          <w:rPr>
            <w:webHidden/>
          </w:rPr>
          <w:fldChar w:fldCharType="end"/>
        </w:r>
      </w:hyperlink>
    </w:p>
    <w:p w:rsidR="00320896" w:rsidRPr="00CF7167" w:rsidRDefault="00B15DC4" w:rsidP="008F6886">
      <w:pPr>
        <w:pStyle w:val="BodyText"/>
        <w:rPr>
          <w:rFonts w:ascii="Sylfaen" w:hAnsi="Sylfaen"/>
        </w:rPr>
      </w:pPr>
      <w:r>
        <w:rPr>
          <w:rFonts w:ascii="Sylfaen" w:hAnsi="Sylfaen"/>
        </w:rPr>
        <w:fldChar w:fldCharType="end"/>
      </w:r>
    </w:p>
    <w:p w:rsidR="005F6E14" w:rsidRPr="00342C25" w:rsidRDefault="00342C25" w:rsidP="008F6886">
      <w:pPr>
        <w:pStyle w:val="Heading1"/>
        <w:numPr>
          <w:ilvl w:val="0"/>
          <w:numId w:val="0"/>
        </w:numPr>
        <w:ind w:left="720" w:hanging="720"/>
        <w:rPr>
          <w:rFonts w:ascii="Sylfaen" w:hAnsi="Sylfaen"/>
          <w:lang w:val="hy-AM"/>
        </w:rPr>
      </w:pPr>
      <w:bookmarkStart w:id="20" w:name="_Toc457296860"/>
      <w:bookmarkStart w:id="21" w:name="_Toc461800630"/>
      <w:r>
        <w:rPr>
          <w:rFonts w:ascii="Sylfaen" w:hAnsi="Sylfaen"/>
          <w:lang w:val="hy-AM"/>
        </w:rPr>
        <w:lastRenderedPageBreak/>
        <w:t>հապավումներ</w:t>
      </w:r>
      <w:bookmarkEnd w:id="20"/>
      <w:bookmarkEnd w:id="21"/>
    </w:p>
    <w:tbl>
      <w:tblPr>
        <w:tblW w:w="9738" w:type="dxa"/>
        <w:tblInd w:w="378" w:type="dxa"/>
        <w:tblLook w:val="04A0" w:firstRow="1" w:lastRow="0" w:firstColumn="1" w:lastColumn="0" w:noHBand="0" w:noVBand="1"/>
      </w:tblPr>
      <w:tblGrid>
        <w:gridCol w:w="2195"/>
        <w:gridCol w:w="7543"/>
      </w:tblGrid>
      <w:tr w:rsidR="00E50079" w:rsidRPr="00B50B04" w:rsidTr="00AF2BF7">
        <w:tc>
          <w:tcPr>
            <w:tcW w:w="2195" w:type="dxa"/>
          </w:tcPr>
          <w:p w:rsidR="00E50079" w:rsidRPr="009269C0" w:rsidRDefault="00E50079" w:rsidP="00F51433">
            <w:pPr>
              <w:pStyle w:val="BodyText"/>
              <w:spacing w:line="276" w:lineRule="auto"/>
              <w:rPr>
                <w:rFonts w:ascii="Sylfaen" w:hAnsi="Sylfaen"/>
                <w:lang w:val="hy-AM"/>
              </w:rPr>
            </w:pPr>
            <w:r w:rsidRPr="009269C0">
              <w:rPr>
                <w:rFonts w:ascii="Sylfaen" w:hAnsi="Sylfaen"/>
                <w:lang w:val="hy-AM"/>
              </w:rPr>
              <w:t>ԱԱՊ</w:t>
            </w:r>
          </w:p>
          <w:p w:rsidR="008C3C50" w:rsidRPr="009269C0" w:rsidRDefault="00E50079" w:rsidP="00F51433">
            <w:pPr>
              <w:pStyle w:val="BodyText"/>
              <w:spacing w:line="276" w:lineRule="auto"/>
              <w:rPr>
                <w:rFonts w:ascii="Sylfaen" w:hAnsi="Sylfaen"/>
                <w:lang w:val="hy-AM"/>
              </w:rPr>
            </w:pPr>
            <w:r w:rsidRPr="009269C0">
              <w:rPr>
                <w:rFonts w:ascii="Sylfaen" w:hAnsi="Sylfaen"/>
                <w:lang w:val="hy-AM"/>
              </w:rPr>
              <w:t>ԱԷԿ</w:t>
            </w:r>
          </w:p>
          <w:p w:rsidR="008C3C50" w:rsidRPr="009269C0" w:rsidRDefault="008C3C50" w:rsidP="00F51433">
            <w:pPr>
              <w:pStyle w:val="BodyText"/>
              <w:spacing w:line="276" w:lineRule="auto"/>
              <w:rPr>
                <w:rFonts w:ascii="Sylfaen" w:hAnsi="Sylfaen"/>
                <w:lang w:val="hy-AM"/>
              </w:rPr>
            </w:pPr>
            <w:r w:rsidRPr="009269C0">
              <w:rPr>
                <w:rFonts w:ascii="Sylfaen" w:hAnsi="Sylfaen"/>
                <w:lang w:val="hy-AM"/>
              </w:rPr>
              <w:t>ԱԽ</w:t>
            </w:r>
          </w:p>
          <w:p w:rsidR="008C3C50" w:rsidRPr="009269C0" w:rsidRDefault="008C3C50" w:rsidP="00F51433">
            <w:pPr>
              <w:pStyle w:val="BodyText"/>
              <w:spacing w:line="276" w:lineRule="auto"/>
              <w:rPr>
                <w:rFonts w:ascii="Sylfaen" w:hAnsi="Sylfaen"/>
                <w:lang w:val="hy-AM"/>
              </w:rPr>
            </w:pPr>
            <w:r w:rsidRPr="009269C0">
              <w:rPr>
                <w:rFonts w:ascii="Sylfaen" w:hAnsi="Sylfaen"/>
                <w:lang w:val="hy-AM"/>
              </w:rPr>
              <w:t>ԱՄԴ</w:t>
            </w:r>
          </w:p>
          <w:p w:rsidR="00E50079" w:rsidRPr="009269C0" w:rsidRDefault="00E50079" w:rsidP="00F51433">
            <w:pPr>
              <w:pStyle w:val="BodyText"/>
              <w:spacing w:line="276" w:lineRule="auto"/>
              <w:rPr>
                <w:rFonts w:ascii="Sylfaen" w:hAnsi="Sylfaen"/>
                <w:lang w:val="hy-AM" w:eastAsia="en-US"/>
              </w:rPr>
            </w:pPr>
            <w:r w:rsidRPr="009269C0">
              <w:rPr>
                <w:rFonts w:ascii="Sylfaen" w:hAnsi="Sylfaen"/>
                <w:lang w:val="hy-AM"/>
              </w:rPr>
              <w:t>ԱՄՆ ՄԶԳ</w:t>
            </w:r>
          </w:p>
        </w:tc>
        <w:tc>
          <w:tcPr>
            <w:tcW w:w="7543" w:type="dxa"/>
          </w:tcPr>
          <w:p w:rsidR="00E50079" w:rsidRPr="009269C0" w:rsidRDefault="00E50079" w:rsidP="00F51433">
            <w:pPr>
              <w:pStyle w:val="BodyText"/>
              <w:spacing w:line="276" w:lineRule="auto"/>
              <w:rPr>
                <w:rFonts w:ascii="Sylfaen" w:hAnsi="Sylfaen"/>
                <w:lang w:val="hy-AM"/>
              </w:rPr>
            </w:pPr>
            <w:r w:rsidRPr="009269C0">
              <w:rPr>
                <w:rFonts w:ascii="Sylfaen" w:hAnsi="Sylfaen"/>
                <w:lang w:val="hy-AM"/>
              </w:rPr>
              <w:t>Ամիս առաջ պլանավորում</w:t>
            </w:r>
          </w:p>
          <w:p w:rsidR="008C3C50" w:rsidRPr="009269C0" w:rsidRDefault="008C3C50" w:rsidP="00F51433">
            <w:pPr>
              <w:pStyle w:val="BodyText"/>
              <w:spacing w:line="276" w:lineRule="auto"/>
              <w:rPr>
                <w:rFonts w:ascii="Sylfaen" w:hAnsi="Sylfaen"/>
                <w:lang w:val="hy-AM"/>
              </w:rPr>
            </w:pPr>
            <w:r w:rsidRPr="009269C0">
              <w:rPr>
                <w:rFonts w:ascii="Sylfaen" w:hAnsi="Sylfaen"/>
                <w:lang w:val="hy-AM"/>
              </w:rPr>
              <w:t>Ատոմային էլեկտրակայան</w:t>
            </w:r>
          </w:p>
          <w:p w:rsidR="008C3C50" w:rsidRPr="009269C0" w:rsidRDefault="008C3C50" w:rsidP="00F51433">
            <w:pPr>
              <w:pStyle w:val="BodyText"/>
              <w:spacing w:line="276" w:lineRule="auto"/>
              <w:rPr>
                <w:rFonts w:ascii="Sylfaen" w:hAnsi="Sylfaen"/>
                <w:lang w:val="hy-AM"/>
              </w:rPr>
            </w:pPr>
            <w:r w:rsidRPr="009269C0">
              <w:rPr>
                <w:rFonts w:ascii="Sylfaen" w:hAnsi="Sylfaen"/>
                <w:lang w:val="hy-AM"/>
              </w:rPr>
              <w:t xml:space="preserve">Աշխատանքային խումբ </w:t>
            </w:r>
          </w:p>
          <w:p w:rsidR="00E50079" w:rsidRPr="009269C0" w:rsidRDefault="00E50079" w:rsidP="00F51433">
            <w:pPr>
              <w:pStyle w:val="BodyText"/>
              <w:spacing w:line="276" w:lineRule="auto"/>
              <w:rPr>
                <w:rFonts w:ascii="Sylfaen" w:hAnsi="Sylfaen"/>
                <w:lang w:val="hy-AM"/>
              </w:rPr>
            </w:pPr>
            <w:r w:rsidRPr="009269C0">
              <w:rPr>
                <w:rFonts w:ascii="Sylfaen" w:hAnsi="Sylfaen"/>
                <w:lang w:val="hy-AM"/>
              </w:rPr>
              <w:t>ԱՄՆ դոլար</w:t>
            </w:r>
          </w:p>
          <w:p w:rsidR="00E50079" w:rsidRPr="009269C0" w:rsidRDefault="00E50079" w:rsidP="00F51433">
            <w:pPr>
              <w:pStyle w:val="BodyText"/>
              <w:spacing w:line="276" w:lineRule="auto"/>
              <w:rPr>
                <w:rFonts w:ascii="Sylfaen" w:hAnsi="Sylfaen"/>
                <w:lang w:val="hy-AM" w:eastAsia="en-US"/>
              </w:rPr>
            </w:pPr>
            <w:r w:rsidRPr="009269C0">
              <w:rPr>
                <w:rFonts w:ascii="Sylfaen" w:hAnsi="Sylfaen"/>
                <w:lang w:val="hy-AM"/>
              </w:rPr>
              <w:t>ԱՄՆ Միջազգային զարգացման գործակալություն</w:t>
            </w:r>
          </w:p>
        </w:tc>
      </w:tr>
      <w:tr w:rsidR="00E50079" w:rsidRPr="00B50B04" w:rsidTr="00AF2BF7">
        <w:tc>
          <w:tcPr>
            <w:tcW w:w="2195" w:type="dxa"/>
          </w:tcPr>
          <w:p w:rsidR="00E50079" w:rsidRPr="009269C0" w:rsidRDefault="00E50079" w:rsidP="00F51433">
            <w:pPr>
              <w:pStyle w:val="Acronyms"/>
              <w:spacing w:line="276" w:lineRule="auto"/>
              <w:rPr>
                <w:rFonts w:ascii="Sylfaen" w:hAnsi="Sylfaen"/>
              </w:rPr>
            </w:pPr>
            <w:r w:rsidRPr="009269C0">
              <w:rPr>
                <w:rFonts w:ascii="Sylfaen" w:hAnsi="Sylfaen"/>
              </w:rPr>
              <w:t>ԲԷՑ</w:t>
            </w:r>
          </w:p>
          <w:p w:rsidR="00E50079" w:rsidRPr="009269C0" w:rsidRDefault="00E50079" w:rsidP="00F51433">
            <w:pPr>
              <w:pStyle w:val="Acronyms"/>
              <w:spacing w:line="276" w:lineRule="auto"/>
              <w:rPr>
                <w:rFonts w:ascii="Sylfaen" w:hAnsi="Sylfaen"/>
                <w:lang w:val="hy-AM"/>
              </w:rPr>
            </w:pPr>
            <w:r w:rsidRPr="009269C0">
              <w:rPr>
                <w:rFonts w:ascii="Sylfaen" w:hAnsi="Sylfaen"/>
                <w:lang w:val="hy-AM"/>
              </w:rPr>
              <w:t>Բ</w:t>
            </w:r>
            <w:r w:rsidRPr="009269C0">
              <w:rPr>
                <w:rFonts w:ascii="Sylfaen" w:hAnsi="Sylfaen"/>
              </w:rPr>
              <w:t>Շ</w:t>
            </w:r>
          </w:p>
        </w:tc>
        <w:tc>
          <w:tcPr>
            <w:tcW w:w="7543" w:type="dxa"/>
          </w:tcPr>
          <w:p w:rsidR="00E50079" w:rsidRPr="009269C0" w:rsidRDefault="00E50079" w:rsidP="00F51433">
            <w:pPr>
              <w:pStyle w:val="Acronyms"/>
              <w:spacing w:line="276" w:lineRule="auto"/>
              <w:rPr>
                <w:rFonts w:ascii="Sylfaen" w:hAnsi="Sylfaen"/>
                <w:lang w:val="hy-AM"/>
              </w:rPr>
            </w:pPr>
            <w:r w:rsidRPr="009269C0">
              <w:rPr>
                <w:rFonts w:ascii="Sylfaen" w:hAnsi="Sylfaen"/>
                <w:lang w:val="hy-AM"/>
              </w:rPr>
              <w:t>Բարձրավոլտ էլեկտրական ցանցեր</w:t>
            </w:r>
          </w:p>
          <w:p w:rsidR="00E50079" w:rsidRPr="009269C0" w:rsidRDefault="00E50079" w:rsidP="00F51433">
            <w:pPr>
              <w:pStyle w:val="Acronyms"/>
              <w:spacing w:line="276" w:lineRule="auto"/>
              <w:rPr>
                <w:rFonts w:ascii="Sylfaen" w:hAnsi="Sylfaen"/>
                <w:lang w:val="hy-AM"/>
              </w:rPr>
            </w:pPr>
            <w:r w:rsidRPr="009269C0">
              <w:rPr>
                <w:rFonts w:ascii="Sylfaen" w:hAnsi="Sylfaen"/>
                <w:lang w:val="hy-AM"/>
              </w:rPr>
              <w:t>Բալանսային շուկա</w:t>
            </w:r>
          </w:p>
        </w:tc>
      </w:tr>
      <w:tr w:rsidR="00E50079" w:rsidRPr="008F6886" w:rsidTr="00AF2BF7">
        <w:tc>
          <w:tcPr>
            <w:tcW w:w="2195" w:type="dxa"/>
          </w:tcPr>
          <w:p w:rsidR="00E50079" w:rsidRPr="009269C0" w:rsidRDefault="00E50079" w:rsidP="00F51433">
            <w:pPr>
              <w:pStyle w:val="Acronyms"/>
              <w:spacing w:line="276" w:lineRule="auto"/>
              <w:ind w:left="0" w:firstLine="0"/>
              <w:rPr>
                <w:rFonts w:ascii="Sylfaen" w:hAnsi="Sylfaen"/>
              </w:rPr>
            </w:pPr>
            <w:r w:rsidRPr="009269C0">
              <w:rPr>
                <w:rFonts w:ascii="Sylfaen" w:hAnsi="Sylfaen"/>
                <w:lang w:val="hy-AM"/>
              </w:rPr>
              <w:t>ԵՄ</w:t>
            </w:r>
          </w:p>
        </w:tc>
        <w:tc>
          <w:tcPr>
            <w:tcW w:w="7543" w:type="dxa"/>
          </w:tcPr>
          <w:p w:rsidR="00E50079" w:rsidRPr="009269C0" w:rsidRDefault="00E50079" w:rsidP="00F51433">
            <w:pPr>
              <w:pStyle w:val="Acronyms"/>
              <w:spacing w:line="276" w:lineRule="auto"/>
              <w:ind w:left="0" w:firstLine="0"/>
              <w:rPr>
                <w:rFonts w:ascii="Sylfaen" w:hAnsi="Sylfaen"/>
              </w:rPr>
            </w:pPr>
            <w:r w:rsidRPr="009269C0">
              <w:rPr>
                <w:rFonts w:ascii="Sylfaen" w:hAnsi="Sylfaen"/>
                <w:lang w:val="hy-AM"/>
              </w:rPr>
              <w:t>Եվրոպական Միություն</w:t>
            </w:r>
          </w:p>
        </w:tc>
      </w:tr>
      <w:tr w:rsidR="00E50079" w:rsidRPr="008F6886" w:rsidTr="00AF2BF7">
        <w:tc>
          <w:tcPr>
            <w:tcW w:w="2195" w:type="dxa"/>
          </w:tcPr>
          <w:p w:rsidR="00E50079" w:rsidRPr="009269C0" w:rsidRDefault="00E50079" w:rsidP="00F51433">
            <w:pPr>
              <w:pStyle w:val="BodyText"/>
              <w:spacing w:line="276" w:lineRule="auto"/>
              <w:rPr>
                <w:rFonts w:ascii="Sylfaen" w:hAnsi="Sylfaen"/>
                <w:lang w:eastAsia="en-US"/>
              </w:rPr>
            </w:pPr>
            <w:r w:rsidRPr="009269C0">
              <w:rPr>
                <w:rFonts w:ascii="Sylfaen" w:hAnsi="Sylfaen"/>
                <w:lang w:eastAsia="en-US"/>
              </w:rPr>
              <w:t>ԷԱՄ</w:t>
            </w:r>
          </w:p>
          <w:p w:rsidR="00E50079" w:rsidRPr="009269C0" w:rsidRDefault="00E50079" w:rsidP="00F51433">
            <w:pPr>
              <w:pStyle w:val="BodyText"/>
              <w:spacing w:line="276" w:lineRule="auto"/>
              <w:rPr>
                <w:rFonts w:ascii="Sylfaen" w:hAnsi="Sylfaen"/>
                <w:lang w:eastAsia="en-US"/>
              </w:rPr>
            </w:pPr>
            <w:r w:rsidRPr="009269C0">
              <w:rPr>
                <w:rFonts w:ascii="Sylfaen" w:hAnsi="Sylfaen"/>
                <w:lang w:eastAsia="en-US"/>
              </w:rPr>
              <w:t>ԷԱՎՊ</w:t>
            </w:r>
          </w:p>
          <w:p w:rsidR="008C3C50" w:rsidRPr="009269C0" w:rsidRDefault="008C3C50" w:rsidP="00F51433">
            <w:pPr>
              <w:pStyle w:val="BodyText"/>
              <w:spacing w:line="276" w:lineRule="auto"/>
              <w:rPr>
                <w:rFonts w:ascii="Sylfaen" w:hAnsi="Sylfaen"/>
                <w:lang w:eastAsia="en-US"/>
              </w:rPr>
            </w:pPr>
            <w:r w:rsidRPr="009269C0">
              <w:rPr>
                <w:rFonts w:ascii="Sylfaen" w:hAnsi="Sylfaen"/>
                <w:lang w:eastAsia="en-US"/>
              </w:rPr>
              <w:t xml:space="preserve">ԷԲՊՆ </w:t>
            </w:r>
          </w:p>
          <w:p w:rsidR="00E50079" w:rsidRPr="009269C0" w:rsidRDefault="00E50079" w:rsidP="00F51433">
            <w:pPr>
              <w:pStyle w:val="BodyText"/>
              <w:spacing w:line="276" w:lineRule="auto"/>
              <w:rPr>
                <w:rFonts w:ascii="Sylfaen" w:hAnsi="Sylfaen"/>
                <w:lang w:val="hy-AM" w:eastAsia="en-US"/>
              </w:rPr>
            </w:pPr>
            <w:r w:rsidRPr="009269C0">
              <w:rPr>
                <w:rFonts w:ascii="Sylfaen" w:hAnsi="Sylfaen"/>
                <w:lang w:eastAsia="en-US"/>
              </w:rPr>
              <w:t>ԷԷՀՕ</w:t>
            </w:r>
          </w:p>
        </w:tc>
        <w:tc>
          <w:tcPr>
            <w:tcW w:w="7543" w:type="dxa"/>
          </w:tcPr>
          <w:p w:rsidR="00E50079" w:rsidRPr="009269C0" w:rsidRDefault="00E50079" w:rsidP="00F51433">
            <w:pPr>
              <w:pStyle w:val="Acronyms"/>
              <w:spacing w:line="276" w:lineRule="auto"/>
              <w:rPr>
                <w:rFonts w:ascii="Sylfaen" w:hAnsi="Sylfaen"/>
                <w:lang w:val="hy-AM"/>
              </w:rPr>
            </w:pPr>
            <w:r w:rsidRPr="009269C0">
              <w:rPr>
                <w:rFonts w:ascii="Sylfaen" w:hAnsi="Sylfaen"/>
                <w:lang w:val="hy-AM"/>
              </w:rPr>
              <w:t>Էլեկտրաէներգիայի առևտրի մեխանիզմ</w:t>
            </w:r>
          </w:p>
          <w:p w:rsidR="00E50079" w:rsidRPr="009269C0" w:rsidRDefault="00E50079" w:rsidP="00F51433">
            <w:pPr>
              <w:pStyle w:val="Acronyms"/>
              <w:spacing w:line="276" w:lineRule="auto"/>
              <w:ind w:left="0" w:firstLine="0"/>
              <w:rPr>
                <w:rFonts w:ascii="Sylfaen" w:hAnsi="Sylfaen"/>
                <w:lang w:val="hy-AM"/>
              </w:rPr>
            </w:pPr>
            <w:r w:rsidRPr="009269C0">
              <w:rPr>
                <w:rFonts w:ascii="Sylfaen" w:hAnsi="Sylfaen"/>
                <w:lang w:val="hy-AM"/>
              </w:rPr>
              <w:t xml:space="preserve">Էլեկտրաէներգիայի </w:t>
            </w:r>
            <w:r w:rsidR="00043609" w:rsidRPr="009269C0">
              <w:rPr>
                <w:rFonts w:ascii="Sylfaen" w:hAnsi="Sylfaen"/>
                <w:lang w:val="hy-AM"/>
              </w:rPr>
              <w:t>առ</w:t>
            </w:r>
            <w:r w:rsidR="008C3C50" w:rsidRPr="009269C0">
              <w:rPr>
                <w:rFonts w:ascii="Sylfaen" w:hAnsi="Sylfaen"/>
                <w:lang w:val="hy-AM"/>
              </w:rPr>
              <w:t>ք</w:t>
            </w:r>
            <w:r w:rsidRPr="009269C0">
              <w:rPr>
                <w:rFonts w:ascii="Sylfaen" w:hAnsi="Sylfaen"/>
                <w:lang w:val="hy-AM"/>
              </w:rPr>
              <w:t>ուվաճառքի պայմանագիր</w:t>
            </w:r>
          </w:p>
          <w:p w:rsidR="008F6886" w:rsidRPr="009269C0" w:rsidRDefault="008C3C50" w:rsidP="00F51433">
            <w:pPr>
              <w:pStyle w:val="BodyText"/>
              <w:spacing w:line="276" w:lineRule="auto"/>
              <w:rPr>
                <w:rFonts w:ascii="Sylfaen" w:hAnsi="Sylfaen"/>
                <w:lang w:val="hy-AM"/>
              </w:rPr>
            </w:pPr>
            <w:r w:rsidRPr="009269C0">
              <w:rPr>
                <w:rFonts w:ascii="Sylfaen" w:hAnsi="Sylfaen"/>
                <w:lang w:val="hy-AM"/>
              </w:rPr>
              <w:t xml:space="preserve">ՀՀ Էներգետիկայի և բնական պաշարների նախարարություն </w:t>
            </w:r>
          </w:p>
          <w:p w:rsidR="00E50079" w:rsidRPr="009269C0" w:rsidRDefault="00E50079" w:rsidP="00F51433">
            <w:pPr>
              <w:pStyle w:val="BodyText"/>
              <w:spacing w:line="276" w:lineRule="auto"/>
              <w:rPr>
                <w:rFonts w:ascii="Sylfaen" w:hAnsi="Sylfaen"/>
                <w:lang w:val="hy-AM" w:eastAsia="en-US"/>
              </w:rPr>
            </w:pPr>
            <w:r w:rsidRPr="009269C0">
              <w:rPr>
                <w:rFonts w:ascii="Sylfaen" w:hAnsi="Sylfaen"/>
                <w:lang w:val="hy-AM"/>
              </w:rPr>
              <w:t>Էլեկտրաէներգետիկ Համակարգի Օպերատոր</w:t>
            </w:r>
          </w:p>
        </w:tc>
      </w:tr>
      <w:tr w:rsidR="00E50079" w:rsidRPr="00B50B04" w:rsidTr="00AF2BF7">
        <w:trPr>
          <w:trHeight w:val="983"/>
        </w:trPr>
        <w:tc>
          <w:tcPr>
            <w:tcW w:w="2195" w:type="dxa"/>
          </w:tcPr>
          <w:p w:rsidR="002456A6" w:rsidRPr="009269C0" w:rsidRDefault="002456A6" w:rsidP="002456A6">
            <w:pPr>
              <w:pStyle w:val="Acronyms"/>
              <w:spacing w:line="276" w:lineRule="auto"/>
              <w:rPr>
                <w:rFonts w:ascii="Sylfaen" w:hAnsi="Sylfaen"/>
              </w:rPr>
            </w:pPr>
            <w:r w:rsidRPr="009269C0">
              <w:rPr>
                <w:rFonts w:ascii="Sylfaen" w:hAnsi="Sylfaen"/>
                <w:lang w:val="hy-AM"/>
              </w:rPr>
              <w:t>կՎ</w:t>
            </w:r>
            <w:r w:rsidRPr="009269C0">
              <w:rPr>
                <w:rFonts w:ascii="Sylfaen" w:hAnsi="Sylfaen"/>
              </w:rPr>
              <w:t>տ</w:t>
            </w:r>
          </w:p>
          <w:p w:rsidR="002456A6" w:rsidRDefault="002456A6" w:rsidP="00F51433">
            <w:pPr>
              <w:pStyle w:val="Acronyms"/>
              <w:spacing w:line="276" w:lineRule="auto"/>
              <w:rPr>
                <w:rFonts w:ascii="Sylfaen" w:hAnsi="Sylfaen"/>
              </w:rPr>
            </w:pPr>
            <w:r w:rsidRPr="009269C0">
              <w:rPr>
                <w:rFonts w:ascii="Sylfaen" w:hAnsi="Sylfaen"/>
                <w:lang w:val="hy-AM"/>
              </w:rPr>
              <w:t>կՎտժ</w:t>
            </w:r>
          </w:p>
          <w:p w:rsidR="00E50079" w:rsidRPr="009269C0" w:rsidRDefault="00E50079" w:rsidP="00F51433">
            <w:pPr>
              <w:pStyle w:val="Acronyms"/>
              <w:spacing w:line="276" w:lineRule="auto"/>
              <w:rPr>
                <w:rFonts w:ascii="Sylfaen" w:hAnsi="Sylfaen"/>
              </w:rPr>
            </w:pPr>
            <w:r w:rsidRPr="009269C0">
              <w:rPr>
                <w:rFonts w:ascii="Sylfaen" w:hAnsi="Sylfaen"/>
              </w:rPr>
              <w:t>ՀԷՇՄ</w:t>
            </w:r>
          </w:p>
          <w:p w:rsidR="00E50079" w:rsidRPr="009269C0" w:rsidRDefault="00E50079" w:rsidP="00F51433">
            <w:pPr>
              <w:pStyle w:val="Acronyms"/>
              <w:spacing w:line="276" w:lineRule="auto"/>
              <w:rPr>
                <w:rFonts w:ascii="Sylfaen" w:hAnsi="Sylfaen"/>
                <w:lang w:val="hy-AM"/>
              </w:rPr>
            </w:pPr>
            <w:r w:rsidRPr="009269C0">
              <w:rPr>
                <w:rFonts w:ascii="Sylfaen" w:hAnsi="Sylfaen"/>
                <w:lang w:val="hy-AM"/>
              </w:rPr>
              <w:t xml:space="preserve">ՀՀՆ </w:t>
            </w:r>
          </w:p>
          <w:p w:rsidR="00E50079" w:rsidRPr="009269C0" w:rsidRDefault="00E50079" w:rsidP="00F51433">
            <w:pPr>
              <w:pStyle w:val="Acronyms"/>
              <w:spacing w:line="276" w:lineRule="auto"/>
              <w:rPr>
                <w:rFonts w:ascii="Sylfaen" w:hAnsi="Sylfaen"/>
              </w:rPr>
            </w:pPr>
            <w:r w:rsidRPr="009269C0">
              <w:rPr>
                <w:rFonts w:ascii="Sylfaen" w:hAnsi="Sylfaen"/>
              </w:rPr>
              <w:t>ՀԷԿ</w:t>
            </w:r>
          </w:p>
          <w:p w:rsidR="00E50079" w:rsidRPr="009269C0" w:rsidRDefault="00E50079" w:rsidP="00F51433">
            <w:pPr>
              <w:pStyle w:val="Acronyms"/>
              <w:spacing w:line="276" w:lineRule="auto"/>
              <w:rPr>
                <w:rFonts w:ascii="Sylfaen" w:hAnsi="Sylfaen"/>
              </w:rPr>
            </w:pPr>
            <w:r w:rsidRPr="009269C0">
              <w:rPr>
                <w:rFonts w:ascii="Sylfaen" w:hAnsi="Sylfaen"/>
              </w:rPr>
              <w:t>ՀԷՑ</w:t>
            </w:r>
          </w:p>
          <w:p w:rsidR="00E50079" w:rsidRPr="009269C0" w:rsidRDefault="00E50079" w:rsidP="00F51433">
            <w:pPr>
              <w:pStyle w:val="Acronyms"/>
              <w:spacing w:line="276" w:lineRule="auto"/>
              <w:rPr>
                <w:rFonts w:ascii="Sylfaen" w:hAnsi="Sylfaen"/>
              </w:rPr>
            </w:pPr>
            <w:r w:rsidRPr="009269C0">
              <w:rPr>
                <w:rFonts w:ascii="Sylfaen" w:hAnsi="Sylfaen"/>
              </w:rPr>
              <w:t>ՀՀ</w:t>
            </w:r>
          </w:p>
          <w:p w:rsidR="00E50079" w:rsidRPr="009269C0" w:rsidRDefault="00E50079" w:rsidP="00F51433">
            <w:pPr>
              <w:pStyle w:val="Acronyms"/>
              <w:spacing w:line="276" w:lineRule="auto"/>
              <w:rPr>
                <w:rFonts w:ascii="Sylfaen" w:hAnsi="Sylfaen"/>
              </w:rPr>
            </w:pPr>
            <w:r w:rsidRPr="009269C0">
              <w:rPr>
                <w:rFonts w:ascii="Sylfaen" w:hAnsi="Sylfaen"/>
              </w:rPr>
              <w:t>ՀՀԿ</w:t>
            </w:r>
          </w:p>
          <w:p w:rsidR="00001ED5" w:rsidRDefault="00001ED5" w:rsidP="00F51433">
            <w:pPr>
              <w:pStyle w:val="Acronyms"/>
              <w:spacing w:line="276" w:lineRule="auto"/>
              <w:rPr>
                <w:rFonts w:ascii="Sylfaen" w:hAnsi="Sylfaen"/>
              </w:rPr>
            </w:pPr>
            <w:r>
              <w:rPr>
                <w:rFonts w:ascii="Sylfaen" w:hAnsi="Sylfaen"/>
              </w:rPr>
              <w:t>ՀՀՆ</w:t>
            </w:r>
          </w:p>
          <w:p w:rsidR="00001ED5" w:rsidRDefault="00001ED5" w:rsidP="00F51433">
            <w:pPr>
              <w:pStyle w:val="Acronyms"/>
              <w:spacing w:line="276" w:lineRule="auto"/>
              <w:rPr>
                <w:rFonts w:ascii="Sylfaen" w:hAnsi="Sylfaen"/>
              </w:rPr>
            </w:pPr>
          </w:p>
          <w:p w:rsidR="00E50079" w:rsidRPr="009269C0" w:rsidRDefault="00E50079" w:rsidP="00F51433">
            <w:pPr>
              <w:pStyle w:val="Acronyms"/>
              <w:spacing w:line="276" w:lineRule="auto"/>
              <w:rPr>
                <w:rFonts w:ascii="Sylfaen" w:hAnsi="Sylfaen"/>
              </w:rPr>
            </w:pPr>
            <w:r w:rsidRPr="009269C0">
              <w:rPr>
                <w:rFonts w:ascii="Sylfaen" w:hAnsi="Sylfaen"/>
              </w:rPr>
              <w:lastRenderedPageBreak/>
              <w:t>ՀԾԿՀ</w:t>
            </w:r>
          </w:p>
          <w:p w:rsidR="006C719C" w:rsidRDefault="006C719C" w:rsidP="00F51433">
            <w:pPr>
              <w:pStyle w:val="Acronyms"/>
              <w:spacing w:line="276" w:lineRule="auto"/>
              <w:rPr>
                <w:rFonts w:ascii="Sylfaen" w:hAnsi="Sylfaen"/>
              </w:rPr>
            </w:pPr>
          </w:p>
          <w:p w:rsidR="00E50079" w:rsidRPr="009269C0" w:rsidRDefault="00E50079" w:rsidP="00F51433">
            <w:pPr>
              <w:pStyle w:val="Acronyms"/>
              <w:spacing w:line="276" w:lineRule="auto"/>
              <w:rPr>
                <w:rFonts w:ascii="Sylfaen" w:hAnsi="Sylfaen"/>
              </w:rPr>
            </w:pPr>
            <w:r w:rsidRPr="009269C0">
              <w:rPr>
                <w:rFonts w:ascii="Sylfaen" w:hAnsi="Sylfaen"/>
              </w:rPr>
              <w:t>ՀԿ</w:t>
            </w:r>
          </w:p>
          <w:p w:rsidR="00E50079" w:rsidRPr="009269C0" w:rsidRDefault="00E50079" w:rsidP="00F51433">
            <w:pPr>
              <w:pStyle w:val="BodyText"/>
              <w:spacing w:line="276" w:lineRule="auto"/>
              <w:rPr>
                <w:rFonts w:ascii="Sylfaen" w:hAnsi="Sylfaen"/>
              </w:rPr>
            </w:pPr>
            <w:r w:rsidRPr="009269C0">
              <w:rPr>
                <w:rFonts w:ascii="Sylfaen" w:hAnsi="Sylfaen"/>
              </w:rPr>
              <w:t>ՀՑՕ</w:t>
            </w:r>
          </w:p>
          <w:p w:rsidR="00E50079" w:rsidRPr="009269C0" w:rsidRDefault="00E50079" w:rsidP="002B2647">
            <w:pPr>
              <w:pStyle w:val="BodyText"/>
              <w:spacing w:line="276" w:lineRule="auto"/>
              <w:rPr>
                <w:rFonts w:ascii="Sylfaen" w:hAnsi="Sylfaen"/>
                <w:lang w:val="hy-AM"/>
              </w:rPr>
            </w:pPr>
            <w:r w:rsidRPr="009269C0">
              <w:rPr>
                <w:rFonts w:ascii="Sylfaen" w:hAnsi="Sylfaen"/>
              </w:rPr>
              <w:t>ՀՕ</w:t>
            </w:r>
          </w:p>
        </w:tc>
        <w:tc>
          <w:tcPr>
            <w:tcW w:w="7543" w:type="dxa"/>
          </w:tcPr>
          <w:p w:rsidR="002456A6" w:rsidRDefault="002456A6" w:rsidP="00F51433">
            <w:pPr>
              <w:pStyle w:val="Acronyms"/>
              <w:spacing w:line="276" w:lineRule="auto"/>
              <w:rPr>
                <w:rFonts w:ascii="Sylfaen" w:hAnsi="Sylfaen"/>
                <w:lang w:val="hy-AM"/>
              </w:rPr>
            </w:pPr>
            <w:r w:rsidRPr="009269C0">
              <w:rPr>
                <w:rFonts w:ascii="Sylfaen" w:hAnsi="Sylfaen"/>
                <w:lang w:val="hy-AM"/>
              </w:rPr>
              <w:lastRenderedPageBreak/>
              <w:t>Կիլով</w:t>
            </w:r>
            <w:r w:rsidRPr="001A12F1">
              <w:rPr>
                <w:rFonts w:ascii="Sylfaen" w:hAnsi="Sylfaen"/>
                <w:lang w:val="hy-AM"/>
              </w:rPr>
              <w:t>ա</w:t>
            </w:r>
            <w:r w:rsidRPr="009269C0">
              <w:rPr>
                <w:rFonts w:ascii="Sylfaen" w:hAnsi="Sylfaen"/>
                <w:lang w:val="hy-AM"/>
              </w:rPr>
              <w:t>տ</w:t>
            </w:r>
          </w:p>
          <w:p w:rsidR="002456A6" w:rsidRDefault="002456A6" w:rsidP="00F51433">
            <w:pPr>
              <w:pStyle w:val="Acronyms"/>
              <w:spacing w:line="276" w:lineRule="auto"/>
              <w:rPr>
                <w:rFonts w:ascii="Sylfaen" w:hAnsi="Sylfaen"/>
                <w:lang w:val="hy-AM"/>
              </w:rPr>
            </w:pPr>
            <w:r w:rsidRPr="009269C0">
              <w:rPr>
                <w:rFonts w:ascii="Sylfaen" w:hAnsi="Sylfaen"/>
                <w:lang w:val="hy-AM"/>
              </w:rPr>
              <w:t>Կիլովատժամ</w:t>
            </w:r>
          </w:p>
          <w:p w:rsidR="00E50079" w:rsidRPr="009269C0" w:rsidRDefault="00E50079" w:rsidP="00F51433">
            <w:pPr>
              <w:pStyle w:val="Acronyms"/>
              <w:spacing w:line="276" w:lineRule="auto"/>
              <w:rPr>
                <w:rFonts w:ascii="Sylfaen" w:hAnsi="Sylfaen"/>
                <w:lang w:val="hy-AM"/>
              </w:rPr>
            </w:pPr>
            <w:r w:rsidRPr="009269C0">
              <w:rPr>
                <w:rFonts w:ascii="Sylfaen" w:hAnsi="Sylfaen"/>
                <w:lang w:val="hy-AM"/>
              </w:rPr>
              <w:t>Հայաստանի էլեկտրաէներգետիկական շուկայի մոդել</w:t>
            </w:r>
          </w:p>
          <w:p w:rsidR="00E50079" w:rsidRPr="009269C0" w:rsidRDefault="00E50079" w:rsidP="00F51433">
            <w:pPr>
              <w:pStyle w:val="Acronyms"/>
              <w:spacing w:line="276" w:lineRule="auto"/>
              <w:rPr>
                <w:rFonts w:ascii="Sylfaen" w:hAnsi="Sylfaen"/>
                <w:lang w:val="hy-AM"/>
              </w:rPr>
            </w:pPr>
            <w:r w:rsidRPr="009269C0">
              <w:rPr>
                <w:rFonts w:ascii="Sylfaen" w:hAnsi="Sylfaen"/>
                <w:lang w:val="hy-AM"/>
              </w:rPr>
              <w:t>Հաստատուն հոսանքի ներդիր</w:t>
            </w:r>
          </w:p>
          <w:p w:rsidR="00E50079" w:rsidRPr="009269C0" w:rsidRDefault="00E50079" w:rsidP="00F51433">
            <w:pPr>
              <w:pStyle w:val="Acronyms"/>
              <w:spacing w:line="276" w:lineRule="auto"/>
              <w:rPr>
                <w:rFonts w:ascii="Sylfaen" w:hAnsi="Sylfaen"/>
                <w:lang w:val="hy-AM"/>
              </w:rPr>
            </w:pPr>
            <w:r w:rsidRPr="009269C0">
              <w:rPr>
                <w:rFonts w:ascii="Sylfaen" w:hAnsi="Sylfaen"/>
                <w:lang w:val="hy-AM"/>
              </w:rPr>
              <w:t>Հիդրոէլեկտրակայան</w:t>
            </w:r>
          </w:p>
          <w:p w:rsidR="00E50079" w:rsidRPr="009269C0" w:rsidRDefault="00E50079" w:rsidP="00F51433">
            <w:pPr>
              <w:pStyle w:val="Acronyms"/>
              <w:spacing w:line="276" w:lineRule="auto"/>
              <w:rPr>
                <w:rFonts w:ascii="Sylfaen" w:hAnsi="Sylfaen"/>
                <w:lang w:val="hy-AM"/>
              </w:rPr>
            </w:pPr>
            <w:r w:rsidRPr="009269C0">
              <w:rPr>
                <w:rFonts w:ascii="Sylfaen" w:hAnsi="Sylfaen"/>
                <w:lang w:val="hy-AM"/>
              </w:rPr>
              <w:t>Հայաստանի էլեկտրական ցանցեր</w:t>
            </w:r>
          </w:p>
          <w:p w:rsidR="00E50079" w:rsidRPr="009269C0" w:rsidRDefault="00E50079" w:rsidP="00F51433">
            <w:pPr>
              <w:pStyle w:val="Acronyms"/>
              <w:spacing w:line="276" w:lineRule="auto"/>
              <w:rPr>
                <w:rFonts w:ascii="Sylfaen" w:hAnsi="Sylfaen"/>
                <w:lang w:val="hy-AM"/>
              </w:rPr>
            </w:pPr>
            <w:r w:rsidRPr="009269C0">
              <w:rPr>
                <w:rFonts w:ascii="Sylfaen" w:hAnsi="Sylfaen"/>
                <w:lang w:val="hy-AM"/>
              </w:rPr>
              <w:t>Հայաստանի Հանրապետություն</w:t>
            </w:r>
          </w:p>
          <w:p w:rsidR="00E50079" w:rsidRPr="009269C0" w:rsidRDefault="00E50079" w:rsidP="00F51433">
            <w:pPr>
              <w:pStyle w:val="Acronyms"/>
              <w:spacing w:line="276" w:lineRule="auto"/>
              <w:rPr>
                <w:rFonts w:ascii="Sylfaen" w:hAnsi="Sylfaen"/>
                <w:lang w:val="hy-AM"/>
              </w:rPr>
            </w:pPr>
            <w:r w:rsidRPr="009269C0">
              <w:rPr>
                <w:rFonts w:ascii="Sylfaen" w:hAnsi="Sylfaen"/>
                <w:lang w:val="hy-AM"/>
              </w:rPr>
              <w:t>Հայաստանի Հանրապետության կառավարություն</w:t>
            </w:r>
          </w:p>
          <w:p w:rsidR="00001ED5" w:rsidRPr="00B23B8B" w:rsidRDefault="00001ED5" w:rsidP="00F51433">
            <w:pPr>
              <w:pStyle w:val="Acronyms"/>
              <w:spacing w:line="276" w:lineRule="auto"/>
              <w:ind w:left="0" w:firstLine="0"/>
              <w:rPr>
                <w:rFonts w:ascii="Sylfaen" w:hAnsi="Sylfaen"/>
                <w:lang w:val="hy-AM"/>
              </w:rPr>
            </w:pPr>
            <w:r w:rsidRPr="00B23B8B">
              <w:rPr>
                <w:rFonts w:ascii="Sylfaen" w:hAnsi="Sylfaen"/>
                <w:lang w:val="hy-AM"/>
              </w:rPr>
              <w:t>Հաստատուն հոսանքի ներդիր</w:t>
            </w:r>
          </w:p>
          <w:p w:rsidR="00E50079" w:rsidRPr="009269C0" w:rsidRDefault="00E50079" w:rsidP="00F51433">
            <w:pPr>
              <w:pStyle w:val="Acronyms"/>
              <w:spacing w:line="276" w:lineRule="auto"/>
              <w:ind w:left="0" w:firstLine="0"/>
              <w:rPr>
                <w:rFonts w:ascii="Sylfaen" w:hAnsi="Sylfaen"/>
                <w:lang w:val="hy-AM"/>
              </w:rPr>
            </w:pPr>
            <w:r w:rsidRPr="009269C0">
              <w:rPr>
                <w:rFonts w:ascii="Sylfaen" w:hAnsi="Sylfaen"/>
                <w:lang w:val="hy-AM"/>
              </w:rPr>
              <w:lastRenderedPageBreak/>
              <w:t>Հայաստանի հանրային ծառայություննեերը կարգավորող հանձնաժողով</w:t>
            </w:r>
          </w:p>
          <w:p w:rsidR="00E50079" w:rsidRPr="009269C0" w:rsidRDefault="00E50079" w:rsidP="00F51433">
            <w:pPr>
              <w:pStyle w:val="Acronyms"/>
              <w:spacing w:line="276" w:lineRule="auto"/>
              <w:rPr>
                <w:rFonts w:ascii="Sylfaen" w:hAnsi="Sylfaen"/>
                <w:lang w:val="hy-AM"/>
              </w:rPr>
            </w:pPr>
            <w:r w:rsidRPr="009269C0">
              <w:rPr>
                <w:rFonts w:ascii="Sylfaen" w:hAnsi="Sylfaen"/>
                <w:lang w:val="hy-AM"/>
              </w:rPr>
              <w:t>Հաշվարկային կենտրոն</w:t>
            </w:r>
          </w:p>
          <w:p w:rsidR="00E50079" w:rsidRPr="009269C0" w:rsidRDefault="00E50079" w:rsidP="00F51433">
            <w:pPr>
              <w:pStyle w:val="Acronyms"/>
              <w:spacing w:line="276" w:lineRule="auto"/>
              <w:ind w:left="0" w:firstLine="0"/>
              <w:rPr>
                <w:rFonts w:ascii="Sylfaen" w:hAnsi="Sylfaen"/>
                <w:lang w:val="hy-AM"/>
              </w:rPr>
            </w:pPr>
            <w:r w:rsidRPr="009269C0">
              <w:rPr>
                <w:rFonts w:ascii="Sylfaen" w:hAnsi="Sylfaen"/>
                <w:lang w:val="hy-AM"/>
              </w:rPr>
              <w:t>Հաղորդման ցանցի օպերատոր</w:t>
            </w:r>
          </w:p>
          <w:p w:rsidR="00E50079" w:rsidRPr="009269C0" w:rsidRDefault="00E50079" w:rsidP="002B2647">
            <w:pPr>
              <w:pStyle w:val="BodyText"/>
              <w:spacing w:line="276" w:lineRule="auto"/>
              <w:rPr>
                <w:rFonts w:ascii="Sylfaen" w:hAnsi="Sylfaen"/>
                <w:lang w:val="hy-AM" w:eastAsia="en-US"/>
              </w:rPr>
            </w:pPr>
            <w:r w:rsidRPr="009269C0">
              <w:rPr>
                <w:rFonts w:ascii="Sylfaen" w:hAnsi="Sylfaen"/>
                <w:lang w:val="hy-AM"/>
              </w:rPr>
              <w:t>Հաղորդման օպերատոր</w:t>
            </w:r>
          </w:p>
        </w:tc>
      </w:tr>
      <w:tr w:rsidR="00E50079" w:rsidRPr="00B50B04" w:rsidTr="00AF2BF7">
        <w:tc>
          <w:tcPr>
            <w:tcW w:w="2195" w:type="dxa"/>
          </w:tcPr>
          <w:p w:rsidR="00E50079" w:rsidRPr="009269C0" w:rsidRDefault="00E50079" w:rsidP="00F51433">
            <w:pPr>
              <w:pStyle w:val="Acronyms"/>
              <w:spacing w:line="276" w:lineRule="auto"/>
              <w:ind w:left="0" w:firstLine="0"/>
              <w:rPr>
                <w:rFonts w:ascii="Sylfaen" w:hAnsi="Sylfaen"/>
                <w:lang w:val="hy-AM"/>
              </w:rPr>
            </w:pPr>
            <w:r w:rsidRPr="009269C0">
              <w:rPr>
                <w:rFonts w:ascii="Sylfaen" w:hAnsi="Sylfaen"/>
                <w:lang w:val="hy-AM"/>
              </w:rPr>
              <w:lastRenderedPageBreak/>
              <w:t>Մ</w:t>
            </w:r>
          </w:p>
          <w:p w:rsidR="00E50079" w:rsidRPr="00384A28" w:rsidRDefault="00E50079" w:rsidP="00F51433">
            <w:pPr>
              <w:pStyle w:val="Acronyms"/>
              <w:spacing w:line="276" w:lineRule="auto"/>
              <w:rPr>
                <w:rFonts w:ascii="Sylfaen" w:hAnsi="Sylfaen"/>
                <w:lang w:val="hy-AM"/>
              </w:rPr>
            </w:pPr>
            <w:r w:rsidRPr="00384A28">
              <w:rPr>
                <w:rFonts w:ascii="Sylfaen" w:hAnsi="Sylfaen"/>
                <w:lang w:val="hy-AM"/>
              </w:rPr>
              <w:t>ՄՊ</w:t>
            </w:r>
          </w:p>
          <w:p w:rsidR="00E50079" w:rsidRPr="009269C0" w:rsidRDefault="00E50079" w:rsidP="00F51433">
            <w:pPr>
              <w:pStyle w:val="Acronyms"/>
              <w:spacing w:line="276" w:lineRule="auto"/>
              <w:rPr>
                <w:rFonts w:ascii="Sylfaen" w:hAnsi="Sylfaen"/>
                <w:lang w:val="hy-AM"/>
              </w:rPr>
            </w:pPr>
            <w:r w:rsidRPr="009269C0">
              <w:rPr>
                <w:rFonts w:ascii="Sylfaen" w:hAnsi="Sylfaen"/>
                <w:lang w:val="hy-AM"/>
              </w:rPr>
              <w:t>ՄՎտ</w:t>
            </w:r>
          </w:p>
          <w:p w:rsidR="00E50079" w:rsidRPr="009269C0" w:rsidRDefault="00E50079" w:rsidP="00F51433">
            <w:pPr>
              <w:pStyle w:val="Acronyms"/>
              <w:spacing w:line="276" w:lineRule="auto"/>
              <w:rPr>
                <w:rFonts w:ascii="Sylfaen" w:hAnsi="Sylfaen"/>
                <w:lang w:val="hy-AM"/>
              </w:rPr>
            </w:pPr>
            <w:r w:rsidRPr="009269C0">
              <w:rPr>
                <w:rFonts w:ascii="Sylfaen" w:hAnsi="Sylfaen"/>
                <w:lang w:val="hy-AM"/>
              </w:rPr>
              <w:t>ՄՎտժ</w:t>
            </w:r>
          </w:p>
          <w:p w:rsidR="002B2647" w:rsidRPr="00384A28" w:rsidRDefault="002B2647" w:rsidP="00F51433">
            <w:pPr>
              <w:pStyle w:val="Acronyms"/>
              <w:spacing w:line="276" w:lineRule="auto"/>
              <w:rPr>
                <w:rFonts w:ascii="Sylfaen" w:hAnsi="Sylfaen"/>
                <w:lang w:val="hy-AM"/>
              </w:rPr>
            </w:pPr>
            <w:r w:rsidRPr="00384A28">
              <w:rPr>
                <w:rFonts w:ascii="Sylfaen" w:hAnsi="Sylfaen"/>
                <w:lang w:val="hy-AM"/>
              </w:rPr>
              <w:t>ՇՄ</w:t>
            </w:r>
          </w:p>
          <w:p w:rsidR="002B2647" w:rsidRPr="00384A28" w:rsidRDefault="002B2647" w:rsidP="00F51433">
            <w:pPr>
              <w:pStyle w:val="Acronyms"/>
              <w:spacing w:line="276" w:lineRule="auto"/>
              <w:rPr>
                <w:rFonts w:ascii="Sylfaen" w:hAnsi="Sylfaen"/>
                <w:lang w:val="hy-AM"/>
              </w:rPr>
            </w:pPr>
            <w:r w:rsidRPr="00384A28">
              <w:rPr>
                <w:rFonts w:ascii="Sylfaen" w:hAnsi="Sylfaen"/>
                <w:lang w:val="hy-AM"/>
              </w:rPr>
              <w:t>ՇՕ</w:t>
            </w:r>
          </w:p>
          <w:p w:rsidR="00E50079" w:rsidRPr="009269C0" w:rsidRDefault="00E50079" w:rsidP="00F51433">
            <w:pPr>
              <w:pStyle w:val="Acronyms"/>
              <w:spacing w:line="276" w:lineRule="auto"/>
              <w:rPr>
                <w:rFonts w:ascii="Sylfaen" w:hAnsi="Sylfaen"/>
              </w:rPr>
            </w:pPr>
            <w:r w:rsidRPr="009269C0">
              <w:rPr>
                <w:rFonts w:ascii="Sylfaen" w:hAnsi="Sylfaen"/>
              </w:rPr>
              <w:t>ՕԱՇ</w:t>
            </w:r>
          </w:p>
          <w:p w:rsidR="00E50079" w:rsidRPr="009269C0" w:rsidRDefault="00E50079" w:rsidP="00F51433">
            <w:pPr>
              <w:pStyle w:val="Acronyms"/>
              <w:spacing w:line="276" w:lineRule="auto"/>
              <w:rPr>
                <w:rFonts w:ascii="Sylfaen" w:hAnsi="Sylfaen"/>
              </w:rPr>
            </w:pPr>
            <w:r w:rsidRPr="009269C0">
              <w:rPr>
                <w:rFonts w:ascii="Sylfaen" w:hAnsi="Sylfaen"/>
              </w:rPr>
              <w:t>ՕԱՊ</w:t>
            </w:r>
          </w:p>
        </w:tc>
        <w:tc>
          <w:tcPr>
            <w:tcW w:w="7543" w:type="dxa"/>
          </w:tcPr>
          <w:p w:rsidR="00E50079" w:rsidRPr="009269C0" w:rsidRDefault="00E50079" w:rsidP="00F51433">
            <w:pPr>
              <w:pStyle w:val="Acronyms"/>
              <w:spacing w:line="276" w:lineRule="auto"/>
              <w:ind w:left="0" w:firstLine="0"/>
              <w:rPr>
                <w:rFonts w:ascii="Sylfaen" w:hAnsi="Sylfaen"/>
              </w:rPr>
            </w:pPr>
            <w:r w:rsidRPr="009269C0">
              <w:rPr>
                <w:rFonts w:ascii="Sylfaen" w:hAnsi="Sylfaen"/>
              </w:rPr>
              <w:t>Միլիոն</w:t>
            </w:r>
          </w:p>
          <w:p w:rsidR="00E50079" w:rsidRPr="009269C0" w:rsidRDefault="00E50079" w:rsidP="00F51433">
            <w:pPr>
              <w:pStyle w:val="Acronyms"/>
              <w:spacing w:line="276" w:lineRule="auto"/>
              <w:ind w:left="0" w:firstLine="0"/>
              <w:rPr>
                <w:rFonts w:ascii="Sylfaen" w:hAnsi="Sylfaen"/>
              </w:rPr>
            </w:pPr>
            <w:r w:rsidRPr="009269C0">
              <w:rPr>
                <w:rFonts w:ascii="Sylfaen" w:hAnsi="Sylfaen"/>
              </w:rPr>
              <w:t>Մասնակի պուլ</w:t>
            </w:r>
          </w:p>
          <w:p w:rsidR="00E50079" w:rsidRPr="009269C0" w:rsidRDefault="00E50079" w:rsidP="00F51433">
            <w:pPr>
              <w:pStyle w:val="Acronyms"/>
              <w:spacing w:line="276" w:lineRule="auto"/>
              <w:rPr>
                <w:rFonts w:ascii="Sylfaen" w:hAnsi="Sylfaen"/>
                <w:lang w:val="hy-AM"/>
              </w:rPr>
            </w:pPr>
            <w:r w:rsidRPr="009269C0">
              <w:rPr>
                <w:rFonts w:ascii="Sylfaen" w:hAnsi="Sylfaen"/>
                <w:lang w:val="hy-AM"/>
              </w:rPr>
              <w:t>Մեգավատ</w:t>
            </w:r>
          </w:p>
          <w:p w:rsidR="00E50079" w:rsidRPr="009269C0" w:rsidRDefault="00E50079" w:rsidP="00F51433">
            <w:pPr>
              <w:pStyle w:val="Acronyms"/>
              <w:spacing w:line="276" w:lineRule="auto"/>
              <w:rPr>
                <w:rFonts w:ascii="Sylfaen" w:hAnsi="Sylfaen"/>
                <w:lang w:val="hy-AM"/>
              </w:rPr>
            </w:pPr>
            <w:r w:rsidRPr="009269C0">
              <w:rPr>
                <w:rFonts w:ascii="Sylfaen" w:hAnsi="Sylfaen"/>
                <w:lang w:val="hy-AM"/>
              </w:rPr>
              <w:t>Մեգավատժամ</w:t>
            </w:r>
          </w:p>
          <w:p w:rsidR="002B2647" w:rsidRPr="001A12F1" w:rsidRDefault="002B2647" w:rsidP="00F51433">
            <w:pPr>
              <w:pStyle w:val="Acronyms"/>
              <w:spacing w:line="276" w:lineRule="auto"/>
              <w:rPr>
                <w:rFonts w:ascii="Sylfaen" w:hAnsi="Sylfaen"/>
                <w:lang w:val="hy-AM"/>
              </w:rPr>
            </w:pPr>
            <w:r w:rsidRPr="001A12F1">
              <w:rPr>
                <w:rFonts w:ascii="Sylfaen" w:hAnsi="Sylfaen"/>
                <w:lang w:val="hy-AM"/>
              </w:rPr>
              <w:t>Շուկայի մասնակից</w:t>
            </w:r>
          </w:p>
          <w:p w:rsidR="002B2647" w:rsidRPr="001A12F1" w:rsidRDefault="002B2647" w:rsidP="00F51433">
            <w:pPr>
              <w:pStyle w:val="Acronyms"/>
              <w:spacing w:line="276" w:lineRule="auto"/>
              <w:rPr>
                <w:rFonts w:ascii="Sylfaen" w:hAnsi="Sylfaen"/>
                <w:lang w:val="hy-AM"/>
              </w:rPr>
            </w:pPr>
            <w:r w:rsidRPr="001A12F1">
              <w:rPr>
                <w:rFonts w:ascii="Sylfaen" w:hAnsi="Sylfaen"/>
                <w:lang w:val="hy-AM"/>
              </w:rPr>
              <w:t>Շուկայի օպերատոր</w:t>
            </w:r>
          </w:p>
          <w:p w:rsidR="00E50079" w:rsidRPr="001A12F1" w:rsidRDefault="00E50079" w:rsidP="00F51433">
            <w:pPr>
              <w:pStyle w:val="Acronyms"/>
              <w:spacing w:line="276" w:lineRule="auto"/>
              <w:rPr>
                <w:rFonts w:ascii="Sylfaen" w:hAnsi="Sylfaen"/>
                <w:lang w:val="hy-AM"/>
              </w:rPr>
            </w:pPr>
            <w:r w:rsidRPr="001A12F1">
              <w:rPr>
                <w:rFonts w:ascii="Sylfaen" w:hAnsi="Sylfaen"/>
                <w:lang w:val="hy-AM"/>
              </w:rPr>
              <w:t>Օր առաջ շուկա</w:t>
            </w:r>
          </w:p>
          <w:p w:rsidR="00E50079" w:rsidRPr="00384A28" w:rsidRDefault="00E50079" w:rsidP="00F51433">
            <w:pPr>
              <w:pStyle w:val="Acronyms"/>
              <w:spacing w:line="276" w:lineRule="auto"/>
              <w:rPr>
                <w:rFonts w:ascii="Sylfaen" w:hAnsi="Sylfaen"/>
                <w:lang w:val="hy-AM"/>
              </w:rPr>
            </w:pPr>
            <w:r w:rsidRPr="00384A28">
              <w:rPr>
                <w:rFonts w:ascii="Sylfaen" w:hAnsi="Sylfaen"/>
                <w:lang w:val="hy-AM"/>
              </w:rPr>
              <w:t>Օր առաջ պլանավորում</w:t>
            </w:r>
          </w:p>
        </w:tc>
      </w:tr>
      <w:tr w:rsidR="00E50079" w:rsidRPr="008F6886" w:rsidTr="00AF2BF7">
        <w:tc>
          <w:tcPr>
            <w:tcW w:w="2195" w:type="dxa"/>
          </w:tcPr>
          <w:p w:rsidR="00E50079" w:rsidRPr="009269C0" w:rsidRDefault="00E50079" w:rsidP="00F51433">
            <w:pPr>
              <w:pStyle w:val="Acronyms"/>
              <w:spacing w:line="276" w:lineRule="auto"/>
              <w:rPr>
                <w:rFonts w:ascii="Sylfaen" w:hAnsi="Sylfaen"/>
              </w:rPr>
            </w:pPr>
            <w:r w:rsidRPr="009269C0">
              <w:rPr>
                <w:rFonts w:ascii="Sylfaen" w:hAnsi="Sylfaen"/>
              </w:rPr>
              <w:t>ՋԷԿ</w:t>
            </w:r>
          </w:p>
        </w:tc>
        <w:tc>
          <w:tcPr>
            <w:tcW w:w="7543" w:type="dxa"/>
          </w:tcPr>
          <w:p w:rsidR="00E50079" w:rsidRPr="009269C0" w:rsidRDefault="00E50079" w:rsidP="00F51433">
            <w:pPr>
              <w:pStyle w:val="Acronyms"/>
              <w:spacing w:line="276" w:lineRule="auto"/>
              <w:ind w:left="0" w:firstLine="0"/>
              <w:rPr>
                <w:rFonts w:ascii="Sylfaen" w:hAnsi="Sylfaen"/>
                <w:lang w:val="hy-AM"/>
              </w:rPr>
            </w:pPr>
            <w:r w:rsidRPr="009269C0">
              <w:rPr>
                <w:rFonts w:ascii="Sylfaen" w:hAnsi="Sylfaen"/>
                <w:lang w:val="hy-AM"/>
              </w:rPr>
              <w:t>Ջերմաէլեկտրակայան</w:t>
            </w:r>
          </w:p>
        </w:tc>
      </w:tr>
      <w:tr w:rsidR="00E50079" w:rsidRPr="00B50B04" w:rsidTr="006C719C">
        <w:trPr>
          <w:trHeight w:val="828"/>
        </w:trPr>
        <w:tc>
          <w:tcPr>
            <w:tcW w:w="2195" w:type="dxa"/>
          </w:tcPr>
          <w:p w:rsidR="00AF2BF7" w:rsidRDefault="00E50079" w:rsidP="00AF2BF7">
            <w:pPr>
              <w:pStyle w:val="Acronyms"/>
              <w:spacing w:line="276" w:lineRule="auto"/>
              <w:ind w:left="0" w:firstLine="0"/>
              <w:rPr>
                <w:rFonts w:ascii="Sylfaen" w:hAnsi="Sylfaen"/>
              </w:rPr>
            </w:pPr>
            <w:r w:rsidRPr="009269C0">
              <w:rPr>
                <w:rFonts w:ascii="Sylfaen" w:hAnsi="Sylfaen"/>
                <w:lang w:val="hy-AM"/>
              </w:rPr>
              <w:t>EC-LEDS</w:t>
            </w:r>
            <w:r w:rsidR="00AF2BF7" w:rsidRPr="009269C0">
              <w:rPr>
                <w:rFonts w:ascii="Sylfaen" w:hAnsi="Sylfaen"/>
              </w:rPr>
              <w:t xml:space="preserve"> </w:t>
            </w:r>
          </w:p>
          <w:p w:rsidR="00E50079" w:rsidRPr="009269C0" w:rsidRDefault="00E50079" w:rsidP="00AF2BF7">
            <w:pPr>
              <w:pStyle w:val="Acronyms"/>
              <w:spacing w:line="276" w:lineRule="auto"/>
              <w:ind w:left="0" w:firstLine="0"/>
              <w:rPr>
                <w:rFonts w:ascii="Sylfaen" w:hAnsi="Sylfaen"/>
                <w:lang w:val="hy-AM"/>
              </w:rPr>
            </w:pPr>
          </w:p>
        </w:tc>
        <w:tc>
          <w:tcPr>
            <w:tcW w:w="7543" w:type="dxa"/>
          </w:tcPr>
          <w:p w:rsidR="00E50079" w:rsidRPr="009269C0" w:rsidRDefault="00E50079" w:rsidP="00F51433">
            <w:pPr>
              <w:pStyle w:val="Acronyms"/>
              <w:spacing w:line="276" w:lineRule="auto"/>
              <w:ind w:left="0" w:firstLine="0"/>
              <w:rPr>
                <w:rFonts w:ascii="Sylfaen" w:hAnsi="Sylfaen"/>
                <w:lang w:val="hy-AM"/>
              </w:rPr>
            </w:pPr>
            <w:r w:rsidRPr="009269C0">
              <w:rPr>
                <w:rFonts w:ascii="Sylfaen" w:hAnsi="Sylfaen"/>
                <w:lang w:val="hy-AM"/>
              </w:rPr>
              <w:t>Ցածր արտանետումներով արտադրության ռազմավարություն և մաքուր էներգիայի զարգացում Եվրոպայում և Եվրասիայում</w:t>
            </w:r>
          </w:p>
        </w:tc>
      </w:tr>
      <w:tr w:rsidR="00AF2BF7" w:rsidRPr="00B50B04" w:rsidTr="00AF2BF7">
        <w:tc>
          <w:tcPr>
            <w:tcW w:w="2195" w:type="dxa"/>
          </w:tcPr>
          <w:p w:rsidR="00AF2BF7" w:rsidRPr="009269C0" w:rsidRDefault="00AF2BF7" w:rsidP="00AF2BF7">
            <w:pPr>
              <w:pStyle w:val="Acronyms"/>
              <w:spacing w:line="276" w:lineRule="auto"/>
              <w:ind w:left="0" w:firstLine="0"/>
              <w:rPr>
                <w:rFonts w:ascii="Sylfaen" w:hAnsi="Sylfaen"/>
              </w:rPr>
            </w:pPr>
            <w:r w:rsidRPr="009269C0">
              <w:rPr>
                <w:rFonts w:ascii="Sylfaen" w:hAnsi="Sylfaen"/>
              </w:rPr>
              <w:t>GTMax</w:t>
            </w:r>
          </w:p>
          <w:p w:rsidR="00AF2BF7" w:rsidRPr="009269C0" w:rsidRDefault="00AF2BF7" w:rsidP="00AF2BF7">
            <w:pPr>
              <w:pStyle w:val="Acronyms"/>
              <w:spacing w:line="276" w:lineRule="auto"/>
              <w:rPr>
                <w:rFonts w:ascii="Sylfaen" w:hAnsi="Sylfaen"/>
              </w:rPr>
            </w:pPr>
            <w:r>
              <w:rPr>
                <w:rFonts w:ascii="Sylfaen" w:hAnsi="Sylfaen"/>
              </w:rPr>
              <w:t>IRG</w:t>
            </w:r>
          </w:p>
          <w:p w:rsidR="00AF2BF7" w:rsidRPr="009269C0" w:rsidRDefault="00AF2BF7" w:rsidP="00AF2BF7">
            <w:pPr>
              <w:pStyle w:val="Acronyms"/>
              <w:spacing w:line="276" w:lineRule="auto"/>
              <w:ind w:left="0" w:firstLine="0"/>
              <w:rPr>
                <w:rFonts w:ascii="Sylfaen" w:hAnsi="Sylfaen"/>
                <w:lang w:val="hy-AM"/>
              </w:rPr>
            </w:pPr>
            <w:r w:rsidRPr="009269C0">
              <w:rPr>
                <w:rFonts w:ascii="Sylfaen" w:hAnsi="Sylfaen"/>
              </w:rPr>
              <w:t>PSS/E</w:t>
            </w:r>
          </w:p>
        </w:tc>
        <w:tc>
          <w:tcPr>
            <w:tcW w:w="7543" w:type="dxa"/>
          </w:tcPr>
          <w:p w:rsidR="00AF2BF7" w:rsidRPr="00B23B8B" w:rsidRDefault="00AF2BF7" w:rsidP="00F51433">
            <w:pPr>
              <w:pStyle w:val="Acronyms"/>
              <w:spacing w:line="276" w:lineRule="auto"/>
              <w:ind w:left="0" w:firstLine="0"/>
              <w:rPr>
                <w:rFonts w:ascii="Sylfaen" w:hAnsi="Sylfaen"/>
                <w:lang w:val="hy-AM"/>
              </w:rPr>
            </w:pPr>
            <w:r w:rsidRPr="00B23B8B">
              <w:rPr>
                <w:rFonts w:ascii="Sylfaen" w:hAnsi="Sylfaen"/>
                <w:lang w:val="hy-AM"/>
              </w:rPr>
              <w:t xml:space="preserve">Արտադրության և հաղորդման մաքսիմիզացման ծրագիր </w:t>
            </w:r>
          </w:p>
          <w:p w:rsidR="00F3673A" w:rsidRPr="00B23B8B" w:rsidRDefault="00AF2BF7" w:rsidP="00F51433">
            <w:pPr>
              <w:pStyle w:val="Acronyms"/>
              <w:spacing w:line="276" w:lineRule="auto"/>
              <w:ind w:left="0" w:firstLine="0"/>
              <w:rPr>
                <w:rFonts w:ascii="Sylfaen" w:hAnsi="Sylfaen"/>
                <w:lang w:val="hy-AM"/>
              </w:rPr>
            </w:pPr>
            <w:r w:rsidRPr="00B23B8B">
              <w:rPr>
                <w:rFonts w:ascii="Sylfaen" w:hAnsi="Sylfaen"/>
                <w:lang w:val="hy-AM"/>
              </w:rPr>
              <w:t xml:space="preserve">IRG, Էնջիլիթի կորպորացիա </w:t>
            </w:r>
          </w:p>
          <w:p w:rsidR="00AF2BF7" w:rsidRPr="009269C0" w:rsidRDefault="00AF2BF7" w:rsidP="00F51433">
            <w:pPr>
              <w:pStyle w:val="Acronyms"/>
              <w:spacing w:line="276" w:lineRule="auto"/>
              <w:ind w:left="0" w:firstLine="0"/>
              <w:rPr>
                <w:rFonts w:ascii="Sylfaen" w:hAnsi="Sylfaen"/>
                <w:lang w:val="hy-AM"/>
              </w:rPr>
            </w:pPr>
            <w:r w:rsidRPr="00B23B8B">
              <w:rPr>
                <w:rFonts w:ascii="Sylfaen" w:hAnsi="Sylfaen"/>
                <w:lang w:val="hy-AM"/>
              </w:rPr>
              <w:t>Էներգահամակարգի ռեժիմների և կայունության հաշվարկների ծրագիր</w:t>
            </w:r>
          </w:p>
        </w:tc>
      </w:tr>
      <w:tr w:rsidR="00E50079" w:rsidRPr="008F6886" w:rsidTr="00AF2BF7">
        <w:tc>
          <w:tcPr>
            <w:tcW w:w="2195" w:type="dxa"/>
            <w:vAlign w:val="center"/>
          </w:tcPr>
          <w:p w:rsidR="00E50079" w:rsidRPr="009269C0" w:rsidRDefault="00F3673A" w:rsidP="00AF2BF7">
            <w:pPr>
              <w:pStyle w:val="Acronyms"/>
              <w:spacing w:line="276" w:lineRule="auto"/>
              <w:rPr>
                <w:rFonts w:ascii="Sylfaen" w:hAnsi="Sylfaen"/>
              </w:rPr>
            </w:pPr>
            <w:r w:rsidRPr="009269C0">
              <w:rPr>
                <w:rFonts w:ascii="Sylfaen" w:hAnsi="Sylfaen"/>
              </w:rPr>
              <w:t>PX Node</w:t>
            </w:r>
          </w:p>
        </w:tc>
        <w:tc>
          <w:tcPr>
            <w:tcW w:w="7543" w:type="dxa"/>
          </w:tcPr>
          <w:p w:rsidR="00E50079" w:rsidRPr="009269C0" w:rsidRDefault="00F3673A" w:rsidP="00F51433">
            <w:pPr>
              <w:pStyle w:val="Acronyms"/>
              <w:spacing w:line="276" w:lineRule="auto"/>
              <w:ind w:left="0" w:firstLine="0"/>
              <w:rPr>
                <w:rFonts w:ascii="Sylfaen" w:hAnsi="Sylfaen"/>
              </w:rPr>
            </w:pPr>
            <w:r w:rsidRPr="009269C0">
              <w:rPr>
                <w:rFonts w:ascii="Sylfaen" w:hAnsi="Sylfaen"/>
              </w:rPr>
              <w:t>Էլեկտրաէներգիայի փոխանակման հանգույց</w:t>
            </w:r>
          </w:p>
        </w:tc>
      </w:tr>
      <w:tr w:rsidR="00AF2BF7" w:rsidRPr="008F6886" w:rsidTr="00AF2BF7">
        <w:tc>
          <w:tcPr>
            <w:tcW w:w="2195" w:type="dxa"/>
            <w:vAlign w:val="center"/>
          </w:tcPr>
          <w:p w:rsidR="00AF2BF7" w:rsidRPr="009269C0" w:rsidRDefault="00AF2BF7" w:rsidP="00F51433">
            <w:pPr>
              <w:pStyle w:val="Acronyms"/>
              <w:spacing w:line="276" w:lineRule="auto"/>
              <w:rPr>
                <w:rFonts w:ascii="Sylfaen" w:hAnsi="Sylfaen"/>
              </w:rPr>
            </w:pPr>
          </w:p>
        </w:tc>
        <w:tc>
          <w:tcPr>
            <w:tcW w:w="7543" w:type="dxa"/>
          </w:tcPr>
          <w:p w:rsidR="00AF2BF7" w:rsidRPr="009269C0" w:rsidRDefault="00AF2BF7" w:rsidP="00F51433">
            <w:pPr>
              <w:pStyle w:val="Acronyms"/>
              <w:spacing w:line="276" w:lineRule="auto"/>
              <w:ind w:left="0" w:firstLine="0"/>
              <w:rPr>
                <w:rFonts w:ascii="Sylfaen" w:hAnsi="Sylfaen"/>
              </w:rPr>
            </w:pPr>
          </w:p>
        </w:tc>
      </w:tr>
    </w:tbl>
    <w:p w:rsidR="001928CD" w:rsidRDefault="001928CD" w:rsidP="001928CD">
      <w:pPr>
        <w:rPr>
          <w:rFonts w:ascii="Sylfaen" w:hAnsi="Sylfaen"/>
        </w:rPr>
      </w:pPr>
      <w:bookmarkStart w:id="22" w:name="_Toc457227686"/>
      <w:bookmarkStart w:id="23" w:name="_Toc457227724"/>
      <w:bookmarkStart w:id="24" w:name="_Toc457296861"/>
      <w:bookmarkStart w:id="25" w:name="_Toc457227687"/>
      <w:bookmarkStart w:id="26" w:name="_Toc457227725"/>
      <w:bookmarkStart w:id="27" w:name="_Toc457296862"/>
      <w:bookmarkEnd w:id="22"/>
      <w:bookmarkEnd w:id="23"/>
      <w:bookmarkEnd w:id="24"/>
      <w:bookmarkEnd w:id="25"/>
      <w:bookmarkEnd w:id="26"/>
      <w:bookmarkEnd w:id="27"/>
    </w:p>
    <w:p w:rsidR="008F3BC6" w:rsidRPr="00CF7167" w:rsidRDefault="009F2CF6" w:rsidP="00907C80">
      <w:pPr>
        <w:pStyle w:val="Heading1"/>
      </w:pPr>
      <w:bookmarkStart w:id="28" w:name="_Toc461800631"/>
      <w:r w:rsidRPr="00907C80">
        <w:lastRenderedPageBreak/>
        <w:t>նախաբան</w:t>
      </w:r>
      <w:bookmarkEnd w:id="28"/>
    </w:p>
    <w:p w:rsidR="007A3883" w:rsidRPr="001A281C" w:rsidRDefault="00E233D7" w:rsidP="001A281C">
      <w:pPr>
        <w:pStyle w:val="BodyText"/>
        <w:ind w:firstLine="360"/>
        <w:rPr>
          <w:rFonts w:ascii="Sylfaen" w:hAnsi="Sylfaen"/>
          <w:szCs w:val="23"/>
          <w:lang w:val="hy-AM"/>
        </w:rPr>
      </w:pPr>
      <w:r w:rsidRPr="001A281C">
        <w:rPr>
          <w:rFonts w:ascii="Sylfaen" w:hAnsi="Sylfaen"/>
          <w:i/>
          <w:szCs w:val="23"/>
          <w:lang w:val="hy-AM"/>
        </w:rPr>
        <w:t>Հայաստանի էլեկտրաէներգետի</w:t>
      </w:r>
      <w:r w:rsidR="00ED42C8" w:rsidRPr="001A281C">
        <w:rPr>
          <w:rFonts w:ascii="Sylfaen" w:hAnsi="Sylfaen"/>
          <w:i/>
          <w:szCs w:val="23"/>
          <w:lang w:val="hy-AM"/>
        </w:rPr>
        <w:t>կ շուկայի</w:t>
      </w:r>
      <w:r w:rsidR="00684B34" w:rsidRPr="001A281C">
        <w:rPr>
          <w:rFonts w:ascii="Sylfaen" w:hAnsi="Sylfaen"/>
          <w:i/>
          <w:szCs w:val="23"/>
        </w:rPr>
        <w:t xml:space="preserve"> հնարավոր</w:t>
      </w:r>
      <w:r w:rsidR="00E558B4" w:rsidRPr="001A281C">
        <w:rPr>
          <w:rFonts w:ascii="Sylfaen" w:hAnsi="Sylfaen"/>
          <w:i/>
          <w:szCs w:val="23"/>
        </w:rPr>
        <w:t>նոր մոդելներ</w:t>
      </w:r>
      <w:r w:rsidR="00FB4B80" w:rsidRPr="001A281C">
        <w:rPr>
          <w:rFonts w:ascii="Sylfaen" w:hAnsi="Sylfaen"/>
          <w:i/>
          <w:szCs w:val="23"/>
        </w:rPr>
        <w:t>ը</w:t>
      </w:r>
      <w:r w:rsidR="008E01B8" w:rsidRPr="001A281C">
        <w:rPr>
          <w:rFonts w:ascii="Sylfaen" w:hAnsi="Sylfaen"/>
          <w:i/>
          <w:szCs w:val="23"/>
        </w:rPr>
        <w:t xml:space="preserve"> ներկայացնող</w:t>
      </w:r>
      <w:r w:rsidR="00FB4B80" w:rsidRPr="001A281C">
        <w:rPr>
          <w:rFonts w:ascii="Sylfaen" w:hAnsi="Sylfaen"/>
          <w:i/>
          <w:szCs w:val="23"/>
        </w:rPr>
        <w:t xml:space="preserve"> հաշվետվության</w:t>
      </w:r>
      <w:r w:rsidR="00E558B4" w:rsidRPr="001A281C">
        <w:rPr>
          <w:rFonts w:ascii="Sylfaen" w:hAnsi="Sylfaen"/>
          <w:i/>
          <w:szCs w:val="23"/>
        </w:rPr>
        <w:t xml:space="preserve"> նախագիծը</w:t>
      </w:r>
      <w:r w:rsidR="007A3883" w:rsidRPr="001A281C">
        <w:rPr>
          <w:rFonts w:ascii="Sylfaen" w:hAnsi="Sylfaen"/>
          <w:szCs w:val="23"/>
          <w:lang w:val="hy-AM"/>
        </w:rPr>
        <w:t xml:space="preserve"> պատրաստվել է </w:t>
      </w:r>
      <w:r w:rsidR="007A3883" w:rsidRPr="001A281C">
        <w:rPr>
          <w:rFonts w:ascii="Sylfaen" w:hAnsi="Sylfaen" w:cs="Sylfaen"/>
          <w:szCs w:val="23"/>
          <w:lang w:val="hy-AM"/>
        </w:rPr>
        <w:t>ԱՄՆՄԶԳ</w:t>
      </w:r>
      <w:r w:rsidR="007A3883" w:rsidRPr="001A281C">
        <w:rPr>
          <w:rFonts w:ascii="Sylfaen" w:hAnsi="Sylfaen" w:cs="Arial"/>
          <w:szCs w:val="23"/>
          <w:lang w:val="hy-AM"/>
        </w:rPr>
        <w:t>-</w:t>
      </w:r>
      <w:r w:rsidR="007A3883" w:rsidRPr="001A281C">
        <w:rPr>
          <w:rFonts w:ascii="Sylfaen" w:hAnsi="Sylfaen" w:cs="Sylfaen"/>
          <w:szCs w:val="23"/>
          <w:lang w:val="hy-AM"/>
        </w:rPr>
        <w:t>ի</w:t>
      </w:r>
      <w:r w:rsidR="003B1803">
        <w:rPr>
          <w:rFonts w:ascii="Sylfaen" w:hAnsi="Sylfaen" w:cs="Sylfaen"/>
          <w:szCs w:val="23"/>
        </w:rPr>
        <w:t xml:space="preserve"> </w:t>
      </w:r>
      <w:r w:rsidR="007A3883" w:rsidRPr="001A281C">
        <w:rPr>
          <w:rFonts w:ascii="Sylfaen" w:eastAsia="Calibri" w:hAnsi="Sylfaen" w:cs="Sylfaen"/>
          <w:szCs w:val="23"/>
          <w:lang w:val="hy-AM"/>
        </w:rPr>
        <w:t>Ցածր</w:t>
      </w:r>
      <w:r w:rsidR="003B1803">
        <w:rPr>
          <w:rFonts w:ascii="Sylfaen" w:eastAsia="Calibri" w:hAnsi="Sylfaen" w:cs="Sylfaen"/>
          <w:szCs w:val="23"/>
        </w:rPr>
        <w:t xml:space="preserve"> </w:t>
      </w:r>
      <w:r w:rsidR="007A3883" w:rsidRPr="001A281C">
        <w:rPr>
          <w:rFonts w:ascii="Sylfaen" w:eastAsia="MS Mincho" w:hAnsi="Sylfaen" w:cs="Sylfaen"/>
          <w:szCs w:val="23"/>
          <w:lang w:val="hy-AM"/>
        </w:rPr>
        <w:t>արտանետումներով</w:t>
      </w:r>
      <w:r w:rsidR="003B1803">
        <w:rPr>
          <w:rFonts w:ascii="Sylfaen" w:eastAsia="MS Mincho" w:hAnsi="Sylfaen" w:cs="Sylfaen"/>
          <w:szCs w:val="23"/>
        </w:rPr>
        <w:t xml:space="preserve"> </w:t>
      </w:r>
      <w:r w:rsidR="007A3883" w:rsidRPr="001A281C">
        <w:rPr>
          <w:rFonts w:ascii="Sylfaen" w:eastAsia="MS Mincho" w:hAnsi="Sylfaen" w:cs="Sylfaen"/>
          <w:szCs w:val="23"/>
          <w:lang w:val="hy-AM"/>
        </w:rPr>
        <w:t>արտադրության</w:t>
      </w:r>
      <w:r w:rsidR="003B1803">
        <w:rPr>
          <w:rFonts w:ascii="Sylfaen" w:eastAsia="MS Mincho" w:hAnsi="Sylfaen" w:cs="Sylfaen"/>
          <w:szCs w:val="23"/>
        </w:rPr>
        <w:t xml:space="preserve"> </w:t>
      </w:r>
      <w:r w:rsidR="007A3883" w:rsidRPr="001A281C">
        <w:rPr>
          <w:rFonts w:ascii="Sylfaen" w:eastAsia="MS Mincho" w:hAnsi="Sylfaen" w:cs="Sylfaen"/>
          <w:szCs w:val="23"/>
          <w:lang w:val="hy-AM"/>
        </w:rPr>
        <w:t>ռազմավարություն</w:t>
      </w:r>
      <w:r w:rsidR="003B1803">
        <w:rPr>
          <w:rFonts w:ascii="Sylfaen" w:eastAsia="MS Mincho" w:hAnsi="Sylfaen" w:cs="Sylfaen"/>
          <w:szCs w:val="23"/>
        </w:rPr>
        <w:t xml:space="preserve"> </w:t>
      </w:r>
      <w:r w:rsidR="007A3883" w:rsidRPr="001A281C">
        <w:rPr>
          <w:rFonts w:ascii="Sylfaen" w:eastAsia="MS Mincho" w:hAnsi="Sylfaen" w:cs="Sylfaen"/>
          <w:szCs w:val="23"/>
          <w:lang w:val="hy-AM"/>
        </w:rPr>
        <w:t>և</w:t>
      </w:r>
      <w:r w:rsidR="003B1803">
        <w:rPr>
          <w:rFonts w:ascii="Sylfaen" w:eastAsia="MS Mincho" w:hAnsi="Sylfaen" w:cs="Sylfaen"/>
          <w:szCs w:val="23"/>
        </w:rPr>
        <w:t xml:space="preserve"> </w:t>
      </w:r>
      <w:r w:rsidR="007A3883" w:rsidRPr="001A281C">
        <w:rPr>
          <w:rFonts w:ascii="Sylfaen" w:eastAsia="MS Mincho" w:hAnsi="Sylfaen" w:cs="Sylfaen"/>
          <w:szCs w:val="23"/>
          <w:lang w:val="hy-AM"/>
        </w:rPr>
        <w:t>մաքուր</w:t>
      </w:r>
      <w:r w:rsidR="003B1803">
        <w:rPr>
          <w:rFonts w:ascii="Sylfaen" w:eastAsia="MS Mincho" w:hAnsi="Sylfaen" w:cs="Sylfaen"/>
          <w:szCs w:val="23"/>
        </w:rPr>
        <w:t xml:space="preserve"> </w:t>
      </w:r>
      <w:r w:rsidR="007A3883" w:rsidRPr="001A281C">
        <w:rPr>
          <w:rFonts w:ascii="Sylfaen" w:eastAsia="MS Mincho" w:hAnsi="Sylfaen" w:cs="Sylfaen"/>
          <w:szCs w:val="23"/>
          <w:lang w:val="hy-AM"/>
        </w:rPr>
        <w:t>էներգիայի</w:t>
      </w:r>
      <w:r w:rsidR="003B1803">
        <w:rPr>
          <w:rFonts w:ascii="Sylfaen" w:eastAsia="MS Mincho" w:hAnsi="Sylfaen" w:cs="Sylfaen"/>
          <w:szCs w:val="23"/>
        </w:rPr>
        <w:t xml:space="preserve"> </w:t>
      </w:r>
      <w:r w:rsidR="007A3883" w:rsidRPr="001A281C">
        <w:rPr>
          <w:rFonts w:ascii="Sylfaen" w:eastAsia="MS Mincho" w:hAnsi="Sylfaen" w:cs="Sylfaen"/>
          <w:szCs w:val="23"/>
          <w:lang w:val="hy-AM"/>
        </w:rPr>
        <w:t>զարգացում</w:t>
      </w:r>
      <w:r w:rsidR="003B1803">
        <w:rPr>
          <w:rFonts w:ascii="Sylfaen" w:eastAsia="MS Mincho" w:hAnsi="Sylfaen" w:cs="Sylfaen"/>
          <w:szCs w:val="23"/>
        </w:rPr>
        <w:t xml:space="preserve"> </w:t>
      </w:r>
      <w:r w:rsidR="007A3883" w:rsidRPr="001A281C">
        <w:rPr>
          <w:rFonts w:ascii="Sylfaen" w:eastAsia="MS Mincho" w:hAnsi="Sylfaen" w:cs="Sylfaen"/>
          <w:szCs w:val="23"/>
          <w:lang w:val="hy-AM"/>
        </w:rPr>
        <w:t>Եվրոպայում</w:t>
      </w:r>
      <w:r w:rsidR="003B1803">
        <w:rPr>
          <w:rFonts w:ascii="Sylfaen" w:eastAsia="MS Mincho" w:hAnsi="Sylfaen" w:cs="Sylfaen"/>
          <w:szCs w:val="23"/>
        </w:rPr>
        <w:t xml:space="preserve"> </w:t>
      </w:r>
      <w:r w:rsidR="007A3883" w:rsidRPr="001A281C">
        <w:rPr>
          <w:rFonts w:ascii="Sylfaen" w:eastAsia="MS Mincho" w:hAnsi="Sylfaen" w:cs="Sylfaen"/>
          <w:szCs w:val="23"/>
          <w:lang w:val="hy-AM"/>
        </w:rPr>
        <w:t>և</w:t>
      </w:r>
      <w:r w:rsidR="003B1803">
        <w:rPr>
          <w:rFonts w:ascii="Sylfaen" w:eastAsia="MS Mincho" w:hAnsi="Sylfaen" w:cs="Sylfaen"/>
          <w:szCs w:val="23"/>
        </w:rPr>
        <w:t xml:space="preserve"> </w:t>
      </w:r>
      <w:r w:rsidR="007A3883" w:rsidRPr="001A281C">
        <w:rPr>
          <w:rFonts w:ascii="Sylfaen" w:eastAsia="MS Mincho" w:hAnsi="Sylfaen" w:cs="Sylfaen"/>
          <w:szCs w:val="23"/>
          <w:lang w:val="hy-AM"/>
        </w:rPr>
        <w:t>Եվրասիայում</w:t>
      </w:r>
      <w:r w:rsidR="003B1803">
        <w:rPr>
          <w:rFonts w:ascii="Sylfaen" w:eastAsia="MS Mincho" w:hAnsi="Sylfaen" w:cs="Sylfaen"/>
          <w:szCs w:val="23"/>
        </w:rPr>
        <w:t xml:space="preserve"> </w:t>
      </w:r>
      <w:r w:rsidR="007A3883" w:rsidRPr="001A281C">
        <w:rPr>
          <w:rFonts w:ascii="Sylfaen" w:hAnsi="Sylfaen" w:cs="Sylfaen"/>
          <w:szCs w:val="23"/>
          <w:lang w:val="hy-AM"/>
        </w:rPr>
        <w:t>ծրագրի</w:t>
      </w:r>
      <w:r w:rsidR="007A3883" w:rsidRPr="001A281C">
        <w:rPr>
          <w:rFonts w:ascii="Sylfaen" w:hAnsi="Sylfaen" w:cs="Arial"/>
          <w:szCs w:val="23"/>
          <w:lang w:val="hy-AM"/>
        </w:rPr>
        <w:t xml:space="preserve"> (EC-LEDS) </w:t>
      </w:r>
      <w:r w:rsidR="007A3883" w:rsidRPr="001A281C">
        <w:rPr>
          <w:rFonts w:ascii="Sylfaen" w:hAnsi="Sylfaen" w:cs="Sylfaen"/>
          <w:szCs w:val="23"/>
          <w:lang w:val="hy-AM"/>
        </w:rPr>
        <w:t>շրջանակներում</w:t>
      </w:r>
      <w:r w:rsidR="003B1803">
        <w:rPr>
          <w:rFonts w:ascii="Sylfaen" w:hAnsi="Sylfaen" w:cs="Sylfaen"/>
          <w:szCs w:val="23"/>
        </w:rPr>
        <w:t xml:space="preserve"> </w:t>
      </w:r>
      <w:r w:rsidR="007A3883" w:rsidRPr="001A281C">
        <w:rPr>
          <w:rFonts w:ascii="Sylfaen" w:hAnsi="Sylfaen" w:cs="Sylfaen"/>
          <w:szCs w:val="23"/>
          <w:lang w:val="hy-AM"/>
        </w:rPr>
        <w:t>Էնջիլիթի</w:t>
      </w:r>
      <w:r w:rsidR="003B1803">
        <w:rPr>
          <w:rFonts w:ascii="Sylfaen" w:hAnsi="Sylfaen" w:cs="Sylfaen"/>
          <w:szCs w:val="23"/>
        </w:rPr>
        <w:t xml:space="preserve"> </w:t>
      </w:r>
      <w:r w:rsidR="007A3883" w:rsidRPr="001A281C">
        <w:rPr>
          <w:rFonts w:ascii="Sylfaen" w:hAnsi="Sylfaen" w:cs="Sylfaen"/>
          <w:szCs w:val="23"/>
          <w:lang w:val="hy-AM"/>
        </w:rPr>
        <w:t>ընկերության</w:t>
      </w:r>
      <w:r w:rsidR="003B1803">
        <w:rPr>
          <w:rFonts w:ascii="Sylfaen" w:hAnsi="Sylfaen" w:cs="Sylfaen"/>
          <w:szCs w:val="23"/>
        </w:rPr>
        <w:t xml:space="preserve"> </w:t>
      </w:r>
      <w:r w:rsidR="008B3CFC" w:rsidRPr="001A281C">
        <w:rPr>
          <w:rFonts w:ascii="Sylfaen" w:hAnsi="Sylfaen" w:cs="Sylfaen"/>
          <w:szCs w:val="23"/>
        </w:rPr>
        <w:t>(IRG, an</w:t>
      </w:r>
      <w:r w:rsidR="00246916" w:rsidRPr="001A281C">
        <w:rPr>
          <w:rFonts w:ascii="Sylfaen" w:hAnsi="Sylfaen" w:cs="Sylfaen"/>
          <w:szCs w:val="23"/>
        </w:rPr>
        <w:t xml:space="preserve"> Engility Company) </w:t>
      </w:r>
      <w:r w:rsidR="007A3883" w:rsidRPr="001A281C">
        <w:rPr>
          <w:rFonts w:ascii="Sylfaen" w:hAnsi="Sylfaen" w:cs="Sylfaen"/>
          <w:szCs w:val="23"/>
          <w:lang w:val="hy-AM"/>
        </w:rPr>
        <w:t>տեղական</w:t>
      </w:r>
      <w:r w:rsidR="003B1803">
        <w:rPr>
          <w:rFonts w:ascii="Sylfaen" w:hAnsi="Sylfaen" w:cs="Sylfaen"/>
          <w:szCs w:val="23"/>
        </w:rPr>
        <w:t xml:space="preserve"> </w:t>
      </w:r>
      <w:r w:rsidR="007A3883" w:rsidRPr="001A281C">
        <w:rPr>
          <w:rFonts w:ascii="Sylfaen" w:hAnsi="Sylfaen" w:cs="Sylfaen"/>
          <w:szCs w:val="23"/>
          <w:lang w:val="hy-AM"/>
        </w:rPr>
        <w:t>և</w:t>
      </w:r>
      <w:r w:rsidR="003B1803">
        <w:rPr>
          <w:rFonts w:ascii="Sylfaen" w:hAnsi="Sylfaen" w:cs="Sylfaen"/>
          <w:szCs w:val="23"/>
        </w:rPr>
        <w:t xml:space="preserve"> </w:t>
      </w:r>
      <w:r w:rsidR="007A3883" w:rsidRPr="001A281C">
        <w:rPr>
          <w:rFonts w:ascii="Sylfaen" w:hAnsi="Sylfaen" w:cs="Sylfaen"/>
          <w:szCs w:val="23"/>
          <w:lang w:val="hy-AM"/>
        </w:rPr>
        <w:t>միջազգային</w:t>
      </w:r>
      <w:r w:rsidR="003B1803">
        <w:rPr>
          <w:rFonts w:ascii="Sylfaen" w:hAnsi="Sylfaen" w:cs="Sylfaen"/>
          <w:szCs w:val="23"/>
        </w:rPr>
        <w:t xml:space="preserve"> </w:t>
      </w:r>
      <w:r w:rsidR="007A3883" w:rsidRPr="001A281C">
        <w:rPr>
          <w:rFonts w:ascii="Sylfaen" w:hAnsi="Sylfaen" w:cs="Sylfaen"/>
          <w:szCs w:val="23"/>
          <w:lang w:val="hy-AM"/>
        </w:rPr>
        <w:t>փորձագետների</w:t>
      </w:r>
      <w:r w:rsidR="003B1803">
        <w:rPr>
          <w:rFonts w:ascii="Sylfaen" w:hAnsi="Sylfaen" w:cs="Sylfaen"/>
          <w:szCs w:val="23"/>
        </w:rPr>
        <w:t xml:space="preserve"> </w:t>
      </w:r>
      <w:r w:rsidR="007A3883" w:rsidRPr="001A281C">
        <w:rPr>
          <w:rFonts w:ascii="Sylfaen" w:hAnsi="Sylfaen" w:cs="Sylfaen"/>
          <w:szCs w:val="23"/>
          <w:lang w:val="hy-AM"/>
        </w:rPr>
        <w:t xml:space="preserve">ղեկավարությամբ։ </w:t>
      </w:r>
      <w:r w:rsidR="007A3883" w:rsidRPr="001A281C">
        <w:rPr>
          <w:rFonts w:ascii="Sylfaen" w:hAnsi="Sylfaen" w:cs="Arial"/>
          <w:szCs w:val="23"/>
          <w:lang w:val="hy-AM"/>
        </w:rPr>
        <w:t xml:space="preserve">EC-LEDS ծրագիրը Հայաստանում նպատակ ունի աջակցելու երկրի էներգետիկ ոլորտի ռազմավարությանը, ինչպես նաև </w:t>
      </w:r>
      <w:r w:rsidR="007A3883" w:rsidRPr="003B1803">
        <w:rPr>
          <w:rFonts w:ascii="Sylfaen" w:hAnsi="Sylfaen" w:cs="Arial"/>
          <w:szCs w:val="23"/>
          <w:lang w:val="hy-AM"/>
        </w:rPr>
        <w:t>առաջարկելու և իրականացնելու շուկայի բարեփոխումները և</w:t>
      </w:r>
      <w:r w:rsidR="007A3883" w:rsidRPr="001A281C">
        <w:rPr>
          <w:rFonts w:ascii="Sylfaen" w:hAnsi="Sylfaen" w:cs="Arial"/>
          <w:szCs w:val="23"/>
          <w:lang w:val="hy-AM"/>
        </w:rPr>
        <w:t xml:space="preserve"> նպաստելու </w:t>
      </w:r>
      <w:r w:rsidR="00354287" w:rsidRPr="001A281C">
        <w:rPr>
          <w:rFonts w:ascii="Sylfaen" w:hAnsi="Sylfaen" w:cs="Arial"/>
          <w:szCs w:val="23"/>
          <w:lang w:val="hy-AM"/>
        </w:rPr>
        <w:t>Վրաստանի հետ միջսահմանային առևտրի զա</w:t>
      </w:r>
      <w:r w:rsidR="007A3883" w:rsidRPr="001A281C">
        <w:rPr>
          <w:rFonts w:ascii="Sylfaen" w:hAnsi="Sylfaen" w:cs="Arial"/>
          <w:szCs w:val="23"/>
          <w:lang w:val="hy-AM"/>
        </w:rPr>
        <w:t xml:space="preserve">րգացմանը: Նախատեսվում է ձեռնարկել անհրաժեշտ գործողություններ </w:t>
      </w:r>
      <w:r w:rsidR="00C348C8">
        <w:rPr>
          <w:rFonts w:ascii="Sylfaen" w:hAnsi="Sylfaen" w:cs="Arial"/>
          <w:szCs w:val="23"/>
          <w:lang w:val="hy-AM"/>
        </w:rPr>
        <w:t>դյու</w:t>
      </w:r>
      <w:r w:rsidR="007A3883" w:rsidRPr="001A281C">
        <w:rPr>
          <w:rFonts w:ascii="Sylfaen" w:hAnsi="Sylfaen" w:cs="Arial"/>
          <w:szCs w:val="23"/>
          <w:lang w:val="hy-AM"/>
        </w:rPr>
        <w:t>ր</w:t>
      </w:r>
      <w:r w:rsidR="00C348C8" w:rsidRPr="00C348C8">
        <w:rPr>
          <w:rFonts w:ascii="Sylfaen" w:hAnsi="Sylfaen" w:cs="Arial"/>
          <w:szCs w:val="23"/>
          <w:lang w:val="hy-AM"/>
        </w:rPr>
        <w:t>ին</w:t>
      </w:r>
      <w:r w:rsidR="007A3883" w:rsidRPr="001A281C">
        <w:rPr>
          <w:rFonts w:ascii="Sylfaen" w:hAnsi="Sylfaen" w:cs="Arial"/>
          <w:szCs w:val="23"/>
          <w:lang w:val="hy-AM"/>
        </w:rPr>
        <w:t xml:space="preserve">ացնելու Հայաստանի կարգավորման դաշտի գործելակերպի և էլեկտրաէներգետիկական համակարգի ստանդարտների ներդաշնակեցումը Վրաստանի </w:t>
      </w:r>
      <w:r w:rsidR="007A3883" w:rsidRPr="001A281C">
        <w:rPr>
          <w:rFonts w:ascii="Sylfaen" w:hAnsi="Sylfaen" w:cs="Sylfaen"/>
          <w:szCs w:val="23"/>
          <w:lang w:val="hy-AM"/>
        </w:rPr>
        <w:t>կարգավորման դաշտի գործելակերպիևստանդարտների հետ՝ ԵՄ դիրեկտիվներին համապատասխան:</w:t>
      </w:r>
    </w:p>
    <w:p w:rsidR="00CB1BC2" w:rsidRPr="001A281C" w:rsidRDefault="0064302B" w:rsidP="001A281C">
      <w:pPr>
        <w:pStyle w:val="BodyText"/>
        <w:ind w:firstLine="360"/>
        <w:rPr>
          <w:rFonts w:ascii="Sylfaen" w:hAnsi="Sylfaen"/>
          <w:szCs w:val="23"/>
          <w:lang w:val="hy-AM"/>
        </w:rPr>
      </w:pPr>
      <w:r w:rsidRPr="001A281C">
        <w:rPr>
          <w:rFonts w:ascii="Sylfaen" w:hAnsi="Sylfaen"/>
          <w:szCs w:val="23"/>
          <w:lang w:val="hy-AM"/>
        </w:rPr>
        <w:t xml:space="preserve">Այս հաշվետվությունը </w:t>
      </w:r>
      <w:r w:rsidR="00343466" w:rsidRPr="001A281C">
        <w:rPr>
          <w:rFonts w:ascii="Sylfaen" w:hAnsi="Sylfaen"/>
          <w:szCs w:val="23"/>
          <w:lang w:val="hy-AM"/>
        </w:rPr>
        <w:t xml:space="preserve">հիմնված է </w:t>
      </w:r>
      <w:r w:rsidR="00354287" w:rsidRPr="001A281C">
        <w:rPr>
          <w:rFonts w:ascii="Sylfaen" w:hAnsi="Sylfaen" w:cs="Sylfaen"/>
          <w:i/>
          <w:szCs w:val="23"/>
          <w:lang w:val="hy-AM"/>
        </w:rPr>
        <w:t>Տարբերությունների վերլուծություն</w:t>
      </w:r>
      <w:r w:rsidR="006C719C" w:rsidRPr="00B23B8B">
        <w:rPr>
          <w:rFonts w:ascii="Sylfaen" w:hAnsi="Sylfaen" w:cs="Sylfaen"/>
          <w:i/>
          <w:szCs w:val="23"/>
          <w:lang w:val="hy-AM"/>
        </w:rPr>
        <w:t xml:space="preserve"> </w:t>
      </w:r>
      <w:r w:rsidR="00354287" w:rsidRPr="001A281C">
        <w:rPr>
          <w:rFonts w:ascii="Sylfaen" w:hAnsi="Sylfaen" w:cs="Sylfaen"/>
          <w:i/>
          <w:szCs w:val="23"/>
          <w:lang w:val="hy-AM"/>
        </w:rPr>
        <w:t xml:space="preserve">(GAP) Հայաստանի </w:t>
      </w:r>
      <w:r w:rsidR="00343466" w:rsidRPr="001A281C">
        <w:rPr>
          <w:rFonts w:ascii="Sylfaen" w:hAnsi="Sylfaen" w:cs="Sylfaen"/>
          <w:i/>
          <w:szCs w:val="23"/>
          <w:lang w:val="hy-AM"/>
        </w:rPr>
        <w:t>էլեկտրաէներգետիկական շու</w:t>
      </w:r>
      <w:r w:rsidR="00233961" w:rsidRPr="001A281C">
        <w:rPr>
          <w:rFonts w:ascii="Sylfaen" w:hAnsi="Sylfaen" w:cs="Sylfaen"/>
          <w:i/>
          <w:szCs w:val="23"/>
          <w:lang w:val="hy-AM"/>
        </w:rPr>
        <w:t>կայի մարտահրավերներ</w:t>
      </w:r>
      <w:r w:rsidR="00343466" w:rsidRPr="001A281C">
        <w:rPr>
          <w:rFonts w:ascii="Sylfaen" w:hAnsi="Sylfaen" w:cs="Sylfaen"/>
          <w:i/>
          <w:szCs w:val="23"/>
          <w:lang w:val="hy-AM"/>
        </w:rPr>
        <w:t xml:space="preserve">ը </w:t>
      </w:r>
      <w:r w:rsidR="00233961" w:rsidRPr="001A281C">
        <w:rPr>
          <w:rFonts w:ascii="Sylfaen" w:hAnsi="Sylfaen" w:cs="Sylfaen"/>
          <w:i/>
          <w:szCs w:val="23"/>
          <w:lang w:val="hy-AM"/>
        </w:rPr>
        <w:t>և օրենսդրական</w:t>
      </w:r>
      <w:r w:rsidR="00343466" w:rsidRPr="001A281C">
        <w:rPr>
          <w:rFonts w:ascii="Sylfaen" w:hAnsi="Sylfaen" w:cs="Sylfaen"/>
          <w:i/>
          <w:szCs w:val="23"/>
          <w:lang w:val="hy-AM"/>
        </w:rPr>
        <w:t xml:space="preserve"> խոչընդոտները </w:t>
      </w:r>
      <w:r w:rsidR="00343466" w:rsidRPr="001A281C">
        <w:rPr>
          <w:rFonts w:ascii="Sylfaen" w:hAnsi="Sylfaen" w:cs="Sylfaen"/>
          <w:szCs w:val="23"/>
          <w:lang w:val="hy-AM"/>
        </w:rPr>
        <w:t>հաշվետվության</w:t>
      </w:r>
      <w:r w:rsidR="002A298D" w:rsidRPr="001A281C">
        <w:rPr>
          <w:rFonts w:ascii="Sylfaen" w:hAnsi="Sylfaen" w:cs="Sylfaen"/>
          <w:szCs w:val="23"/>
          <w:lang w:val="hy-AM"/>
        </w:rPr>
        <w:t xml:space="preserve"> վրա և մասնավորապես առա</w:t>
      </w:r>
      <w:r w:rsidR="00B20CFE" w:rsidRPr="001A281C">
        <w:rPr>
          <w:rFonts w:ascii="Sylfaen" w:hAnsi="Sylfaen"/>
          <w:szCs w:val="23"/>
          <w:lang w:val="hy-AM"/>
        </w:rPr>
        <w:t>ջարկ</w:t>
      </w:r>
      <w:r w:rsidR="002A298D" w:rsidRPr="001A281C">
        <w:rPr>
          <w:rFonts w:ascii="Sylfaen" w:hAnsi="Sylfaen"/>
          <w:szCs w:val="23"/>
          <w:lang w:val="hy-AM"/>
        </w:rPr>
        <w:t xml:space="preserve">ում է </w:t>
      </w:r>
      <w:r w:rsidR="00B20CFE" w:rsidRPr="001A281C">
        <w:rPr>
          <w:rFonts w:ascii="Sylfaen" w:hAnsi="Sylfaen"/>
          <w:szCs w:val="23"/>
          <w:lang w:val="hy-AM"/>
        </w:rPr>
        <w:t>շուկայի  բացման սցենարներ դրանց վերլուծությամբ</w:t>
      </w:r>
      <w:r w:rsidR="001F04B9" w:rsidRPr="001A281C">
        <w:rPr>
          <w:rFonts w:ascii="Sylfaen" w:hAnsi="Sylfaen"/>
          <w:szCs w:val="23"/>
          <w:lang w:val="hy-AM"/>
        </w:rPr>
        <w:t>, ինչպես նաև Վրաստանի հետ փոխշահավետ միջսահմանային առևտրի մեխանիզմների իրականացմանը նպաստող՝ համապատասխան</w:t>
      </w:r>
      <w:r w:rsidR="00B20CFE" w:rsidRPr="001A281C">
        <w:rPr>
          <w:rFonts w:ascii="Sylfaen" w:hAnsi="Sylfaen"/>
          <w:szCs w:val="23"/>
          <w:lang w:val="hy-AM"/>
        </w:rPr>
        <w:t xml:space="preserve"> գործողությունների ծրագիր</w:t>
      </w:r>
      <w:r w:rsidR="001F04B9" w:rsidRPr="001A281C">
        <w:rPr>
          <w:rFonts w:ascii="Sylfaen" w:hAnsi="Sylfaen"/>
          <w:szCs w:val="23"/>
          <w:lang w:val="hy-AM"/>
        </w:rPr>
        <w:t>:</w:t>
      </w:r>
    </w:p>
    <w:p w:rsidR="008353D7" w:rsidRPr="001A281C" w:rsidRDefault="001F04B9" w:rsidP="001A281C">
      <w:pPr>
        <w:pStyle w:val="BodyText"/>
        <w:ind w:firstLine="360"/>
        <w:rPr>
          <w:rFonts w:ascii="Sylfaen" w:hAnsi="Sylfaen"/>
          <w:szCs w:val="23"/>
          <w:lang w:val="hy-AM"/>
        </w:rPr>
      </w:pPr>
      <w:r w:rsidRPr="001A281C">
        <w:rPr>
          <w:rFonts w:ascii="Sylfaen" w:hAnsi="Sylfaen"/>
          <w:szCs w:val="23"/>
          <w:lang w:val="hy-AM"/>
        </w:rPr>
        <w:t xml:space="preserve">Բարեփոխումների գործընթացը բոլոր երկրներում տարիներ է տևել և իրականացվել է փուլերով: Հաշվետվության մեջ ներկայացրած </w:t>
      </w:r>
      <w:r w:rsidR="00FF7B01" w:rsidRPr="001A281C">
        <w:rPr>
          <w:rFonts w:ascii="Sylfaen" w:hAnsi="Sylfaen"/>
          <w:szCs w:val="23"/>
          <w:lang w:val="hy-AM"/>
        </w:rPr>
        <w:t>վերլուծության ներքո</w:t>
      </w:r>
      <w:r w:rsidRPr="001A281C">
        <w:rPr>
          <w:rFonts w:ascii="Sylfaen" w:hAnsi="Sylfaen"/>
          <w:szCs w:val="23"/>
          <w:lang w:val="hy-AM"/>
        </w:rPr>
        <w:t>առաջարկ</w:t>
      </w:r>
      <w:r w:rsidR="00FF7B01" w:rsidRPr="001A281C">
        <w:rPr>
          <w:rFonts w:ascii="Sylfaen" w:hAnsi="Sylfaen"/>
          <w:szCs w:val="23"/>
          <w:lang w:val="hy-AM"/>
        </w:rPr>
        <w:t>վ</w:t>
      </w:r>
      <w:r w:rsidRPr="001A281C">
        <w:rPr>
          <w:rFonts w:ascii="Sylfaen" w:hAnsi="Sylfaen"/>
          <w:szCs w:val="23"/>
          <w:lang w:val="hy-AM"/>
        </w:rPr>
        <w:t>ում է նոր շուկայի նախնական կառուցվածքը, հաշվի առնելով</w:t>
      </w:r>
      <w:r w:rsidR="00F16E16" w:rsidRPr="001A281C">
        <w:rPr>
          <w:rFonts w:ascii="Sylfaen" w:hAnsi="Sylfaen"/>
          <w:szCs w:val="23"/>
          <w:lang w:val="hy-AM"/>
        </w:rPr>
        <w:t>,</w:t>
      </w:r>
      <w:r w:rsidRPr="001A281C">
        <w:rPr>
          <w:rFonts w:ascii="Sylfaen" w:hAnsi="Sylfaen"/>
          <w:szCs w:val="23"/>
          <w:lang w:val="hy-AM"/>
        </w:rPr>
        <w:t xml:space="preserve"> որ հետագա մանրամասները կդիտարկվեն </w:t>
      </w:r>
      <w:r w:rsidR="00F16E16" w:rsidRPr="001A281C">
        <w:rPr>
          <w:rFonts w:ascii="Sylfaen" w:hAnsi="Sylfaen"/>
          <w:szCs w:val="23"/>
          <w:lang w:val="hy-AM"/>
        </w:rPr>
        <w:t xml:space="preserve">նախագծի </w:t>
      </w:r>
      <w:r w:rsidRPr="001A281C">
        <w:rPr>
          <w:rFonts w:ascii="Sylfaen" w:hAnsi="Sylfaen"/>
          <w:szCs w:val="23"/>
          <w:lang w:val="hy-AM"/>
        </w:rPr>
        <w:t>հաջորդ փուլերում՝</w:t>
      </w:r>
      <w:r w:rsidR="00874EB4" w:rsidRPr="001A281C">
        <w:rPr>
          <w:rFonts w:ascii="Sylfaen" w:hAnsi="Sylfaen"/>
          <w:szCs w:val="23"/>
          <w:lang w:val="hy-AM"/>
        </w:rPr>
        <w:t xml:space="preserve">նոր </w:t>
      </w:r>
      <w:r w:rsidR="00F16E16" w:rsidRPr="001A281C">
        <w:rPr>
          <w:rFonts w:ascii="Sylfaen" w:hAnsi="Sylfaen"/>
          <w:szCs w:val="23"/>
          <w:lang w:val="hy-AM"/>
        </w:rPr>
        <w:t>հայեցակարգ</w:t>
      </w:r>
      <w:r w:rsidR="00874EB4" w:rsidRPr="001A281C">
        <w:rPr>
          <w:rFonts w:ascii="Sylfaen" w:hAnsi="Sylfaen"/>
          <w:szCs w:val="23"/>
          <w:lang w:val="hy-AM"/>
        </w:rPr>
        <w:t>ն</w:t>
      </w:r>
      <w:r w:rsidR="00F16E16" w:rsidRPr="001A281C">
        <w:rPr>
          <w:rFonts w:ascii="Sylfaen" w:hAnsi="Sylfaen"/>
          <w:szCs w:val="23"/>
          <w:lang w:val="hy-AM"/>
        </w:rPr>
        <w:t xml:space="preserve"> ընդունելուց հետո</w:t>
      </w:r>
      <w:r w:rsidR="00874EB4" w:rsidRPr="001A281C">
        <w:rPr>
          <w:rFonts w:ascii="Sylfaen" w:hAnsi="Sylfaen"/>
          <w:szCs w:val="23"/>
          <w:lang w:val="hy-AM"/>
        </w:rPr>
        <w:t>:</w:t>
      </w:r>
    </w:p>
    <w:p w:rsidR="008353D7" w:rsidRPr="001A281C" w:rsidRDefault="00F16E16" w:rsidP="001A281C">
      <w:pPr>
        <w:pStyle w:val="BodyText"/>
        <w:rPr>
          <w:rFonts w:ascii="Sylfaen" w:hAnsi="Sylfaen"/>
          <w:szCs w:val="23"/>
          <w:lang w:val="hy-AM"/>
        </w:rPr>
      </w:pPr>
      <w:r w:rsidRPr="001A281C">
        <w:rPr>
          <w:rFonts w:ascii="Sylfaen" w:hAnsi="Sylfaen"/>
          <w:szCs w:val="23"/>
          <w:lang w:val="hy-AM"/>
        </w:rPr>
        <w:t>Ներքին շուկայի բարեփոխումներին նվիրված հարցերի շրջանակը հետևյալն է.</w:t>
      </w:r>
    </w:p>
    <w:p w:rsidR="008353D7" w:rsidRPr="001A281C" w:rsidRDefault="00F16E16" w:rsidP="001A281C">
      <w:pPr>
        <w:pStyle w:val="BodyText"/>
        <w:numPr>
          <w:ilvl w:val="0"/>
          <w:numId w:val="17"/>
        </w:numPr>
        <w:rPr>
          <w:rFonts w:ascii="Sylfaen" w:hAnsi="Sylfaen"/>
          <w:szCs w:val="23"/>
        </w:rPr>
      </w:pPr>
      <w:r w:rsidRPr="001A281C">
        <w:rPr>
          <w:rFonts w:ascii="Sylfaen" w:hAnsi="Sylfaen"/>
          <w:szCs w:val="23"/>
          <w:lang w:val="hy-AM"/>
        </w:rPr>
        <w:t>Շուկայի կառուցվածքը և մոդելը</w:t>
      </w:r>
    </w:p>
    <w:p w:rsidR="008353D7" w:rsidRPr="001A281C" w:rsidRDefault="00F16E16" w:rsidP="001A281C">
      <w:pPr>
        <w:pStyle w:val="BodyText"/>
        <w:numPr>
          <w:ilvl w:val="0"/>
          <w:numId w:val="17"/>
        </w:numPr>
        <w:rPr>
          <w:rFonts w:ascii="Sylfaen" w:hAnsi="Sylfaen"/>
          <w:szCs w:val="23"/>
        </w:rPr>
      </w:pPr>
      <w:r w:rsidRPr="001A281C">
        <w:rPr>
          <w:rFonts w:ascii="Sylfaen" w:hAnsi="Sylfaen"/>
          <w:szCs w:val="23"/>
          <w:lang w:val="hy-AM"/>
        </w:rPr>
        <w:t>Էլեկտրաէներգիայի առևտրի մեխանիզմը</w:t>
      </w:r>
    </w:p>
    <w:p w:rsidR="008353D7" w:rsidRPr="001A281C" w:rsidRDefault="00F16E16" w:rsidP="001A281C">
      <w:pPr>
        <w:pStyle w:val="BodyText"/>
        <w:numPr>
          <w:ilvl w:val="0"/>
          <w:numId w:val="17"/>
        </w:numPr>
        <w:rPr>
          <w:rFonts w:ascii="Sylfaen" w:hAnsi="Sylfaen"/>
          <w:szCs w:val="23"/>
        </w:rPr>
      </w:pPr>
      <w:r w:rsidRPr="001A281C">
        <w:rPr>
          <w:rFonts w:ascii="Sylfaen" w:hAnsi="Sylfaen"/>
          <w:szCs w:val="23"/>
          <w:lang w:val="hy-AM"/>
        </w:rPr>
        <w:t>Իրականացման փուլերը, ներառյալ համապատասխան</w:t>
      </w:r>
      <w:r w:rsidR="00FF7B01" w:rsidRPr="001A281C">
        <w:rPr>
          <w:rFonts w:ascii="Sylfaen" w:hAnsi="Sylfaen"/>
          <w:szCs w:val="23"/>
          <w:lang w:val="hy-AM"/>
        </w:rPr>
        <w:t xml:space="preserve"> համակարգչային </w:t>
      </w:r>
      <w:r w:rsidRPr="001A281C">
        <w:rPr>
          <w:rFonts w:ascii="Sylfaen" w:hAnsi="Sylfaen"/>
          <w:szCs w:val="23"/>
          <w:lang w:val="hy-AM"/>
        </w:rPr>
        <w:t xml:space="preserve"> ծրագրերի մշակումը</w:t>
      </w:r>
    </w:p>
    <w:p w:rsidR="002E7B79" w:rsidRPr="001A281C" w:rsidRDefault="00F16E16" w:rsidP="001A281C">
      <w:pPr>
        <w:pStyle w:val="BodyText"/>
        <w:numPr>
          <w:ilvl w:val="0"/>
          <w:numId w:val="17"/>
        </w:numPr>
        <w:rPr>
          <w:rFonts w:ascii="Sylfaen" w:hAnsi="Sylfaen"/>
          <w:szCs w:val="23"/>
        </w:rPr>
      </w:pPr>
      <w:r w:rsidRPr="001A281C">
        <w:rPr>
          <w:rFonts w:ascii="Sylfaen" w:hAnsi="Sylfaen"/>
          <w:szCs w:val="23"/>
          <w:lang w:val="hy-AM"/>
        </w:rPr>
        <w:t>Գործողությունների ծրագիր</w:t>
      </w:r>
    </w:p>
    <w:p w:rsidR="002411B5" w:rsidRDefault="002411B5" w:rsidP="008F6886">
      <w:pPr>
        <w:pStyle w:val="BodyText"/>
        <w:ind w:firstLine="360"/>
        <w:rPr>
          <w:rFonts w:ascii="Sylfaen" w:hAnsi="Sylfaen"/>
        </w:rPr>
      </w:pPr>
    </w:p>
    <w:p w:rsidR="006A1E90" w:rsidRDefault="006A1E90" w:rsidP="008F6886">
      <w:pPr>
        <w:pStyle w:val="BodyText"/>
        <w:ind w:firstLine="360"/>
        <w:rPr>
          <w:rFonts w:ascii="Sylfaen" w:hAnsi="Sylfaen"/>
        </w:rPr>
      </w:pPr>
    </w:p>
    <w:p w:rsidR="006A1E90" w:rsidRDefault="006A1E90" w:rsidP="008F6886">
      <w:pPr>
        <w:pStyle w:val="BodyText"/>
        <w:ind w:firstLine="360"/>
        <w:rPr>
          <w:rFonts w:ascii="Sylfaen" w:hAnsi="Sylfaen"/>
        </w:rPr>
      </w:pPr>
    </w:p>
    <w:p w:rsidR="006A1E90" w:rsidRDefault="006A1E90" w:rsidP="008F6886">
      <w:pPr>
        <w:pStyle w:val="BodyText"/>
        <w:ind w:firstLine="360"/>
        <w:rPr>
          <w:rFonts w:ascii="Sylfaen" w:hAnsi="Sylfaen"/>
        </w:rPr>
      </w:pPr>
    </w:p>
    <w:p w:rsidR="00F922BC" w:rsidRPr="00CF7167" w:rsidRDefault="009F2CF6" w:rsidP="00907C80">
      <w:pPr>
        <w:pStyle w:val="Heading1"/>
      </w:pPr>
      <w:bookmarkStart w:id="29" w:name="_Toc461800632"/>
      <w:r>
        <w:rPr>
          <w:lang w:val="hy-AM"/>
        </w:rPr>
        <w:lastRenderedPageBreak/>
        <w:t>համառոտ</w:t>
      </w:r>
      <w:r w:rsidR="003B1803">
        <w:t xml:space="preserve"> </w:t>
      </w:r>
      <w:r>
        <w:rPr>
          <w:lang w:val="hy-AM"/>
        </w:rPr>
        <w:t>ակնարկ</w:t>
      </w:r>
      <w:bookmarkEnd w:id="29"/>
    </w:p>
    <w:p w:rsidR="00DF09EC" w:rsidRPr="00AB40C5" w:rsidRDefault="009F2CF6" w:rsidP="00AB40C5">
      <w:pPr>
        <w:pStyle w:val="BodyText"/>
        <w:ind w:firstLine="360"/>
        <w:rPr>
          <w:rFonts w:ascii="Sylfaen" w:hAnsi="Sylfaen"/>
          <w:szCs w:val="23"/>
          <w:lang w:val="hy-AM"/>
        </w:rPr>
      </w:pPr>
      <w:r w:rsidRPr="00AB40C5">
        <w:rPr>
          <w:rFonts w:ascii="Sylfaen" w:hAnsi="Sylfaen"/>
          <w:szCs w:val="23"/>
          <w:lang w:val="hy-AM"/>
        </w:rPr>
        <w:t xml:space="preserve">Հայաստանի էլեկտրաէներգետիկական շուկայի </w:t>
      </w:r>
      <w:r w:rsidR="00795DF0" w:rsidRPr="00AB40C5">
        <w:rPr>
          <w:rFonts w:ascii="Sylfaen" w:hAnsi="Sylfaen"/>
          <w:szCs w:val="23"/>
          <w:lang w:val="hy-AM"/>
        </w:rPr>
        <w:t xml:space="preserve">ներկայիս կառուցվածքը </w:t>
      </w:r>
      <w:r w:rsidR="0085276A" w:rsidRPr="00AB40C5">
        <w:rPr>
          <w:rFonts w:ascii="Sylfaen" w:hAnsi="Sylfaen"/>
          <w:szCs w:val="23"/>
        </w:rPr>
        <w:t>հ</w:t>
      </w:r>
      <w:r w:rsidR="00795DF0" w:rsidRPr="00AB40C5">
        <w:rPr>
          <w:rFonts w:ascii="Sylfaen" w:hAnsi="Sylfaen"/>
          <w:szCs w:val="23"/>
          <w:lang w:val="hy-AM"/>
        </w:rPr>
        <w:t xml:space="preserve">իմնականում </w:t>
      </w:r>
      <w:r w:rsidR="0085276A" w:rsidRPr="00AB40C5">
        <w:rPr>
          <w:rFonts w:ascii="Sylfaen" w:hAnsi="Sylfaen"/>
          <w:szCs w:val="23"/>
        </w:rPr>
        <w:t xml:space="preserve">մշակվել է </w:t>
      </w:r>
      <w:r w:rsidR="00795DF0" w:rsidRPr="00AB40C5">
        <w:rPr>
          <w:rFonts w:ascii="Sylfaen" w:hAnsi="Sylfaen"/>
          <w:szCs w:val="23"/>
          <w:lang w:val="hy-AM"/>
        </w:rPr>
        <w:t>2004 թ</w:t>
      </w:r>
      <w:r w:rsidR="00393A95" w:rsidRPr="00AB40C5">
        <w:rPr>
          <w:rFonts w:ascii="Sylfaen" w:hAnsi="Sylfaen"/>
          <w:szCs w:val="23"/>
        </w:rPr>
        <w:t>վականին</w:t>
      </w:r>
      <w:r w:rsidR="00795DF0" w:rsidRPr="00AB40C5">
        <w:rPr>
          <w:rFonts w:ascii="Sylfaen" w:hAnsi="Sylfaen"/>
          <w:szCs w:val="23"/>
          <w:lang w:val="hy-AM"/>
        </w:rPr>
        <w:t xml:space="preserve">, երբ </w:t>
      </w:r>
      <w:r w:rsidR="00BB2210" w:rsidRPr="00AB40C5">
        <w:rPr>
          <w:rFonts w:ascii="Sylfaen" w:hAnsi="Sylfaen"/>
          <w:szCs w:val="23"/>
          <w:lang w:val="hy-AM"/>
        </w:rPr>
        <w:t>Հայ</w:t>
      </w:r>
      <w:r w:rsidR="00795DF0" w:rsidRPr="00AB40C5">
        <w:rPr>
          <w:rFonts w:ascii="Sylfaen" w:hAnsi="Sylfaen"/>
          <w:szCs w:val="23"/>
          <w:lang w:val="hy-AM"/>
        </w:rPr>
        <w:t>էներգո</w:t>
      </w:r>
      <w:r w:rsidR="00BB2210" w:rsidRPr="00AB40C5">
        <w:rPr>
          <w:rFonts w:ascii="Sylfaen" w:hAnsi="Sylfaen"/>
          <w:szCs w:val="23"/>
        </w:rPr>
        <w:t xml:space="preserve"> ՓԲԸ</w:t>
      </w:r>
      <w:r w:rsidR="00C151DA" w:rsidRPr="00AB40C5">
        <w:rPr>
          <w:rFonts w:ascii="Sylfaen" w:hAnsi="Sylfaen"/>
          <w:szCs w:val="23"/>
          <w:lang w:val="hy-AM"/>
        </w:rPr>
        <w:t>-</w:t>
      </w:r>
      <w:r w:rsidR="00795DF0" w:rsidRPr="00AB40C5">
        <w:rPr>
          <w:rFonts w:ascii="Sylfaen" w:hAnsi="Sylfaen"/>
          <w:szCs w:val="23"/>
          <w:lang w:val="hy-AM"/>
        </w:rPr>
        <w:t xml:space="preserve">ի՝ </w:t>
      </w:r>
      <w:r w:rsidR="0029123D" w:rsidRPr="00AB40C5">
        <w:rPr>
          <w:rFonts w:ascii="Sylfaen" w:hAnsi="Sylfaen"/>
          <w:szCs w:val="23"/>
          <w:lang w:val="hy-AM"/>
        </w:rPr>
        <w:t>«</w:t>
      </w:r>
      <w:r w:rsidR="00795DF0" w:rsidRPr="00AB40C5">
        <w:rPr>
          <w:rFonts w:ascii="Sylfaen" w:hAnsi="Sylfaen"/>
          <w:szCs w:val="23"/>
          <w:lang w:val="hy-AM"/>
        </w:rPr>
        <w:t>միակ գնորդ</w:t>
      </w:r>
      <w:r w:rsidR="0029123D" w:rsidRPr="00AB40C5">
        <w:rPr>
          <w:rFonts w:ascii="Sylfaen" w:hAnsi="Sylfaen"/>
          <w:szCs w:val="23"/>
          <w:lang w:val="hy-AM"/>
        </w:rPr>
        <w:t xml:space="preserve">» </w:t>
      </w:r>
      <w:r w:rsidR="00C348C8" w:rsidRPr="00AB40C5">
        <w:rPr>
          <w:rFonts w:ascii="Sylfaen" w:hAnsi="Sylfaen"/>
          <w:szCs w:val="23"/>
          <w:lang w:val="hy-AM"/>
        </w:rPr>
        <w:t>գործառույթի</w:t>
      </w:r>
      <w:r w:rsidR="003B1803">
        <w:rPr>
          <w:rFonts w:ascii="Sylfaen" w:hAnsi="Sylfaen"/>
          <w:szCs w:val="23"/>
        </w:rPr>
        <w:t xml:space="preserve"> </w:t>
      </w:r>
      <w:r w:rsidR="00393A95" w:rsidRPr="00AB40C5">
        <w:rPr>
          <w:rFonts w:ascii="Sylfaen" w:hAnsi="Sylfaen"/>
          <w:szCs w:val="23"/>
          <w:lang w:val="hy-AM"/>
        </w:rPr>
        <w:t>պատասխանատվությունն</w:t>
      </w:r>
      <w:r w:rsidR="003B1803">
        <w:rPr>
          <w:rFonts w:ascii="Sylfaen" w:hAnsi="Sylfaen"/>
          <w:szCs w:val="23"/>
        </w:rPr>
        <w:t xml:space="preserve"> </w:t>
      </w:r>
      <w:r w:rsidR="00795DF0" w:rsidRPr="00AB40C5">
        <w:rPr>
          <w:rFonts w:ascii="Sylfaen" w:hAnsi="Sylfaen"/>
          <w:szCs w:val="23"/>
          <w:lang w:val="hy-AM"/>
        </w:rPr>
        <w:t>անցավ</w:t>
      </w:r>
      <w:r w:rsidR="003B1803">
        <w:rPr>
          <w:rFonts w:ascii="Sylfaen" w:hAnsi="Sylfaen"/>
          <w:szCs w:val="23"/>
        </w:rPr>
        <w:t xml:space="preserve"> </w:t>
      </w:r>
      <w:r w:rsidR="0029123D" w:rsidRPr="00AB40C5">
        <w:rPr>
          <w:rFonts w:ascii="Sylfaen" w:hAnsi="Sylfaen"/>
          <w:szCs w:val="23"/>
          <w:lang w:val="hy-AM"/>
        </w:rPr>
        <w:t xml:space="preserve">Հայաստանի էլեկտրական ցանցեր </w:t>
      </w:r>
      <w:r w:rsidR="00BB2210" w:rsidRPr="00AB40C5">
        <w:rPr>
          <w:rFonts w:ascii="Sylfaen" w:hAnsi="Sylfaen"/>
          <w:szCs w:val="23"/>
        </w:rPr>
        <w:t xml:space="preserve">ՓԲԸ </w:t>
      </w:r>
      <w:r w:rsidR="00E8459C" w:rsidRPr="00AB40C5">
        <w:rPr>
          <w:rFonts w:ascii="Sylfaen" w:hAnsi="Sylfaen"/>
          <w:szCs w:val="23"/>
          <w:lang w:val="hy-AM"/>
        </w:rPr>
        <w:t xml:space="preserve">բաշխիչ </w:t>
      </w:r>
      <w:r w:rsidR="0029123D" w:rsidRPr="00AB40C5">
        <w:rPr>
          <w:rFonts w:ascii="Sylfaen" w:hAnsi="Sylfaen"/>
          <w:szCs w:val="23"/>
          <w:lang w:val="hy-AM"/>
        </w:rPr>
        <w:t>ընկերությանը</w:t>
      </w:r>
      <w:r w:rsidR="00C151DA" w:rsidRPr="00AB40C5">
        <w:rPr>
          <w:rFonts w:ascii="Sylfaen" w:hAnsi="Sylfaen"/>
          <w:szCs w:val="23"/>
          <w:lang w:val="hy-AM"/>
        </w:rPr>
        <w:t>:</w:t>
      </w:r>
      <w:r w:rsidR="00386DEB">
        <w:rPr>
          <w:rStyle w:val="FootnoteReference"/>
          <w:szCs w:val="23"/>
          <w:lang w:val="hy-AM"/>
        </w:rPr>
        <w:footnoteReference w:id="1"/>
      </w:r>
      <w:r w:rsidR="00C151DA" w:rsidRPr="00AB40C5">
        <w:rPr>
          <w:rFonts w:ascii="Sylfaen" w:hAnsi="Sylfaen"/>
          <w:szCs w:val="23"/>
          <w:lang w:val="hy-AM"/>
        </w:rPr>
        <w:t xml:space="preserve"> </w:t>
      </w:r>
      <w:r w:rsidR="00BB2210" w:rsidRPr="00AB40C5">
        <w:rPr>
          <w:rFonts w:ascii="Sylfaen" w:hAnsi="Sylfaen"/>
          <w:szCs w:val="23"/>
          <w:lang w:val="hy-AM"/>
        </w:rPr>
        <w:t>Հայ</w:t>
      </w:r>
      <w:r w:rsidR="00C151DA" w:rsidRPr="00AB40C5">
        <w:rPr>
          <w:rFonts w:ascii="Sylfaen" w:hAnsi="Sylfaen"/>
          <w:szCs w:val="23"/>
          <w:lang w:val="hy-AM"/>
        </w:rPr>
        <w:t>էներգո</w:t>
      </w:r>
      <w:r w:rsidR="00BB2210" w:rsidRPr="00AB40C5">
        <w:rPr>
          <w:rFonts w:ascii="Sylfaen" w:hAnsi="Sylfaen"/>
          <w:szCs w:val="23"/>
        </w:rPr>
        <w:t xml:space="preserve"> ՓԲԸ</w:t>
      </w:r>
      <w:r w:rsidR="00C151DA" w:rsidRPr="00AB40C5">
        <w:rPr>
          <w:rFonts w:ascii="Sylfaen" w:hAnsi="Sylfaen"/>
          <w:szCs w:val="23"/>
          <w:lang w:val="hy-AM"/>
        </w:rPr>
        <w:t>-ի</w:t>
      </w:r>
      <w:r w:rsidR="008524C8" w:rsidRPr="00AB40C5">
        <w:rPr>
          <w:rFonts w:ascii="Sylfaen" w:hAnsi="Sylfaen"/>
          <w:szCs w:val="23"/>
          <w:lang w:val="hy-AM"/>
        </w:rPr>
        <w:t>ն</w:t>
      </w:r>
      <w:r w:rsidR="00C151DA" w:rsidRPr="00AB40C5">
        <w:rPr>
          <w:rFonts w:ascii="Sylfaen" w:hAnsi="Sylfaen"/>
          <w:szCs w:val="23"/>
          <w:lang w:val="hy-AM"/>
        </w:rPr>
        <w:t xml:space="preserve"> ասպարեզից </w:t>
      </w:r>
      <w:r w:rsidR="00FF7B01" w:rsidRPr="00AB40C5">
        <w:rPr>
          <w:rFonts w:ascii="Sylfaen" w:hAnsi="Sylfaen"/>
          <w:szCs w:val="23"/>
          <w:lang w:val="hy-AM"/>
        </w:rPr>
        <w:t xml:space="preserve">հանելը </w:t>
      </w:r>
      <w:r w:rsidR="00C151DA" w:rsidRPr="00AB40C5">
        <w:rPr>
          <w:rFonts w:ascii="Sylfaen" w:hAnsi="Sylfaen"/>
          <w:szCs w:val="23"/>
          <w:lang w:val="hy-AM"/>
        </w:rPr>
        <w:t xml:space="preserve"> անհրաժեշտ</w:t>
      </w:r>
      <w:r w:rsidR="00BD544E" w:rsidRPr="00AB40C5">
        <w:rPr>
          <w:rFonts w:ascii="Sylfaen" w:hAnsi="Sylfaen"/>
          <w:szCs w:val="23"/>
          <w:lang w:val="hy-AM"/>
        </w:rPr>
        <w:t>,</w:t>
      </w:r>
      <w:r w:rsidR="00E8459C" w:rsidRPr="00AB40C5">
        <w:rPr>
          <w:rFonts w:ascii="Sylfaen" w:hAnsi="Sylfaen"/>
          <w:szCs w:val="23"/>
          <w:lang w:val="hy-AM"/>
        </w:rPr>
        <w:t xml:space="preserve"> սակայն ոչ </w:t>
      </w:r>
      <w:r w:rsidR="00C151DA" w:rsidRPr="00AB40C5">
        <w:rPr>
          <w:rFonts w:ascii="Sylfaen" w:hAnsi="Sylfaen"/>
          <w:szCs w:val="23"/>
          <w:lang w:val="hy-AM"/>
        </w:rPr>
        <w:t>բավարար ու լի</w:t>
      </w:r>
      <w:r w:rsidR="00FF7B01" w:rsidRPr="00AB40C5">
        <w:rPr>
          <w:rFonts w:ascii="Sylfaen" w:hAnsi="Sylfaen"/>
          <w:szCs w:val="23"/>
          <w:lang w:val="hy-AM"/>
        </w:rPr>
        <w:t>ար</w:t>
      </w:r>
      <w:r w:rsidR="00E8459C" w:rsidRPr="00AB40C5">
        <w:rPr>
          <w:rFonts w:ascii="Sylfaen" w:hAnsi="Sylfaen"/>
          <w:szCs w:val="23"/>
          <w:lang w:val="hy-AM"/>
        </w:rPr>
        <w:t xml:space="preserve">ժեք քայլ էր արդյունավետ ու թափանցիկ շուկա կառուցելու համար: Բաշխիչ ընկերությունը </w:t>
      </w:r>
      <w:r w:rsidR="00FF7B01" w:rsidRPr="00AB40C5">
        <w:rPr>
          <w:rFonts w:ascii="Sylfaen" w:hAnsi="Sylfaen"/>
          <w:szCs w:val="23"/>
          <w:lang w:val="hy-AM"/>
        </w:rPr>
        <w:t>(ԲԸ)</w:t>
      </w:r>
      <w:r w:rsidR="006C719C">
        <w:rPr>
          <w:rFonts w:ascii="Sylfaen" w:hAnsi="Sylfaen"/>
          <w:szCs w:val="23"/>
        </w:rPr>
        <w:t xml:space="preserve"> </w:t>
      </w:r>
      <w:r w:rsidR="00E8459C" w:rsidRPr="00AB40C5">
        <w:rPr>
          <w:rFonts w:ascii="Sylfaen" w:hAnsi="Sylfaen"/>
          <w:szCs w:val="23"/>
          <w:lang w:val="hy-AM"/>
        </w:rPr>
        <w:t>պարտադրված է եղել էլեկտրաէներգիան տրամադրել կարգավորված գներով, նույնիսկ եթե արտադրության գները բարձրանում էին որևէ պատճառով: Մինչև 2012 թ. բ</w:t>
      </w:r>
      <w:r w:rsidR="001C4A65" w:rsidRPr="00AB40C5">
        <w:rPr>
          <w:rFonts w:ascii="Sylfaen" w:hAnsi="Sylfaen"/>
          <w:szCs w:val="23"/>
          <w:lang w:val="hy-AM"/>
        </w:rPr>
        <w:t>ա</w:t>
      </w:r>
      <w:r w:rsidR="00E8459C" w:rsidRPr="00AB40C5">
        <w:rPr>
          <w:rFonts w:ascii="Sylfaen" w:hAnsi="Sylfaen"/>
          <w:szCs w:val="23"/>
          <w:lang w:val="hy-AM"/>
        </w:rPr>
        <w:t xml:space="preserve">ցակայում էր բալանսավորման մեխանիզմը, որը թույլ կտար ճշգրտել </w:t>
      </w:r>
      <w:r w:rsidR="001C4A65" w:rsidRPr="00AB40C5">
        <w:rPr>
          <w:rFonts w:ascii="Sylfaen" w:hAnsi="Sylfaen"/>
          <w:szCs w:val="23"/>
          <w:lang w:val="hy-AM"/>
        </w:rPr>
        <w:t>ԲԸ-ի մարժան</w:t>
      </w:r>
      <w:r w:rsidR="005F6FCA" w:rsidRPr="00AB40C5">
        <w:rPr>
          <w:rFonts w:ascii="Sylfaen" w:hAnsi="Sylfaen"/>
          <w:szCs w:val="23"/>
          <w:lang w:val="hy-AM"/>
        </w:rPr>
        <w:t>՝</w:t>
      </w:r>
      <w:r w:rsidR="001C4A65" w:rsidRPr="00AB40C5">
        <w:rPr>
          <w:rFonts w:ascii="Sylfaen" w:hAnsi="Sylfaen"/>
          <w:szCs w:val="23"/>
          <w:lang w:val="hy-AM"/>
        </w:rPr>
        <w:t>գնված էլեկտրաէներգիայի փաստացի և կանխատեսվող գների միջև անհամապատասխանությունից առաջացած</w:t>
      </w:r>
      <w:r w:rsidR="00FF7B01" w:rsidRPr="00AB40C5">
        <w:rPr>
          <w:rFonts w:ascii="Sylfaen" w:hAnsi="Sylfaen"/>
          <w:szCs w:val="23"/>
          <w:lang w:val="hy-AM"/>
        </w:rPr>
        <w:t xml:space="preserve"> ֆինանսական</w:t>
      </w:r>
      <w:r w:rsidR="001C4A65" w:rsidRPr="00AB40C5">
        <w:rPr>
          <w:rFonts w:ascii="Sylfaen" w:hAnsi="Sylfaen"/>
          <w:szCs w:val="23"/>
          <w:lang w:val="hy-AM"/>
        </w:rPr>
        <w:t xml:space="preserve"> կորուստի կամ լրացուցիչ շահույթի չափով: Ներկայումս գործող </w:t>
      </w:r>
      <w:r w:rsidR="00AE6158" w:rsidRPr="00AB40C5">
        <w:rPr>
          <w:rFonts w:ascii="Sylfaen" w:hAnsi="Sylfaen"/>
          <w:szCs w:val="23"/>
          <w:lang w:val="hy-AM"/>
        </w:rPr>
        <w:t xml:space="preserve">վերջնական սակագները </w:t>
      </w:r>
      <w:r w:rsidR="0049022B" w:rsidRPr="00AB40C5">
        <w:rPr>
          <w:rFonts w:ascii="Sylfaen" w:hAnsi="Sylfaen"/>
          <w:szCs w:val="23"/>
          <w:lang w:val="hy-AM"/>
        </w:rPr>
        <w:t xml:space="preserve">կարող են </w:t>
      </w:r>
      <w:r w:rsidR="00AE6158" w:rsidRPr="00AB40C5">
        <w:rPr>
          <w:rFonts w:ascii="Sylfaen" w:hAnsi="Sylfaen"/>
          <w:szCs w:val="23"/>
          <w:lang w:val="hy-AM"/>
        </w:rPr>
        <w:t>տատանվել տարվա կտրվածքով</w:t>
      </w:r>
      <w:r w:rsidR="00236704" w:rsidRPr="00AB40C5">
        <w:rPr>
          <w:rFonts w:ascii="Sylfaen" w:hAnsi="Sylfaen"/>
          <w:szCs w:val="23"/>
          <w:lang w:val="hy-AM"/>
        </w:rPr>
        <w:t>՝</w:t>
      </w:r>
      <w:r w:rsidR="00AE6158" w:rsidRPr="00AB40C5">
        <w:rPr>
          <w:rFonts w:ascii="Sylfaen" w:hAnsi="Sylfaen"/>
          <w:szCs w:val="23"/>
          <w:lang w:val="hy-AM"/>
        </w:rPr>
        <w:t xml:space="preserve"> արտացոլե</w:t>
      </w:r>
      <w:r w:rsidR="00236704" w:rsidRPr="00AB40C5">
        <w:rPr>
          <w:rFonts w:ascii="Sylfaen" w:hAnsi="Sylfaen"/>
          <w:szCs w:val="23"/>
          <w:lang w:val="hy-AM"/>
        </w:rPr>
        <w:t>լու</w:t>
      </w:r>
      <w:r w:rsidR="00AE6158" w:rsidRPr="00AB40C5">
        <w:rPr>
          <w:rFonts w:ascii="Sylfaen" w:hAnsi="Sylfaen"/>
          <w:szCs w:val="23"/>
          <w:lang w:val="hy-AM"/>
        </w:rPr>
        <w:t xml:space="preserve"> նախորդ տարվա արտադրության գները, կամ </w:t>
      </w:r>
      <w:r w:rsidR="005F6FCA" w:rsidRPr="00AB40C5">
        <w:rPr>
          <w:rFonts w:ascii="Sylfaen" w:hAnsi="Sylfaen"/>
          <w:szCs w:val="23"/>
          <w:lang w:val="hy-AM"/>
        </w:rPr>
        <w:t xml:space="preserve">ամբողջությամբ </w:t>
      </w:r>
      <w:r w:rsidR="00236704" w:rsidRPr="00AB40C5">
        <w:rPr>
          <w:rFonts w:ascii="Sylfaen" w:hAnsi="Sylfaen"/>
          <w:szCs w:val="23"/>
          <w:lang w:val="hy-AM"/>
        </w:rPr>
        <w:t>հատուցելու</w:t>
      </w:r>
      <w:r w:rsidR="003B1803">
        <w:rPr>
          <w:rFonts w:ascii="Sylfaen" w:hAnsi="Sylfaen"/>
          <w:szCs w:val="23"/>
        </w:rPr>
        <w:t xml:space="preserve"> </w:t>
      </w:r>
      <w:r w:rsidR="00AE6158" w:rsidRPr="00AB40C5">
        <w:rPr>
          <w:rFonts w:ascii="Sylfaen" w:hAnsi="Sylfaen"/>
          <w:szCs w:val="23"/>
          <w:lang w:val="hy-AM"/>
        </w:rPr>
        <w:t xml:space="preserve">շուկայի գինը, </w:t>
      </w:r>
      <w:r w:rsidR="005F6FCA" w:rsidRPr="00AB40C5">
        <w:rPr>
          <w:rFonts w:ascii="Sylfaen" w:hAnsi="Sylfaen"/>
          <w:szCs w:val="23"/>
          <w:lang w:val="hy-AM"/>
        </w:rPr>
        <w:t>չունենալով</w:t>
      </w:r>
      <w:r w:rsidR="00AE6158" w:rsidRPr="00AB40C5">
        <w:rPr>
          <w:rFonts w:ascii="Sylfaen" w:hAnsi="Sylfaen"/>
          <w:szCs w:val="23"/>
          <w:lang w:val="hy-AM"/>
        </w:rPr>
        <w:t xml:space="preserve"> բավարար </w:t>
      </w:r>
      <w:r w:rsidR="004A7DB7" w:rsidRPr="00AB40C5">
        <w:rPr>
          <w:rFonts w:ascii="Sylfaen" w:hAnsi="Sylfaen"/>
          <w:szCs w:val="23"/>
          <w:lang w:val="hy-AM"/>
        </w:rPr>
        <w:t>շուկայական</w:t>
      </w:r>
      <w:r w:rsidR="003B1803">
        <w:rPr>
          <w:rFonts w:ascii="Sylfaen" w:hAnsi="Sylfaen"/>
          <w:szCs w:val="23"/>
        </w:rPr>
        <w:t xml:space="preserve"> </w:t>
      </w:r>
      <w:r w:rsidR="004A7DB7" w:rsidRPr="00AB40C5">
        <w:rPr>
          <w:rFonts w:ascii="Sylfaen" w:hAnsi="Sylfaen"/>
          <w:szCs w:val="23"/>
        </w:rPr>
        <w:t>պ</w:t>
      </w:r>
      <w:r w:rsidR="004A7DB7" w:rsidRPr="00AB40C5">
        <w:rPr>
          <w:rFonts w:ascii="Sylfaen" w:hAnsi="Sylfaen"/>
          <w:szCs w:val="23"/>
          <w:lang w:val="hy-AM"/>
        </w:rPr>
        <w:t>ատասխանատվության բավարար</w:t>
      </w:r>
      <w:r w:rsidR="003B1803">
        <w:rPr>
          <w:rFonts w:ascii="Sylfaen" w:hAnsi="Sylfaen"/>
          <w:szCs w:val="23"/>
        </w:rPr>
        <w:t xml:space="preserve"> </w:t>
      </w:r>
      <w:r w:rsidR="00AE6158" w:rsidRPr="00AB40C5">
        <w:rPr>
          <w:rFonts w:ascii="Sylfaen" w:hAnsi="Sylfaen"/>
          <w:szCs w:val="23"/>
          <w:lang w:val="hy-AM"/>
        </w:rPr>
        <w:t>մե</w:t>
      </w:r>
      <w:r w:rsidR="004A7DB7" w:rsidRPr="00AB40C5">
        <w:rPr>
          <w:rFonts w:ascii="Sylfaen" w:hAnsi="Sylfaen"/>
          <w:szCs w:val="23"/>
        </w:rPr>
        <w:t>խանիզմներ</w:t>
      </w:r>
      <w:r w:rsidR="005F6FCA" w:rsidRPr="00AB40C5">
        <w:rPr>
          <w:rFonts w:ascii="Sylfaen" w:hAnsi="Sylfaen"/>
          <w:szCs w:val="23"/>
          <w:lang w:val="hy-AM"/>
        </w:rPr>
        <w:t xml:space="preserve">: </w:t>
      </w:r>
      <w:r w:rsidR="00CE1005" w:rsidRPr="00AB40C5">
        <w:rPr>
          <w:rFonts w:ascii="Sylfaen" w:hAnsi="Sylfaen"/>
          <w:szCs w:val="23"/>
          <w:lang w:val="hy-AM"/>
        </w:rPr>
        <w:t xml:space="preserve">Ներկայումս գործող շուկայի թերությունները և դրա արդյունավետությունը բարձրացնելու համար անհրաժեշտ քայլերը ներկայացված են </w:t>
      </w:r>
      <w:r w:rsidR="00885943" w:rsidRPr="00AB40C5">
        <w:rPr>
          <w:rFonts w:ascii="Sylfaen" w:hAnsi="Sylfaen"/>
          <w:szCs w:val="23"/>
        </w:rPr>
        <w:t>Տարբերությունների վերլուծություն (</w:t>
      </w:r>
      <w:r w:rsidR="00CE1005" w:rsidRPr="00AB40C5">
        <w:rPr>
          <w:rFonts w:ascii="Sylfaen" w:hAnsi="Sylfaen"/>
          <w:szCs w:val="23"/>
          <w:lang w:val="hy-AM"/>
        </w:rPr>
        <w:t>GAP</w:t>
      </w:r>
      <w:r w:rsidR="00885943" w:rsidRPr="00AB40C5">
        <w:rPr>
          <w:rFonts w:ascii="Sylfaen" w:hAnsi="Sylfaen"/>
          <w:szCs w:val="23"/>
        </w:rPr>
        <w:t>)</w:t>
      </w:r>
      <w:r w:rsidR="00CE1005" w:rsidRPr="00AB40C5">
        <w:rPr>
          <w:rFonts w:ascii="Sylfaen" w:hAnsi="Sylfaen"/>
          <w:szCs w:val="23"/>
          <w:vertAlign w:val="superscript"/>
        </w:rPr>
        <w:footnoteReference w:id="2"/>
      </w:r>
      <w:r w:rsidR="00CE1005" w:rsidRPr="00AB40C5">
        <w:rPr>
          <w:rFonts w:ascii="Sylfaen" w:hAnsi="Sylfaen"/>
          <w:szCs w:val="23"/>
          <w:lang w:val="hy-AM"/>
        </w:rPr>
        <w:t xml:space="preserve"> հաշվետվության մեջ, իսկ այս հաշվետվության շրջանակներում քննարկվում է նոր շուկայի մոդելի և </w:t>
      </w:r>
      <w:r w:rsidR="00B23CE8" w:rsidRPr="00AB40C5">
        <w:rPr>
          <w:rFonts w:ascii="Sylfaen" w:hAnsi="Sylfaen"/>
          <w:szCs w:val="23"/>
          <w:lang w:val="hy-AM"/>
        </w:rPr>
        <w:t>էլեկ</w:t>
      </w:r>
      <w:r w:rsidR="00CE1005" w:rsidRPr="00AB40C5">
        <w:rPr>
          <w:rFonts w:ascii="Sylfaen" w:hAnsi="Sylfaen"/>
          <w:szCs w:val="23"/>
          <w:lang w:val="hy-AM"/>
        </w:rPr>
        <w:t xml:space="preserve">տրաէներգիայի առևտրի նոր մեխանիզմի ստեղծումը, </w:t>
      </w:r>
      <w:r w:rsidR="00D56BE2" w:rsidRPr="00AB40C5">
        <w:rPr>
          <w:rFonts w:ascii="Sylfaen" w:hAnsi="Sylfaen"/>
          <w:szCs w:val="23"/>
          <w:lang w:val="hy-AM"/>
        </w:rPr>
        <w:t xml:space="preserve">ինչը </w:t>
      </w:r>
      <w:r w:rsidR="00CE1005" w:rsidRPr="00AB40C5">
        <w:rPr>
          <w:rFonts w:ascii="Sylfaen" w:hAnsi="Sylfaen"/>
          <w:szCs w:val="23"/>
          <w:lang w:val="hy-AM"/>
        </w:rPr>
        <w:t xml:space="preserve">կապահովի արդյունավետության բարձրացում շուկայի մասնակիցների </w:t>
      </w:r>
      <w:r w:rsidR="002B2647">
        <w:rPr>
          <w:rFonts w:ascii="Sylfaen" w:hAnsi="Sylfaen"/>
          <w:szCs w:val="23"/>
        </w:rPr>
        <w:t xml:space="preserve">(ՇՄ) </w:t>
      </w:r>
      <w:r w:rsidR="00CE1005" w:rsidRPr="00AB40C5">
        <w:rPr>
          <w:rFonts w:ascii="Sylfaen" w:hAnsi="Sylfaen"/>
          <w:szCs w:val="23"/>
          <w:lang w:val="hy-AM"/>
        </w:rPr>
        <w:t xml:space="preserve">համար և կբացառի   բացասական ազդեցությունը վերջնական սպառողների վրա: </w:t>
      </w:r>
    </w:p>
    <w:p w:rsidR="00AE5118" w:rsidRPr="00AB40C5" w:rsidRDefault="004E351B" w:rsidP="00AB40C5">
      <w:pPr>
        <w:pStyle w:val="BodyText"/>
        <w:ind w:firstLine="360"/>
        <w:rPr>
          <w:rFonts w:ascii="Sylfaen" w:hAnsi="Sylfaen"/>
          <w:szCs w:val="23"/>
          <w:lang w:val="hy-AM"/>
        </w:rPr>
      </w:pPr>
      <w:r w:rsidRPr="00AB40C5">
        <w:rPr>
          <w:rFonts w:ascii="Sylfaen" w:hAnsi="Sylfaen"/>
          <w:szCs w:val="23"/>
          <w:lang w:val="hy-AM"/>
        </w:rPr>
        <w:t>Հայաստանում նոր ժամանակակից էլեկտրաէներգետիկական շուկային անցնելու անհրաժեշտությունը պա</w:t>
      </w:r>
      <w:r w:rsidR="00E36D75" w:rsidRPr="00AB40C5">
        <w:rPr>
          <w:rFonts w:ascii="Sylfaen" w:hAnsi="Sylfaen"/>
          <w:szCs w:val="23"/>
          <w:lang w:val="hy-AM"/>
        </w:rPr>
        <w:t>յ</w:t>
      </w:r>
      <w:r w:rsidRPr="00AB40C5">
        <w:rPr>
          <w:rFonts w:ascii="Sylfaen" w:hAnsi="Sylfaen"/>
          <w:szCs w:val="23"/>
          <w:lang w:val="hy-AM"/>
        </w:rPr>
        <w:t xml:space="preserve">մանավորված է ներքին շուկայի կարիքներով, ինչպես նաև </w:t>
      </w:r>
      <w:r w:rsidR="0070603B" w:rsidRPr="00AB40C5">
        <w:rPr>
          <w:rFonts w:ascii="Sylfaen" w:hAnsi="Sylfaen"/>
          <w:szCs w:val="23"/>
          <w:lang w:val="hy-AM"/>
        </w:rPr>
        <w:t>Վրաստանի հետ առևտրի հնարավորություններ</w:t>
      </w:r>
      <w:r w:rsidR="00F16A0F" w:rsidRPr="00AB40C5">
        <w:rPr>
          <w:rFonts w:ascii="Sylfaen" w:hAnsi="Sylfaen"/>
          <w:szCs w:val="23"/>
          <w:lang w:val="hy-AM"/>
        </w:rPr>
        <w:t>ն օգտագործելու համար</w:t>
      </w:r>
      <w:r w:rsidR="0070603B" w:rsidRPr="00AB40C5">
        <w:rPr>
          <w:rFonts w:ascii="Sylfaen" w:hAnsi="Sylfaen"/>
          <w:szCs w:val="23"/>
          <w:lang w:val="hy-AM"/>
        </w:rPr>
        <w:t xml:space="preserve">: </w:t>
      </w:r>
      <w:r w:rsidR="00382E4E" w:rsidRPr="00AB40C5">
        <w:rPr>
          <w:rFonts w:ascii="Sylfaen" w:hAnsi="Sylfaen"/>
          <w:szCs w:val="23"/>
          <w:lang w:val="hy-AM"/>
        </w:rPr>
        <w:t xml:space="preserve">Միջսահմանային առևտուրը </w:t>
      </w:r>
      <w:r w:rsidR="005352D3" w:rsidRPr="00AB40C5">
        <w:rPr>
          <w:rFonts w:ascii="Sylfaen" w:hAnsi="Sylfaen"/>
          <w:szCs w:val="23"/>
          <w:lang w:val="hy-AM"/>
        </w:rPr>
        <w:t>ընձեռում</w:t>
      </w:r>
      <w:r w:rsidR="00382E4E" w:rsidRPr="00AB40C5">
        <w:rPr>
          <w:rFonts w:ascii="Sylfaen" w:hAnsi="Sylfaen"/>
          <w:szCs w:val="23"/>
          <w:lang w:val="hy-AM"/>
        </w:rPr>
        <w:t xml:space="preserve"> է </w:t>
      </w:r>
      <w:r w:rsidR="0070603B" w:rsidRPr="00AB40C5">
        <w:rPr>
          <w:rFonts w:ascii="Sylfaen" w:hAnsi="Sylfaen"/>
          <w:szCs w:val="23"/>
          <w:lang w:val="hy-AM"/>
        </w:rPr>
        <w:t>փոխշահավետ</w:t>
      </w:r>
      <w:r w:rsidR="003B1803" w:rsidRPr="00B23B8B">
        <w:rPr>
          <w:rFonts w:ascii="Sylfaen" w:hAnsi="Sylfaen"/>
          <w:szCs w:val="23"/>
          <w:lang w:val="hy-AM"/>
        </w:rPr>
        <w:t xml:space="preserve"> </w:t>
      </w:r>
      <w:r w:rsidR="00382E4E" w:rsidRPr="00AB40C5">
        <w:rPr>
          <w:rFonts w:ascii="Sylfaen" w:hAnsi="Sylfaen"/>
          <w:szCs w:val="23"/>
          <w:lang w:val="hy-AM"/>
        </w:rPr>
        <w:t>հնարավորություններ և նպաստում է Հայաստանի ներքին շուկայի արդյունավետության բարելավման</w:t>
      </w:r>
      <w:r w:rsidR="0070603B" w:rsidRPr="00AB40C5">
        <w:rPr>
          <w:rFonts w:ascii="Sylfaen" w:hAnsi="Sylfaen"/>
          <w:szCs w:val="23"/>
          <w:lang w:val="hy-AM"/>
        </w:rPr>
        <w:t>ր</w:t>
      </w:r>
      <w:r w:rsidRPr="00AB40C5">
        <w:rPr>
          <w:rFonts w:ascii="Sylfaen" w:hAnsi="Sylfaen"/>
          <w:szCs w:val="23"/>
          <w:lang w:val="hy-AM"/>
        </w:rPr>
        <w:t>: Այդ առումով կարևոր նպատակներն են.</w:t>
      </w:r>
    </w:p>
    <w:p w:rsidR="00D059A8" w:rsidRPr="00AB40C5" w:rsidRDefault="00C31A96" w:rsidP="00C862A5">
      <w:pPr>
        <w:pStyle w:val="BodyText"/>
        <w:numPr>
          <w:ilvl w:val="0"/>
          <w:numId w:val="44"/>
        </w:numPr>
        <w:rPr>
          <w:rFonts w:ascii="Sylfaen" w:hAnsi="Sylfaen"/>
          <w:szCs w:val="23"/>
          <w:lang w:val="hy-AM"/>
        </w:rPr>
      </w:pPr>
      <w:r w:rsidRPr="00AB40C5">
        <w:rPr>
          <w:rFonts w:ascii="Sylfaen" w:hAnsi="Sylfaen"/>
          <w:szCs w:val="23"/>
          <w:lang w:val="hy-AM"/>
        </w:rPr>
        <w:t>ժամային առևտրին</w:t>
      </w:r>
      <w:r w:rsidR="005352D3" w:rsidRPr="00AB40C5">
        <w:rPr>
          <w:rFonts w:ascii="Sylfaen" w:hAnsi="Sylfaen"/>
          <w:szCs w:val="23"/>
          <w:lang w:val="hy-AM"/>
        </w:rPr>
        <w:t>՝</w:t>
      </w:r>
      <w:r w:rsidRPr="00AB40C5">
        <w:rPr>
          <w:rFonts w:ascii="Sylfaen" w:hAnsi="Sylfaen"/>
          <w:szCs w:val="23"/>
          <w:lang w:val="hy-AM"/>
        </w:rPr>
        <w:t xml:space="preserve"> որպես էլեկտրաէներգետիկ ոլորտի աշխատանքի արդյունավետությունը բարձրացնող </w:t>
      </w:r>
      <w:r w:rsidR="00D531A3" w:rsidRPr="00AB40C5">
        <w:rPr>
          <w:rFonts w:ascii="Sylfaen" w:hAnsi="Sylfaen"/>
          <w:szCs w:val="23"/>
          <w:lang w:val="hy-AM"/>
        </w:rPr>
        <w:t>մեխանիզմին անցնելը</w:t>
      </w:r>
    </w:p>
    <w:p w:rsidR="00382E4E" w:rsidRPr="00AB40C5" w:rsidRDefault="00382E4E" w:rsidP="00C862A5">
      <w:pPr>
        <w:pStyle w:val="BodyText"/>
        <w:numPr>
          <w:ilvl w:val="0"/>
          <w:numId w:val="44"/>
        </w:numPr>
        <w:rPr>
          <w:rFonts w:ascii="Sylfaen" w:hAnsi="Sylfaen"/>
          <w:szCs w:val="23"/>
          <w:lang w:val="hy-AM"/>
        </w:rPr>
      </w:pPr>
      <w:r w:rsidRPr="00AB40C5">
        <w:rPr>
          <w:rFonts w:ascii="Sylfaen" w:hAnsi="Sylfaen"/>
          <w:szCs w:val="23"/>
          <w:lang w:val="hy-AM"/>
        </w:rPr>
        <w:t>Շուկայի մասնակիցների և վերջնական սպառողների միջև պատասխանատվության բաշխում</w:t>
      </w:r>
      <w:r w:rsidR="005352D3" w:rsidRPr="00AB40C5">
        <w:rPr>
          <w:rFonts w:ascii="Sylfaen" w:hAnsi="Sylfaen"/>
          <w:szCs w:val="23"/>
          <w:lang w:val="hy-AM"/>
        </w:rPr>
        <w:t>ը</w:t>
      </w:r>
    </w:p>
    <w:p w:rsidR="000A67AD" w:rsidRDefault="00382E4E" w:rsidP="00C862A5">
      <w:pPr>
        <w:pStyle w:val="BodyText"/>
        <w:numPr>
          <w:ilvl w:val="0"/>
          <w:numId w:val="44"/>
        </w:numPr>
        <w:rPr>
          <w:rFonts w:ascii="Sylfaen" w:hAnsi="Sylfaen"/>
          <w:szCs w:val="23"/>
          <w:lang w:val="hy-AM"/>
        </w:rPr>
      </w:pPr>
      <w:r w:rsidRPr="00AB40C5">
        <w:rPr>
          <w:rFonts w:ascii="Sylfaen" w:hAnsi="Sylfaen"/>
          <w:szCs w:val="23"/>
          <w:lang w:val="hy-AM"/>
        </w:rPr>
        <w:lastRenderedPageBreak/>
        <w:t>Ներքին սպառողների իրական պաշտպանություն</w:t>
      </w:r>
      <w:r w:rsidR="005352D3" w:rsidRPr="00AB40C5">
        <w:rPr>
          <w:rFonts w:ascii="Sylfaen" w:hAnsi="Sylfaen"/>
          <w:szCs w:val="23"/>
        </w:rPr>
        <w:t>ը</w:t>
      </w:r>
    </w:p>
    <w:p w:rsidR="003620AD" w:rsidRPr="00AB40C5" w:rsidRDefault="00C31A96" w:rsidP="00C862A5">
      <w:pPr>
        <w:pStyle w:val="BodyText"/>
        <w:numPr>
          <w:ilvl w:val="0"/>
          <w:numId w:val="44"/>
        </w:numPr>
        <w:rPr>
          <w:rFonts w:ascii="Sylfaen" w:hAnsi="Sylfaen"/>
          <w:szCs w:val="23"/>
          <w:lang w:val="hy-AM"/>
        </w:rPr>
      </w:pPr>
      <w:r w:rsidRPr="00AB40C5">
        <w:rPr>
          <w:rFonts w:ascii="Sylfaen" w:hAnsi="Sylfaen"/>
          <w:szCs w:val="23"/>
          <w:lang w:val="hy-AM"/>
        </w:rPr>
        <w:t>Արդյունավետ միջսահմանային առևտրի համար հնարավորությունների տրամադրում</w:t>
      </w:r>
      <w:r w:rsidR="005352D3" w:rsidRPr="00AB40C5">
        <w:rPr>
          <w:rFonts w:ascii="Sylfaen" w:hAnsi="Sylfaen"/>
          <w:szCs w:val="23"/>
          <w:lang w:val="hy-AM"/>
        </w:rPr>
        <w:t>ը</w:t>
      </w:r>
    </w:p>
    <w:p w:rsidR="00CE1005" w:rsidRPr="00AB40C5" w:rsidRDefault="00C31A96" w:rsidP="00C862A5">
      <w:pPr>
        <w:pStyle w:val="BodyText"/>
        <w:numPr>
          <w:ilvl w:val="0"/>
          <w:numId w:val="44"/>
        </w:numPr>
        <w:rPr>
          <w:rFonts w:ascii="Sylfaen" w:hAnsi="Sylfaen"/>
          <w:szCs w:val="23"/>
          <w:lang w:val="hy-AM"/>
        </w:rPr>
      </w:pPr>
      <w:r w:rsidRPr="00AB40C5">
        <w:rPr>
          <w:rFonts w:ascii="Sylfaen" w:hAnsi="Sylfaen"/>
          <w:szCs w:val="23"/>
          <w:lang w:val="hy-AM"/>
        </w:rPr>
        <w:t>Գրավիչ պայմանների ստեղծում</w:t>
      </w:r>
      <w:r w:rsidR="005352D3" w:rsidRPr="00AB40C5">
        <w:rPr>
          <w:rFonts w:ascii="Sylfaen" w:hAnsi="Sylfaen"/>
          <w:szCs w:val="23"/>
          <w:lang w:val="hy-AM"/>
        </w:rPr>
        <w:t>ը</w:t>
      </w:r>
      <w:r w:rsidRPr="00AB40C5">
        <w:rPr>
          <w:rFonts w:ascii="Sylfaen" w:hAnsi="Sylfaen"/>
          <w:szCs w:val="23"/>
          <w:lang w:val="hy-AM"/>
        </w:rPr>
        <w:t xml:space="preserve"> ներդրողների համար: </w:t>
      </w:r>
    </w:p>
    <w:p w:rsidR="00887355" w:rsidRPr="00AB40C5" w:rsidRDefault="001234FF" w:rsidP="00AB40C5">
      <w:pPr>
        <w:pStyle w:val="BodyText"/>
        <w:ind w:firstLine="405"/>
        <w:rPr>
          <w:rFonts w:ascii="Sylfaen" w:hAnsi="Sylfaen"/>
          <w:szCs w:val="23"/>
          <w:lang w:val="hy-AM"/>
        </w:rPr>
      </w:pPr>
      <w:r w:rsidRPr="00AB40C5">
        <w:rPr>
          <w:rFonts w:ascii="Sylfaen" w:hAnsi="Sylfaen"/>
          <w:szCs w:val="23"/>
          <w:lang w:val="hy-AM"/>
        </w:rPr>
        <w:t xml:space="preserve">Շուկայի նոր </w:t>
      </w:r>
      <w:r w:rsidR="000673E4" w:rsidRPr="00AB40C5">
        <w:rPr>
          <w:rFonts w:ascii="Sylfaen" w:hAnsi="Sylfaen"/>
          <w:szCs w:val="23"/>
          <w:lang w:val="hy-AM"/>
        </w:rPr>
        <w:t>մոդելի</w:t>
      </w:r>
      <w:r w:rsidRPr="00AB40C5">
        <w:rPr>
          <w:rFonts w:ascii="Sylfaen" w:hAnsi="Sylfaen"/>
          <w:szCs w:val="23"/>
          <w:lang w:val="hy-AM"/>
        </w:rPr>
        <w:t xml:space="preserve"> համար անհրաժեշտ է կատարել կառուցվածքային և ֆունկցիոնալ փոփոխություններ</w:t>
      </w:r>
      <w:r w:rsidR="000E509C" w:rsidRPr="00AB40C5">
        <w:rPr>
          <w:rFonts w:ascii="Sylfaen" w:hAnsi="Sylfaen"/>
          <w:szCs w:val="23"/>
          <w:lang w:val="hy-AM"/>
        </w:rPr>
        <w:t xml:space="preserve">, հատկապես </w:t>
      </w:r>
      <w:r w:rsidR="006C787F" w:rsidRPr="00AB40C5">
        <w:rPr>
          <w:rFonts w:ascii="Sylfaen" w:hAnsi="Sylfaen"/>
          <w:szCs w:val="23"/>
          <w:lang w:val="hy-AM"/>
        </w:rPr>
        <w:t xml:space="preserve">Շուկայի մասնակիցների ու Օպերատորների </w:t>
      </w:r>
      <w:r w:rsidR="000E509C" w:rsidRPr="00AB40C5">
        <w:rPr>
          <w:rFonts w:ascii="Sylfaen" w:hAnsi="Sylfaen"/>
          <w:szCs w:val="23"/>
          <w:lang w:val="hy-AM"/>
        </w:rPr>
        <w:t>գործունեության մեջ</w:t>
      </w:r>
      <w:r w:rsidR="000673E4" w:rsidRPr="00AB40C5">
        <w:rPr>
          <w:rFonts w:ascii="Sylfaen" w:hAnsi="Sylfaen"/>
          <w:szCs w:val="23"/>
          <w:lang w:val="hy-AM"/>
        </w:rPr>
        <w:t>:  Պ</w:t>
      </w:r>
      <w:r w:rsidR="006C787F" w:rsidRPr="00AB40C5">
        <w:rPr>
          <w:rFonts w:ascii="Sylfaen" w:hAnsi="Sylfaen"/>
          <w:szCs w:val="23"/>
          <w:lang w:val="hy-AM"/>
        </w:rPr>
        <w:t xml:space="preserve">ետք է ստեղծել հետևյալ </w:t>
      </w:r>
      <w:r w:rsidR="00FC6918" w:rsidRPr="00AB40C5">
        <w:rPr>
          <w:rFonts w:ascii="Sylfaen" w:hAnsi="Sylfaen"/>
          <w:szCs w:val="23"/>
          <w:lang w:val="hy-AM"/>
        </w:rPr>
        <w:t>կառույցները</w:t>
      </w:r>
      <w:r w:rsidR="006C787F" w:rsidRPr="00AB40C5">
        <w:rPr>
          <w:rFonts w:ascii="Sylfaen" w:hAnsi="Sylfaen"/>
          <w:szCs w:val="23"/>
          <w:lang w:val="hy-AM"/>
        </w:rPr>
        <w:t xml:space="preserve">. </w:t>
      </w:r>
    </w:p>
    <w:p w:rsidR="00887355" w:rsidRPr="00AB40C5" w:rsidRDefault="006C787F" w:rsidP="00C862A5">
      <w:pPr>
        <w:pStyle w:val="BodyText"/>
        <w:numPr>
          <w:ilvl w:val="0"/>
          <w:numId w:val="20"/>
        </w:numPr>
        <w:rPr>
          <w:rFonts w:ascii="Sylfaen" w:hAnsi="Sylfaen"/>
          <w:szCs w:val="23"/>
          <w:lang w:val="hy-AM"/>
        </w:rPr>
      </w:pPr>
      <w:r w:rsidRPr="00AB40C5">
        <w:rPr>
          <w:rFonts w:ascii="Sylfaen" w:hAnsi="Sylfaen"/>
          <w:b/>
          <w:szCs w:val="23"/>
          <w:lang w:val="hy-AM"/>
        </w:rPr>
        <w:t>Շուկայի օպերատոր</w:t>
      </w:r>
      <w:r w:rsidR="002B2647" w:rsidRPr="001A12F1">
        <w:rPr>
          <w:rFonts w:ascii="Sylfaen" w:hAnsi="Sylfaen"/>
          <w:b/>
          <w:szCs w:val="23"/>
          <w:lang w:val="hy-AM"/>
        </w:rPr>
        <w:t xml:space="preserve"> (ՇՕ)</w:t>
      </w:r>
      <w:r w:rsidR="004303C4" w:rsidRPr="00AB40C5">
        <w:rPr>
          <w:rFonts w:ascii="Sylfaen" w:hAnsi="Sylfaen"/>
          <w:b/>
          <w:szCs w:val="23"/>
          <w:lang w:val="hy-AM"/>
        </w:rPr>
        <w:t xml:space="preserve">, </w:t>
      </w:r>
      <w:r w:rsidR="004303C4" w:rsidRPr="00AB40C5">
        <w:rPr>
          <w:rFonts w:ascii="Sylfaen" w:hAnsi="Sylfaen"/>
          <w:szCs w:val="23"/>
          <w:lang w:val="hy-AM"/>
        </w:rPr>
        <w:t xml:space="preserve">որը </w:t>
      </w:r>
      <w:r w:rsidR="00537645" w:rsidRPr="00AB40C5">
        <w:rPr>
          <w:rFonts w:ascii="Sylfaen" w:hAnsi="Sylfaen"/>
          <w:szCs w:val="23"/>
          <w:lang w:val="hy-AM"/>
        </w:rPr>
        <w:t xml:space="preserve">նոր ներքին շուկայում հանդես </w:t>
      </w:r>
      <w:r w:rsidR="004303C4" w:rsidRPr="00AB40C5">
        <w:rPr>
          <w:rFonts w:ascii="Sylfaen" w:hAnsi="Sylfaen"/>
          <w:szCs w:val="23"/>
          <w:lang w:val="hy-AM"/>
        </w:rPr>
        <w:t>կգա</w:t>
      </w:r>
      <w:r w:rsidR="00537645" w:rsidRPr="00AB40C5">
        <w:rPr>
          <w:rFonts w:ascii="Sylfaen" w:hAnsi="Sylfaen"/>
          <w:szCs w:val="23"/>
          <w:lang w:val="hy-AM"/>
        </w:rPr>
        <w:t xml:space="preserve"> իր գործառույթների լայն շրջանակներով, </w:t>
      </w:r>
      <w:r w:rsidR="004303C4" w:rsidRPr="00AB40C5">
        <w:rPr>
          <w:rFonts w:ascii="Sylfaen" w:hAnsi="Sylfaen"/>
          <w:szCs w:val="23"/>
          <w:lang w:val="hy-AM"/>
        </w:rPr>
        <w:t xml:space="preserve">այդ թվում ներառելով </w:t>
      </w:r>
      <w:r w:rsidR="00DE60A0" w:rsidRPr="00AB40C5">
        <w:rPr>
          <w:rFonts w:ascii="Sylfaen" w:hAnsi="Sylfaen"/>
          <w:szCs w:val="23"/>
          <w:lang w:val="hy-AM"/>
        </w:rPr>
        <w:t>կանոնների և միջսահմանային առևտրի ընթացակարգերի մշակումը</w:t>
      </w:r>
    </w:p>
    <w:p w:rsidR="004303C4" w:rsidRPr="00AB40C5" w:rsidRDefault="00DE60A0" w:rsidP="00C862A5">
      <w:pPr>
        <w:pStyle w:val="BodyText"/>
        <w:numPr>
          <w:ilvl w:val="0"/>
          <w:numId w:val="20"/>
        </w:numPr>
        <w:rPr>
          <w:rFonts w:ascii="Sylfaen" w:hAnsi="Sylfaen"/>
          <w:szCs w:val="23"/>
          <w:lang w:val="hy-AM"/>
        </w:rPr>
      </w:pPr>
      <w:r w:rsidRPr="00AB40C5">
        <w:rPr>
          <w:rFonts w:ascii="Sylfaen" w:hAnsi="Sylfaen"/>
          <w:b/>
          <w:szCs w:val="23"/>
          <w:lang w:val="hy-AM"/>
        </w:rPr>
        <w:t>Մատակարարներ</w:t>
      </w:r>
      <w:r w:rsidR="00FC6918" w:rsidRPr="00AB40C5">
        <w:rPr>
          <w:rFonts w:ascii="Sylfaen" w:hAnsi="Sylfaen"/>
          <w:b/>
          <w:szCs w:val="23"/>
          <w:lang w:val="hy-AM"/>
        </w:rPr>
        <w:t xml:space="preserve">, </w:t>
      </w:r>
      <w:r w:rsidRPr="00AB40C5">
        <w:rPr>
          <w:rFonts w:ascii="Sylfaen" w:hAnsi="Sylfaen"/>
          <w:szCs w:val="23"/>
          <w:lang w:val="hy-AM"/>
        </w:rPr>
        <w:t>մանրածախ շուկայում արդյունավետությունը և մրցակցությունը բարձրացնելու նպատակով</w:t>
      </w:r>
      <w:r w:rsidR="004303C4" w:rsidRPr="00AB40C5">
        <w:rPr>
          <w:rFonts w:ascii="Sylfaen" w:hAnsi="Sylfaen"/>
          <w:szCs w:val="23"/>
          <w:lang w:val="hy-AM"/>
        </w:rPr>
        <w:t xml:space="preserve">, հնարավորություն ստեղծելու բաշխման և </w:t>
      </w:r>
      <w:r w:rsidR="00FC6918" w:rsidRPr="00AB40C5">
        <w:rPr>
          <w:rFonts w:ascii="Sylfaen" w:hAnsi="Sylfaen"/>
          <w:szCs w:val="23"/>
          <w:lang w:val="hy-AM"/>
        </w:rPr>
        <w:t>մատակարարման</w:t>
      </w:r>
      <w:r w:rsidR="004303C4" w:rsidRPr="00AB40C5">
        <w:rPr>
          <w:rFonts w:ascii="Sylfaen" w:hAnsi="Sylfaen"/>
          <w:szCs w:val="23"/>
          <w:lang w:val="hy-AM"/>
        </w:rPr>
        <w:t xml:space="preserve"> գործառույթներ</w:t>
      </w:r>
      <w:r w:rsidR="001F600F" w:rsidRPr="00AB40C5">
        <w:rPr>
          <w:rFonts w:ascii="Sylfaen" w:hAnsi="Sylfaen"/>
          <w:szCs w:val="23"/>
          <w:lang w:val="hy-AM"/>
        </w:rPr>
        <w:t>ը</w:t>
      </w:r>
      <w:r w:rsidR="004303C4" w:rsidRPr="00AB40C5">
        <w:rPr>
          <w:rFonts w:ascii="Sylfaen" w:hAnsi="Sylfaen"/>
          <w:szCs w:val="23"/>
          <w:lang w:val="hy-AM"/>
        </w:rPr>
        <w:t xml:space="preserve"> տարանջատ</w:t>
      </w:r>
      <w:r w:rsidR="001F600F" w:rsidRPr="00AB40C5">
        <w:rPr>
          <w:rFonts w:ascii="Sylfaen" w:hAnsi="Sylfaen"/>
          <w:szCs w:val="23"/>
          <w:lang w:val="hy-AM"/>
        </w:rPr>
        <w:t>ելու</w:t>
      </w:r>
      <w:r w:rsidR="004303C4" w:rsidRPr="00AB40C5">
        <w:rPr>
          <w:rFonts w:ascii="Sylfaen" w:hAnsi="Sylfaen"/>
          <w:szCs w:val="23"/>
          <w:lang w:val="hy-AM"/>
        </w:rPr>
        <w:t xml:space="preserve"> համար</w:t>
      </w:r>
    </w:p>
    <w:p w:rsidR="00887355" w:rsidRPr="00AB40C5" w:rsidRDefault="004303C4" w:rsidP="00C862A5">
      <w:pPr>
        <w:pStyle w:val="BodyText"/>
        <w:numPr>
          <w:ilvl w:val="0"/>
          <w:numId w:val="20"/>
        </w:numPr>
        <w:rPr>
          <w:rFonts w:ascii="Sylfaen" w:hAnsi="Sylfaen"/>
          <w:szCs w:val="23"/>
          <w:lang w:val="hy-AM"/>
        </w:rPr>
      </w:pPr>
      <w:r w:rsidRPr="00AB40C5">
        <w:rPr>
          <w:rFonts w:ascii="Sylfaen" w:hAnsi="Sylfaen"/>
          <w:b/>
          <w:szCs w:val="23"/>
          <w:lang w:val="hy-AM"/>
        </w:rPr>
        <w:t>Թրեյդերներ</w:t>
      </w:r>
      <w:r w:rsidR="00FC6918" w:rsidRPr="00AB40C5">
        <w:rPr>
          <w:rFonts w:ascii="Sylfaen" w:hAnsi="Sylfaen"/>
          <w:szCs w:val="23"/>
          <w:lang w:val="hy-AM"/>
        </w:rPr>
        <w:t xml:space="preserve">, </w:t>
      </w:r>
      <w:r w:rsidRPr="00AB40C5">
        <w:rPr>
          <w:rFonts w:ascii="Sylfaen" w:hAnsi="Sylfaen"/>
          <w:szCs w:val="23"/>
          <w:lang w:val="hy-AM"/>
        </w:rPr>
        <w:t>մեծածախ շուկայում արտահանման/ներկրման գործա</w:t>
      </w:r>
      <w:r w:rsidR="00FC6918" w:rsidRPr="00AB40C5">
        <w:rPr>
          <w:rFonts w:ascii="Sylfaen" w:hAnsi="Sylfaen"/>
          <w:szCs w:val="23"/>
          <w:lang w:val="hy-AM"/>
        </w:rPr>
        <w:t>ր</w:t>
      </w:r>
      <w:r w:rsidRPr="00AB40C5">
        <w:rPr>
          <w:rFonts w:ascii="Sylfaen" w:hAnsi="Sylfaen"/>
          <w:szCs w:val="23"/>
          <w:lang w:val="hy-AM"/>
        </w:rPr>
        <w:t xml:space="preserve">քներ կատարելու, ներքին </w:t>
      </w:r>
      <w:r w:rsidR="001F600F" w:rsidRPr="00AB40C5">
        <w:rPr>
          <w:rFonts w:ascii="Sylfaen" w:hAnsi="Sylfaen"/>
          <w:szCs w:val="23"/>
          <w:lang w:val="hy-AM"/>
        </w:rPr>
        <w:t xml:space="preserve">շուկայում և տարածաշրջանի արտաքին շուկաներում </w:t>
      </w:r>
      <w:r w:rsidR="007D7070" w:rsidRPr="00AB40C5">
        <w:rPr>
          <w:rFonts w:ascii="Sylfaen" w:hAnsi="Sylfaen"/>
          <w:szCs w:val="23"/>
          <w:lang w:val="hy-AM"/>
        </w:rPr>
        <w:t>առանձին արտադրող բլոկերի մրցունակության բարձրացմանը ուղղված</w:t>
      </w:r>
      <w:r w:rsidR="001F600F" w:rsidRPr="00AB40C5">
        <w:rPr>
          <w:rFonts w:ascii="Sylfaen" w:hAnsi="Sylfaen"/>
          <w:szCs w:val="23"/>
          <w:lang w:val="hy-AM"/>
        </w:rPr>
        <w:t>՝</w:t>
      </w:r>
      <w:r w:rsidR="00F03827" w:rsidRPr="00AB40C5">
        <w:rPr>
          <w:rFonts w:ascii="Sylfaen" w:hAnsi="Sylfaen"/>
          <w:szCs w:val="23"/>
          <w:lang w:val="hy-AM"/>
        </w:rPr>
        <w:t xml:space="preserve">այդ արտադրողներին </w:t>
      </w:r>
      <w:r w:rsidRPr="00AB40C5">
        <w:rPr>
          <w:rFonts w:ascii="Sylfaen" w:hAnsi="Sylfaen"/>
          <w:szCs w:val="23"/>
          <w:lang w:val="hy-AM"/>
        </w:rPr>
        <w:t>համախմբելու</w:t>
      </w:r>
      <w:r w:rsidR="00F03827" w:rsidRPr="00AB40C5">
        <w:rPr>
          <w:rFonts w:ascii="Sylfaen" w:hAnsi="Sylfaen"/>
          <w:szCs w:val="23"/>
          <w:lang w:val="hy-AM"/>
        </w:rPr>
        <w:t>նպատակով</w:t>
      </w:r>
    </w:p>
    <w:p w:rsidR="00887355" w:rsidRPr="00AB40C5" w:rsidRDefault="00F03827" w:rsidP="00C862A5">
      <w:pPr>
        <w:pStyle w:val="BodyText"/>
        <w:numPr>
          <w:ilvl w:val="0"/>
          <w:numId w:val="20"/>
        </w:numPr>
        <w:rPr>
          <w:rFonts w:ascii="Sylfaen" w:hAnsi="Sylfaen"/>
          <w:szCs w:val="23"/>
          <w:lang w:val="hy-AM"/>
        </w:rPr>
      </w:pPr>
      <w:r w:rsidRPr="00AB40C5">
        <w:rPr>
          <w:rFonts w:ascii="Sylfaen" w:hAnsi="Sylfaen"/>
          <w:b/>
          <w:szCs w:val="23"/>
          <w:lang w:val="hy-AM"/>
        </w:rPr>
        <w:t xml:space="preserve">Մեծածախ շուկա մուտք գործող </w:t>
      </w:r>
      <w:r w:rsidR="00C348C8">
        <w:rPr>
          <w:rFonts w:ascii="Sylfaen" w:hAnsi="Sylfaen"/>
          <w:b/>
          <w:szCs w:val="23"/>
          <w:lang w:val="hy-AM"/>
        </w:rPr>
        <w:t>խոշոր</w:t>
      </w:r>
      <w:r w:rsidRPr="00AB40C5">
        <w:rPr>
          <w:rFonts w:ascii="Sylfaen" w:hAnsi="Sylfaen"/>
          <w:b/>
          <w:szCs w:val="23"/>
          <w:lang w:val="hy-AM"/>
        </w:rPr>
        <w:t xml:space="preserve"> սպառողներ</w:t>
      </w:r>
      <w:r w:rsidRPr="00AB40C5">
        <w:rPr>
          <w:rFonts w:ascii="Sylfaen" w:hAnsi="Sylfaen"/>
          <w:szCs w:val="23"/>
          <w:lang w:val="hy-AM"/>
        </w:rPr>
        <w:t>–որպես շուկայի բացման կարևորագույն տարրերից մեկը</w:t>
      </w:r>
      <w:r w:rsidR="001F600F" w:rsidRPr="00AB40C5">
        <w:rPr>
          <w:rFonts w:ascii="Sylfaen" w:hAnsi="Sylfaen"/>
          <w:szCs w:val="23"/>
          <w:lang w:val="hy-AM"/>
        </w:rPr>
        <w:t>:</w:t>
      </w:r>
    </w:p>
    <w:p w:rsidR="001E2AF5" w:rsidRPr="00AB40C5" w:rsidRDefault="00F03827" w:rsidP="00AB40C5">
      <w:pPr>
        <w:pStyle w:val="BodyText"/>
        <w:ind w:firstLine="405"/>
        <w:rPr>
          <w:rFonts w:ascii="Sylfaen" w:hAnsi="Sylfaen"/>
          <w:szCs w:val="23"/>
          <w:lang w:val="hy-AM"/>
        </w:rPr>
      </w:pPr>
      <w:r w:rsidRPr="00AB40C5">
        <w:rPr>
          <w:rFonts w:ascii="Sylfaen" w:hAnsi="Sylfaen"/>
          <w:szCs w:val="23"/>
          <w:lang w:val="hy-AM"/>
        </w:rPr>
        <w:t xml:space="preserve">Առաջարկվող ձևափոխումները նոր մոտեցումներ են պահանջում </w:t>
      </w:r>
      <w:r w:rsidR="008948EB" w:rsidRPr="00AB40C5">
        <w:rPr>
          <w:rFonts w:ascii="Sylfaen" w:hAnsi="Sylfaen"/>
          <w:szCs w:val="23"/>
          <w:lang w:val="hy-AM"/>
        </w:rPr>
        <w:t>Հայաստանի հանրային ծառայությունները կարգավորող հանձնաժողովի (</w:t>
      </w:r>
      <w:r w:rsidRPr="00AB40C5">
        <w:rPr>
          <w:rFonts w:ascii="Sylfaen" w:hAnsi="Sylfaen"/>
          <w:szCs w:val="23"/>
          <w:lang w:val="hy-AM"/>
        </w:rPr>
        <w:t>ՀԾԿՀ</w:t>
      </w:r>
      <w:r w:rsidR="008948EB" w:rsidRPr="00AB40C5">
        <w:rPr>
          <w:rFonts w:ascii="Sylfaen" w:hAnsi="Sylfaen"/>
          <w:szCs w:val="23"/>
          <w:lang w:val="hy-AM"/>
        </w:rPr>
        <w:t>)</w:t>
      </w:r>
      <w:r w:rsidRPr="00AB40C5">
        <w:rPr>
          <w:rFonts w:ascii="Sylfaen" w:hAnsi="Sylfaen"/>
          <w:szCs w:val="23"/>
          <w:lang w:val="hy-AM"/>
        </w:rPr>
        <w:t xml:space="preserve"> կողմից, սկսած առևտրի ծավալների պլանավորումից և սակագների</w:t>
      </w:r>
      <w:r w:rsidR="00A83D6F" w:rsidRPr="00AB40C5">
        <w:rPr>
          <w:rFonts w:ascii="Sylfaen" w:hAnsi="Sylfaen"/>
          <w:szCs w:val="23"/>
          <w:lang w:val="hy-AM"/>
        </w:rPr>
        <w:t xml:space="preserve"> ձևավորման </w:t>
      </w:r>
      <w:r w:rsidRPr="00AB40C5">
        <w:rPr>
          <w:rFonts w:ascii="Sylfaen" w:hAnsi="Sylfaen"/>
          <w:szCs w:val="23"/>
          <w:lang w:val="hy-AM"/>
        </w:rPr>
        <w:t>մեթոդաբանությ</w:t>
      </w:r>
      <w:r w:rsidR="00A83D6F" w:rsidRPr="00AB40C5">
        <w:rPr>
          <w:rFonts w:ascii="Sylfaen" w:hAnsi="Sylfaen"/>
          <w:szCs w:val="23"/>
          <w:lang w:val="hy-AM"/>
        </w:rPr>
        <w:t>ունից</w:t>
      </w:r>
      <w:r w:rsidRPr="00AB40C5">
        <w:rPr>
          <w:rFonts w:ascii="Sylfaen" w:hAnsi="Sylfaen"/>
          <w:szCs w:val="23"/>
          <w:lang w:val="hy-AM"/>
        </w:rPr>
        <w:t xml:space="preserve"> մինչև շուկայի մասնակիցների</w:t>
      </w:r>
      <w:r w:rsidR="000C1713" w:rsidRPr="00AB40C5">
        <w:rPr>
          <w:rFonts w:ascii="Sylfaen" w:hAnsi="Sylfaen"/>
          <w:szCs w:val="23"/>
          <w:lang w:val="hy-AM"/>
        </w:rPr>
        <w:t xml:space="preserve"> և</w:t>
      </w:r>
      <w:r w:rsidR="00A83D6F" w:rsidRPr="00AB40C5">
        <w:rPr>
          <w:rFonts w:ascii="Sylfaen" w:hAnsi="Sylfaen"/>
          <w:szCs w:val="23"/>
          <w:lang w:val="hy-AM"/>
        </w:rPr>
        <w:t>,</w:t>
      </w:r>
      <w:r w:rsidR="000C1713" w:rsidRPr="00AB40C5">
        <w:rPr>
          <w:rFonts w:ascii="Sylfaen" w:hAnsi="Sylfaen"/>
          <w:szCs w:val="23"/>
          <w:lang w:val="hy-AM"/>
        </w:rPr>
        <w:t xml:space="preserve"> ընդհանրապես</w:t>
      </w:r>
      <w:r w:rsidR="00A83D6F" w:rsidRPr="00AB40C5">
        <w:rPr>
          <w:rFonts w:ascii="Sylfaen" w:hAnsi="Sylfaen"/>
          <w:szCs w:val="23"/>
          <w:lang w:val="hy-AM"/>
        </w:rPr>
        <w:t>,</w:t>
      </w:r>
      <w:r w:rsidR="000C1713" w:rsidRPr="00AB40C5">
        <w:rPr>
          <w:rFonts w:ascii="Sylfaen" w:hAnsi="Sylfaen"/>
          <w:szCs w:val="23"/>
          <w:lang w:val="hy-AM"/>
        </w:rPr>
        <w:t xml:space="preserve"> շուկայի</w:t>
      </w:r>
      <w:r w:rsidRPr="00AB40C5">
        <w:rPr>
          <w:rFonts w:ascii="Sylfaen" w:hAnsi="Sylfaen"/>
          <w:szCs w:val="23"/>
          <w:lang w:val="hy-AM"/>
        </w:rPr>
        <w:t xml:space="preserve"> գործառույթների</w:t>
      </w:r>
      <w:r w:rsidR="000C1713" w:rsidRPr="00AB40C5">
        <w:rPr>
          <w:rFonts w:ascii="Sylfaen" w:hAnsi="Sylfaen"/>
          <w:szCs w:val="23"/>
          <w:lang w:val="hy-AM"/>
        </w:rPr>
        <w:t xml:space="preserve"> մոնիթորինգը: </w:t>
      </w:r>
    </w:p>
    <w:p w:rsidR="00A45E87" w:rsidRPr="00AB40C5" w:rsidRDefault="000C1713" w:rsidP="00AB40C5">
      <w:pPr>
        <w:pStyle w:val="BodyText"/>
        <w:ind w:firstLine="405"/>
        <w:rPr>
          <w:rFonts w:ascii="Sylfaen" w:hAnsi="Sylfaen"/>
          <w:szCs w:val="23"/>
          <w:lang w:val="hy-AM"/>
        </w:rPr>
      </w:pPr>
      <w:r w:rsidRPr="00AB40C5">
        <w:rPr>
          <w:rFonts w:ascii="Sylfaen" w:hAnsi="Sylfaen"/>
          <w:szCs w:val="23"/>
          <w:lang w:val="hy-AM"/>
        </w:rPr>
        <w:t xml:space="preserve">Շուկայի նոր </w:t>
      </w:r>
      <w:r w:rsidR="00A83D6F" w:rsidRPr="00AB40C5">
        <w:rPr>
          <w:rFonts w:ascii="Sylfaen" w:hAnsi="Sylfaen"/>
          <w:szCs w:val="23"/>
          <w:lang w:val="hy-AM"/>
        </w:rPr>
        <w:t xml:space="preserve">մոդելում հաշվի են առնվել </w:t>
      </w:r>
      <w:r w:rsidRPr="00AB40C5">
        <w:rPr>
          <w:rFonts w:ascii="Sylfaen" w:hAnsi="Sylfaen"/>
          <w:szCs w:val="23"/>
          <w:lang w:val="hy-AM"/>
        </w:rPr>
        <w:t xml:space="preserve">առաջարկվող և </w:t>
      </w:r>
      <w:r w:rsidR="00A83D6F" w:rsidRPr="00AB40C5">
        <w:rPr>
          <w:rFonts w:ascii="Sylfaen" w:hAnsi="Sylfaen"/>
          <w:szCs w:val="23"/>
          <w:lang w:val="hy-AM"/>
        </w:rPr>
        <w:t>գործող</w:t>
      </w:r>
      <w:r w:rsidRPr="00AB40C5">
        <w:rPr>
          <w:rFonts w:ascii="Sylfaen" w:hAnsi="Sylfaen"/>
          <w:szCs w:val="23"/>
          <w:lang w:val="hy-AM"/>
        </w:rPr>
        <w:t xml:space="preserve"> մոդել</w:t>
      </w:r>
      <w:r w:rsidR="00C8418C" w:rsidRPr="00AB40C5">
        <w:rPr>
          <w:rFonts w:ascii="Sylfaen" w:hAnsi="Sylfaen"/>
          <w:szCs w:val="23"/>
          <w:lang w:val="hy-AM"/>
        </w:rPr>
        <w:t>ներ</w:t>
      </w:r>
      <w:r w:rsidRPr="00AB40C5">
        <w:rPr>
          <w:rFonts w:ascii="Sylfaen" w:hAnsi="Sylfaen"/>
          <w:szCs w:val="23"/>
          <w:lang w:val="hy-AM"/>
        </w:rPr>
        <w:t xml:space="preserve">ի միջև </w:t>
      </w:r>
      <w:r w:rsidR="00A83D6F" w:rsidRPr="00AB40C5">
        <w:rPr>
          <w:rFonts w:ascii="Sylfaen" w:hAnsi="Sylfaen"/>
          <w:szCs w:val="23"/>
          <w:lang w:val="hy-AM"/>
        </w:rPr>
        <w:t xml:space="preserve">սկզբունքային </w:t>
      </w:r>
      <w:r w:rsidRPr="00AB40C5">
        <w:rPr>
          <w:rFonts w:ascii="Sylfaen" w:hAnsi="Sylfaen"/>
          <w:szCs w:val="23"/>
          <w:lang w:val="hy-AM"/>
        </w:rPr>
        <w:t xml:space="preserve">տարբերությունները: </w:t>
      </w:r>
      <w:r w:rsidRPr="00717952">
        <w:rPr>
          <w:rFonts w:ascii="Sylfaen" w:hAnsi="Sylfaen"/>
          <w:szCs w:val="23"/>
          <w:lang w:val="hy-AM"/>
        </w:rPr>
        <w:t xml:space="preserve">Առևտրի կազմակերպումը </w:t>
      </w:r>
      <w:r w:rsidR="00760FB5" w:rsidRPr="00717952">
        <w:rPr>
          <w:rFonts w:ascii="Sylfaen" w:hAnsi="Sylfaen"/>
          <w:szCs w:val="23"/>
          <w:lang w:val="hy-AM"/>
        </w:rPr>
        <w:t xml:space="preserve">(1) </w:t>
      </w:r>
      <w:r w:rsidR="00A83D6F" w:rsidRPr="00717952">
        <w:rPr>
          <w:rFonts w:ascii="Sylfaen" w:hAnsi="Sylfaen"/>
          <w:szCs w:val="23"/>
          <w:lang w:val="hy-AM"/>
        </w:rPr>
        <w:t>Հ</w:t>
      </w:r>
      <w:r w:rsidRPr="00717952">
        <w:rPr>
          <w:rFonts w:ascii="Sylfaen" w:hAnsi="Sylfaen"/>
          <w:szCs w:val="23"/>
          <w:lang w:val="hy-AM"/>
        </w:rPr>
        <w:t>զ</w:t>
      </w:r>
      <w:r w:rsidR="00FF11A5" w:rsidRPr="00717952">
        <w:rPr>
          <w:rFonts w:ascii="Sylfaen" w:hAnsi="Sylfaen"/>
          <w:szCs w:val="23"/>
          <w:lang w:val="hy-AM"/>
        </w:rPr>
        <w:t>ո</w:t>
      </w:r>
      <w:r w:rsidRPr="00717952">
        <w:rPr>
          <w:rFonts w:ascii="Sylfaen" w:hAnsi="Sylfaen"/>
          <w:szCs w:val="23"/>
          <w:lang w:val="hy-AM"/>
        </w:rPr>
        <w:t>րության շուկայի</w:t>
      </w:r>
      <w:r w:rsidR="00D3376A" w:rsidRPr="00717952">
        <w:rPr>
          <w:rFonts w:ascii="Sylfaen" w:hAnsi="Sylfaen"/>
          <w:szCs w:val="23"/>
          <w:lang w:val="hy-AM"/>
        </w:rPr>
        <w:t xml:space="preserve"> (ՀՇ)</w:t>
      </w:r>
      <w:r w:rsidR="00760FB5" w:rsidRPr="00717952">
        <w:rPr>
          <w:rFonts w:ascii="Sylfaen" w:hAnsi="Sylfaen"/>
          <w:szCs w:val="23"/>
          <w:lang w:val="hy-AM"/>
        </w:rPr>
        <w:t xml:space="preserve">, (2) </w:t>
      </w:r>
      <w:r w:rsidR="00A83D6F" w:rsidRPr="00717952">
        <w:rPr>
          <w:rFonts w:ascii="Sylfaen" w:hAnsi="Sylfaen"/>
          <w:szCs w:val="23"/>
          <w:lang w:val="hy-AM"/>
        </w:rPr>
        <w:t>Պ</w:t>
      </w:r>
      <w:r w:rsidR="00A66886" w:rsidRPr="00717952">
        <w:rPr>
          <w:rFonts w:ascii="Sylfaen" w:hAnsi="Sylfaen"/>
          <w:szCs w:val="23"/>
          <w:lang w:val="hy-AM"/>
        </w:rPr>
        <w:t>այ</w:t>
      </w:r>
      <w:r w:rsidRPr="00717952">
        <w:rPr>
          <w:rFonts w:ascii="Sylfaen" w:hAnsi="Sylfaen"/>
          <w:szCs w:val="23"/>
          <w:lang w:val="hy-AM"/>
        </w:rPr>
        <w:t>ման</w:t>
      </w:r>
      <w:r w:rsidR="00A66886" w:rsidRPr="00717952">
        <w:rPr>
          <w:rFonts w:ascii="Sylfaen" w:hAnsi="Sylfaen"/>
          <w:szCs w:val="23"/>
          <w:lang w:val="hy-AM"/>
        </w:rPr>
        <w:t>ա</w:t>
      </w:r>
      <w:r w:rsidRPr="00717952">
        <w:rPr>
          <w:rFonts w:ascii="Sylfaen" w:hAnsi="Sylfaen"/>
          <w:szCs w:val="23"/>
          <w:lang w:val="hy-AM"/>
        </w:rPr>
        <w:t>գրերի</w:t>
      </w:r>
      <w:r w:rsidR="00760FB5" w:rsidRPr="00717952">
        <w:rPr>
          <w:rFonts w:ascii="Sylfaen" w:hAnsi="Sylfaen"/>
          <w:szCs w:val="23"/>
          <w:lang w:val="hy-AM"/>
        </w:rPr>
        <w:t xml:space="preserve">, (3) </w:t>
      </w:r>
      <w:r w:rsidRPr="00717952">
        <w:rPr>
          <w:rFonts w:ascii="Sylfaen" w:hAnsi="Sylfaen"/>
          <w:szCs w:val="23"/>
          <w:lang w:val="hy-AM"/>
        </w:rPr>
        <w:t>Օր առաջ շուկայի</w:t>
      </w:r>
      <w:r w:rsidR="00D3376A" w:rsidRPr="00717952">
        <w:rPr>
          <w:rFonts w:ascii="Sylfaen" w:hAnsi="Sylfaen"/>
          <w:szCs w:val="23"/>
          <w:lang w:val="hy-AM"/>
        </w:rPr>
        <w:t xml:space="preserve"> (ՕԱՇ)</w:t>
      </w:r>
      <w:r w:rsidR="00760FB5" w:rsidRPr="00717952">
        <w:rPr>
          <w:rFonts w:ascii="Sylfaen" w:hAnsi="Sylfaen"/>
          <w:szCs w:val="23"/>
          <w:lang w:val="hy-AM"/>
        </w:rPr>
        <w:t xml:space="preserve">, (4) </w:t>
      </w:r>
      <w:r w:rsidRPr="00717952">
        <w:rPr>
          <w:rFonts w:ascii="Sylfaen" w:hAnsi="Sylfaen"/>
          <w:szCs w:val="23"/>
          <w:lang w:val="hy-AM"/>
        </w:rPr>
        <w:t>Բալանսա</w:t>
      </w:r>
      <w:r w:rsidR="00A66886" w:rsidRPr="00717952">
        <w:rPr>
          <w:rFonts w:ascii="Sylfaen" w:hAnsi="Sylfaen"/>
          <w:szCs w:val="23"/>
          <w:lang w:val="hy-AM"/>
        </w:rPr>
        <w:t>վ</w:t>
      </w:r>
      <w:r w:rsidR="00A83D6F" w:rsidRPr="00717952">
        <w:rPr>
          <w:rFonts w:ascii="Sylfaen" w:hAnsi="Sylfaen"/>
          <w:szCs w:val="23"/>
          <w:lang w:val="hy-AM"/>
        </w:rPr>
        <w:t>որման</w:t>
      </w:r>
      <w:r w:rsidRPr="00717952">
        <w:rPr>
          <w:rFonts w:ascii="Sylfaen" w:hAnsi="Sylfaen"/>
          <w:szCs w:val="23"/>
          <w:lang w:val="hy-AM"/>
        </w:rPr>
        <w:t xml:space="preserve"> շուկայի </w:t>
      </w:r>
      <w:r w:rsidR="00D3376A" w:rsidRPr="00717952">
        <w:rPr>
          <w:rFonts w:ascii="Sylfaen" w:hAnsi="Sylfaen"/>
          <w:szCs w:val="23"/>
          <w:lang w:val="hy-AM"/>
        </w:rPr>
        <w:t xml:space="preserve">(ԲՇ) </w:t>
      </w:r>
      <w:r w:rsidRPr="00717952">
        <w:rPr>
          <w:rFonts w:ascii="Sylfaen" w:hAnsi="Sylfaen"/>
          <w:szCs w:val="23"/>
          <w:lang w:val="hy-AM"/>
        </w:rPr>
        <w:t>և</w:t>
      </w:r>
      <w:r w:rsidR="00760FB5" w:rsidRPr="00717952">
        <w:rPr>
          <w:rFonts w:ascii="Sylfaen" w:hAnsi="Sylfaen"/>
          <w:szCs w:val="23"/>
          <w:lang w:val="hy-AM"/>
        </w:rPr>
        <w:t xml:space="preserve"> (5) </w:t>
      </w:r>
      <w:r w:rsidRPr="00717952">
        <w:rPr>
          <w:rFonts w:ascii="Sylfaen" w:hAnsi="Sylfaen"/>
          <w:szCs w:val="23"/>
          <w:lang w:val="hy-AM"/>
        </w:rPr>
        <w:t>Օժանդակ ծառայությունների միջոցով լուծումներ կտրամադրիէլեկտրաէներգետիկական համակարգի արդյունավետ</w:t>
      </w:r>
      <w:r w:rsidR="00A83D6F" w:rsidRPr="00717952">
        <w:rPr>
          <w:rFonts w:ascii="Sylfaen" w:hAnsi="Sylfaen"/>
          <w:szCs w:val="23"/>
          <w:lang w:val="hy-AM"/>
        </w:rPr>
        <w:t xml:space="preserve"> զարգացմա</w:t>
      </w:r>
      <w:r w:rsidRPr="00717952">
        <w:rPr>
          <w:rFonts w:ascii="Sylfaen" w:hAnsi="Sylfaen"/>
          <w:szCs w:val="23"/>
          <w:lang w:val="hy-AM"/>
        </w:rPr>
        <w:t xml:space="preserve">ն համար, հատկապես՝ ներքին սպառողների պաշտպանության, պատասխանատվությունների բաշխման, </w:t>
      </w:r>
      <w:r w:rsidR="00435B2B" w:rsidRPr="00717952">
        <w:rPr>
          <w:rFonts w:ascii="Sylfaen" w:hAnsi="Sylfaen"/>
          <w:szCs w:val="23"/>
          <w:lang w:val="hy-AM"/>
        </w:rPr>
        <w:t>մրցունակո</w:t>
      </w:r>
      <w:r w:rsidRPr="00717952">
        <w:rPr>
          <w:rFonts w:ascii="Sylfaen" w:hAnsi="Sylfaen"/>
          <w:szCs w:val="23"/>
          <w:lang w:val="hy-AM"/>
        </w:rPr>
        <w:t>ւթյան</w:t>
      </w:r>
      <w:r w:rsidR="00435B2B" w:rsidRPr="00717952">
        <w:rPr>
          <w:rFonts w:ascii="Sylfaen" w:hAnsi="Sylfaen"/>
          <w:szCs w:val="23"/>
          <w:lang w:val="hy-AM"/>
        </w:rPr>
        <w:t>ուժեղացման, գործառույթների թափանցիկութ</w:t>
      </w:r>
      <w:r w:rsidR="00556B59" w:rsidRPr="00717952">
        <w:rPr>
          <w:rFonts w:ascii="Sylfaen" w:hAnsi="Sylfaen"/>
          <w:szCs w:val="23"/>
          <w:lang w:val="hy-AM"/>
        </w:rPr>
        <w:t>յա</w:t>
      </w:r>
      <w:r w:rsidR="00435B2B" w:rsidRPr="00717952">
        <w:rPr>
          <w:rFonts w:ascii="Sylfaen" w:hAnsi="Sylfaen"/>
          <w:szCs w:val="23"/>
          <w:lang w:val="hy-AM"/>
        </w:rPr>
        <w:t xml:space="preserve">ն ապահովման, ներդրումների գրավման </w:t>
      </w:r>
      <w:r w:rsidRPr="00717952">
        <w:rPr>
          <w:rFonts w:ascii="Sylfaen" w:hAnsi="Sylfaen"/>
          <w:szCs w:val="23"/>
          <w:lang w:val="hy-AM"/>
        </w:rPr>
        <w:t>համար</w:t>
      </w:r>
      <w:r w:rsidR="00435B2B" w:rsidRPr="00717952">
        <w:rPr>
          <w:rFonts w:ascii="Sylfaen" w:hAnsi="Sylfaen"/>
          <w:szCs w:val="23"/>
          <w:lang w:val="hy-AM"/>
        </w:rPr>
        <w:t>: Թեև վերոհիշյալ առևտրի ոլորտները լավ հայտնի են</w:t>
      </w:r>
      <w:r w:rsidR="00CC3B6D" w:rsidRPr="00717952">
        <w:rPr>
          <w:rFonts w:ascii="Sylfaen" w:hAnsi="Sylfaen"/>
          <w:szCs w:val="23"/>
          <w:lang w:val="hy-AM"/>
        </w:rPr>
        <w:t xml:space="preserve"> տարբեր երկրներում</w:t>
      </w:r>
      <w:r w:rsidR="00435B2B" w:rsidRPr="00717952">
        <w:rPr>
          <w:rFonts w:ascii="Sylfaen" w:hAnsi="Sylfaen"/>
          <w:szCs w:val="23"/>
          <w:lang w:val="hy-AM"/>
        </w:rPr>
        <w:t>, դրանց աշխատանքի բնույթը կանխորոշվում է տվյալ երկրի պայմաններով և շուկայի զարգացման աստիճանով, ներառյալ մարդկային ռեսուրսների պատրաստվածությա</w:t>
      </w:r>
      <w:r w:rsidR="00CC3B6D" w:rsidRPr="00717952">
        <w:rPr>
          <w:rFonts w:ascii="Sylfaen" w:hAnsi="Sylfaen"/>
          <w:szCs w:val="23"/>
          <w:lang w:val="hy-AM"/>
        </w:rPr>
        <w:t>ն մակարդակով</w:t>
      </w:r>
      <w:r w:rsidR="00435B2B" w:rsidRPr="00717952">
        <w:rPr>
          <w:rFonts w:ascii="Sylfaen" w:hAnsi="Sylfaen"/>
          <w:szCs w:val="23"/>
          <w:lang w:val="hy-AM"/>
        </w:rPr>
        <w:t xml:space="preserve">: </w:t>
      </w:r>
      <w:r w:rsidR="00CC3B6D" w:rsidRPr="00717952">
        <w:rPr>
          <w:rFonts w:ascii="Sylfaen" w:hAnsi="Sylfaen"/>
          <w:szCs w:val="23"/>
          <w:lang w:val="hy-AM"/>
        </w:rPr>
        <w:t>Ե</w:t>
      </w:r>
      <w:r w:rsidR="00806D31" w:rsidRPr="00717952">
        <w:rPr>
          <w:rFonts w:ascii="Sylfaen" w:hAnsi="Sylfaen"/>
          <w:szCs w:val="23"/>
          <w:lang w:val="hy-AM"/>
        </w:rPr>
        <w:t xml:space="preserve">նթադրվում է, որ </w:t>
      </w:r>
      <w:r w:rsidR="00435B2B" w:rsidRPr="00717952">
        <w:rPr>
          <w:rFonts w:ascii="Sylfaen" w:hAnsi="Sylfaen"/>
          <w:szCs w:val="23"/>
          <w:lang w:val="hy-AM"/>
        </w:rPr>
        <w:t>մրցունակ շուկաներում</w:t>
      </w:r>
      <w:r w:rsidR="00806D31" w:rsidRPr="00717952">
        <w:rPr>
          <w:rFonts w:ascii="Sylfaen" w:hAnsi="Sylfaen"/>
          <w:szCs w:val="23"/>
          <w:lang w:val="hy-AM"/>
        </w:rPr>
        <w:t>առաջին հերթին առկա է լինում</w:t>
      </w:r>
      <w:r w:rsidR="00435B2B" w:rsidRPr="00717952">
        <w:rPr>
          <w:rFonts w:ascii="Sylfaen" w:hAnsi="Sylfaen"/>
          <w:szCs w:val="23"/>
          <w:lang w:val="hy-AM"/>
        </w:rPr>
        <w:t xml:space="preserve"> արտադրանքի մրցունակ հավելուրդ: </w:t>
      </w:r>
      <w:r w:rsidR="00806D31" w:rsidRPr="00717952">
        <w:rPr>
          <w:rFonts w:ascii="Sylfaen" w:hAnsi="Sylfaen"/>
          <w:szCs w:val="23"/>
          <w:lang w:val="hy-AM"/>
        </w:rPr>
        <w:t xml:space="preserve">Եթե այն </w:t>
      </w:r>
      <w:r w:rsidR="00435B2B" w:rsidRPr="00717952">
        <w:rPr>
          <w:rFonts w:ascii="Sylfaen" w:hAnsi="Sylfaen"/>
          <w:szCs w:val="23"/>
          <w:lang w:val="hy-AM"/>
        </w:rPr>
        <w:t>առկա չէ (</w:t>
      </w:r>
      <w:r w:rsidR="00BE3553" w:rsidRPr="00717952">
        <w:rPr>
          <w:rFonts w:ascii="Sylfaen" w:hAnsi="Sylfaen"/>
          <w:szCs w:val="23"/>
          <w:lang w:val="hy-AM"/>
        </w:rPr>
        <w:t xml:space="preserve">սա է </w:t>
      </w:r>
      <w:r w:rsidR="00806D31" w:rsidRPr="00717952">
        <w:rPr>
          <w:rFonts w:ascii="Sylfaen" w:hAnsi="Sylfaen"/>
          <w:szCs w:val="23"/>
          <w:lang w:val="hy-AM"/>
        </w:rPr>
        <w:t>իրավիճակը Հայաստանում</w:t>
      </w:r>
      <w:r w:rsidR="00CC3B6D" w:rsidRPr="00717952">
        <w:rPr>
          <w:rFonts w:ascii="Sylfaen" w:hAnsi="Sylfaen"/>
          <w:szCs w:val="23"/>
          <w:lang w:val="hy-AM"/>
        </w:rPr>
        <w:t>)</w:t>
      </w:r>
      <w:r w:rsidR="00806D31" w:rsidRPr="00717952">
        <w:rPr>
          <w:rFonts w:ascii="Sylfaen" w:hAnsi="Sylfaen"/>
          <w:szCs w:val="23"/>
          <w:lang w:val="hy-AM"/>
        </w:rPr>
        <w:t>, ապա ավանդական անցումը կարող է բավականին ցավոտ լինել՝ սկզբնական փուլում սպառողների սակագների էական</w:t>
      </w:r>
      <w:r w:rsidR="00806D31" w:rsidRPr="00AB40C5">
        <w:rPr>
          <w:rFonts w:ascii="Sylfaen" w:hAnsi="Sylfaen"/>
          <w:szCs w:val="23"/>
          <w:lang w:val="hy-AM"/>
        </w:rPr>
        <w:t xml:space="preserve"> աճի </w:t>
      </w:r>
      <w:r w:rsidR="00CC3B6D" w:rsidRPr="00AB40C5">
        <w:rPr>
          <w:rFonts w:ascii="Sylfaen" w:hAnsi="Sylfaen"/>
          <w:szCs w:val="23"/>
          <w:lang w:val="hy-AM"/>
        </w:rPr>
        <w:lastRenderedPageBreak/>
        <w:t>պատճառով</w:t>
      </w:r>
      <w:r w:rsidR="00806D31" w:rsidRPr="00AB40C5">
        <w:rPr>
          <w:rFonts w:ascii="Sylfaen" w:hAnsi="Sylfaen"/>
          <w:szCs w:val="23"/>
          <w:lang w:val="hy-AM"/>
        </w:rPr>
        <w:t>: Հետևաբար, երբ հայտարարվում է, որ նպատակը</w:t>
      </w:r>
      <w:r w:rsidR="00CC3B6D" w:rsidRPr="00AB40C5">
        <w:rPr>
          <w:rFonts w:ascii="Sylfaen" w:hAnsi="Sylfaen"/>
          <w:szCs w:val="23"/>
          <w:lang w:val="hy-AM"/>
        </w:rPr>
        <w:t>՝</w:t>
      </w:r>
      <w:r w:rsidR="00806D31" w:rsidRPr="00AB40C5">
        <w:rPr>
          <w:rFonts w:ascii="Sylfaen" w:hAnsi="Sylfaen"/>
          <w:szCs w:val="23"/>
          <w:lang w:val="hy-AM"/>
        </w:rPr>
        <w:t xml:space="preserve"> դեպի մրցունակ շուկա շարժվելն է (նկատի ունենալով նաև արտադրական հզորությունների զարգացումը), անհրաժեշտ է ապահովել աստիճա</w:t>
      </w:r>
      <w:r w:rsidR="00BE3553" w:rsidRPr="00AB40C5">
        <w:rPr>
          <w:rFonts w:ascii="Sylfaen" w:hAnsi="Sylfaen"/>
          <w:szCs w:val="23"/>
          <w:lang w:val="hy-AM"/>
        </w:rPr>
        <w:t>նական</w:t>
      </w:r>
      <w:r w:rsidR="00806D31" w:rsidRPr="00AB40C5">
        <w:rPr>
          <w:rFonts w:ascii="Sylfaen" w:hAnsi="Sylfaen"/>
          <w:szCs w:val="23"/>
          <w:lang w:val="hy-AM"/>
        </w:rPr>
        <w:t xml:space="preserve">, </w:t>
      </w:r>
      <w:r w:rsidR="00BE3553" w:rsidRPr="00AB40C5">
        <w:rPr>
          <w:rFonts w:ascii="Sylfaen" w:hAnsi="Sylfaen"/>
          <w:szCs w:val="23"/>
          <w:lang w:val="hy-AM"/>
        </w:rPr>
        <w:t>հարթ</w:t>
      </w:r>
      <w:r w:rsidR="00806D31" w:rsidRPr="00AB40C5">
        <w:rPr>
          <w:rFonts w:ascii="Sylfaen" w:hAnsi="Sylfaen"/>
          <w:szCs w:val="23"/>
          <w:lang w:val="hy-AM"/>
        </w:rPr>
        <w:t xml:space="preserve"> անցում, էլ ավելի բարձրացնելով շուկայի արդյունավետությունը յուրաքանչյուր </w:t>
      </w:r>
      <w:r w:rsidR="00CC3B6D" w:rsidRPr="00AB40C5">
        <w:rPr>
          <w:rFonts w:ascii="Sylfaen" w:hAnsi="Sylfaen"/>
          <w:szCs w:val="23"/>
          <w:lang w:val="hy-AM"/>
        </w:rPr>
        <w:t>փուլ անցնելիս</w:t>
      </w:r>
      <w:r w:rsidR="00806D31" w:rsidRPr="00AB40C5">
        <w:rPr>
          <w:rFonts w:ascii="Sylfaen" w:hAnsi="Sylfaen"/>
          <w:szCs w:val="23"/>
          <w:lang w:val="hy-AM"/>
        </w:rPr>
        <w:t xml:space="preserve">:  </w:t>
      </w:r>
      <w:r w:rsidR="00BE3553" w:rsidRPr="00AB40C5">
        <w:rPr>
          <w:rFonts w:ascii="Sylfaen" w:hAnsi="Sylfaen"/>
          <w:szCs w:val="23"/>
          <w:lang w:val="hy-AM"/>
        </w:rPr>
        <w:t>Հարթ</w:t>
      </w:r>
      <w:r w:rsidR="00F62A21" w:rsidRPr="00AB40C5">
        <w:rPr>
          <w:rFonts w:ascii="Sylfaen" w:hAnsi="Sylfaen"/>
          <w:szCs w:val="23"/>
          <w:lang w:val="hy-AM"/>
        </w:rPr>
        <w:t xml:space="preserve"> անցումը (դա առաջին հերթին վերաբերում է ծախսերի և սակագների աճին) պետք է հատկորոշվի ընտրված սկզբունքներով, որոնց վրա հիմնված կլինի </w:t>
      </w:r>
      <w:r w:rsidR="001F600F" w:rsidRPr="00AB40C5">
        <w:rPr>
          <w:rFonts w:ascii="Sylfaen" w:hAnsi="Sylfaen"/>
          <w:szCs w:val="23"/>
          <w:lang w:val="hy-AM"/>
        </w:rPr>
        <w:t xml:space="preserve">ֆինանսական հաշվարկների </w:t>
      </w:r>
      <w:r w:rsidR="00F62A21" w:rsidRPr="00AB40C5">
        <w:rPr>
          <w:rFonts w:ascii="Sylfaen" w:hAnsi="Sylfaen"/>
          <w:szCs w:val="23"/>
          <w:lang w:val="hy-AM"/>
        </w:rPr>
        <w:t xml:space="preserve">գործընթացը: </w:t>
      </w:r>
      <w:r w:rsidR="00CC3B6D" w:rsidRPr="00AB40C5">
        <w:rPr>
          <w:rFonts w:ascii="Sylfaen" w:hAnsi="Sylfaen"/>
          <w:szCs w:val="23"/>
          <w:lang w:val="hy-AM"/>
        </w:rPr>
        <w:t xml:space="preserve">Սա ներառում է յուրաքանչյուր առևտրի ոլորտում </w:t>
      </w:r>
      <w:r w:rsidR="00F62A21" w:rsidRPr="00AB40C5">
        <w:rPr>
          <w:rFonts w:ascii="Sylfaen" w:hAnsi="Sylfaen"/>
          <w:szCs w:val="23"/>
          <w:lang w:val="hy-AM"/>
        </w:rPr>
        <w:t xml:space="preserve">հնարավոր </w:t>
      </w:r>
      <w:r w:rsidR="00EF4D6E" w:rsidRPr="00AB40C5">
        <w:rPr>
          <w:rFonts w:ascii="Sylfaen" w:hAnsi="Sylfaen"/>
          <w:szCs w:val="23"/>
          <w:lang w:val="hy-AM"/>
        </w:rPr>
        <w:t>տարբերակնե</w:t>
      </w:r>
      <w:r w:rsidR="00F62A21" w:rsidRPr="00AB40C5">
        <w:rPr>
          <w:rFonts w:ascii="Sylfaen" w:hAnsi="Sylfaen"/>
          <w:szCs w:val="23"/>
          <w:lang w:val="hy-AM"/>
        </w:rPr>
        <w:t xml:space="preserve">րի վերլուծությունը, որոնց հիմնական սկզբունքները ներկայացված են Գլուխ 5-ում: </w:t>
      </w:r>
      <w:r w:rsidR="00BE3553" w:rsidRPr="00AB40C5">
        <w:rPr>
          <w:rFonts w:ascii="Sylfaen" w:hAnsi="Sylfaen"/>
          <w:szCs w:val="23"/>
          <w:lang w:val="hy-AM"/>
        </w:rPr>
        <w:t>Այստեղ</w:t>
      </w:r>
      <w:r w:rsidR="00EF4D6E" w:rsidRPr="00AB40C5">
        <w:rPr>
          <w:rFonts w:ascii="Sylfaen" w:hAnsi="Sylfaen"/>
          <w:szCs w:val="23"/>
          <w:lang w:val="hy-AM"/>
        </w:rPr>
        <w:t xml:space="preserve">  ներկայացված են </w:t>
      </w:r>
      <w:r w:rsidR="00BE3553" w:rsidRPr="00AB40C5">
        <w:rPr>
          <w:rFonts w:ascii="Sylfaen" w:hAnsi="Sylfaen"/>
          <w:szCs w:val="23"/>
          <w:lang w:val="hy-AM"/>
        </w:rPr>
        <w:t xml:space="preserve">նաև </w:t>
      </w:r>
      <w:r w:rsidR="00EF4D6E" w:rsidRPr="00AB40C5">
        <w:rPr>
          <w:rFonts w:ascii="Sylfaen" w:hAnsi="Sylfaen"/>
          <w:szCs w:val="23"/>
          <w:lang w:val="hy-AM"/>
        </w:rPr>
        <w:t>մ</w:t>
      </w:r>
      <w:r w:rsidR="00F62A21" w:rsidRPr="00AB40C5">
        <w:rPr>
          <w:rFonts w:ascii="Sylfaen" w:hAnsi="Sylfaen"/>
          <w:szCs w:val="23"/>
          <w:lang w:val="hy-AM"/>
        </w:rPr>
        <w:t xml:space="preserve">ոտեցումները ըստ տարբերակների և </w:t>
      </w:r>
      <w:r w:rsidR="00BE3553" w:rsidRPr="00AB40C5">
        <w:rPr>
          <w:rFonts w:ascii="Sylfaen" w:hAnsi="Sylfaen"/>
          <w:szCs w:val="23"/>
          <w:lang w:val="hy-AM"/>
        </w:rPr>
        <w:t>հարթ</w:t>
      </w:r>
      <w:r w:rsidR="00CC3B6D" w:rsidRPr="00AB40C5">
        <w:rPr>
          <w:rFonts w:ascii="Sylfaen" w:hAnsi="Sylfaen"/>
          <w:szCs w:val="23"/>
          <w:lang w:val="hy-AM"/>
        </w:rPr>
        <w:t>անցում</w:t>
      </w:r>
      <w:r w:rsidR="00EF4D6E" w:rsidRPr="00AB40C5">
        <w:rPr>
          <w:rFonts w:ascii="Sylfaen" w:hAnsi="Sylfaen"/>
          <w:szCs w:val="23"/>
          <w:lang w:val="hy-AM"/>
        </w:rPr>
        <w:t xml:space="preserve"> ապահովելու </w:t>
      </w:r>
      <w:r w:rsidR="00F62A21" w:rsidRPr="00AB40C5">
        <w:rPr>
          <w:rFonts w:ascii="Sylfaen" w:hAnsi="Sylfaen"/>
          <w:szCs w:val="23"/>
          <w:lang w:val="hy-AM"/>
        </w:rPr>
        <w:t>փուլերը</w:t>
      </w:r>
      <w:r w:rsidR="00EF4D6E" w:rsidRPr="00AB40C5">
        <w:rPr>
          <w:rFonts w:ascii="Sylfaen" w:hAnsi="Sylfaen"/>
          <w:szCs w:val="23"/>
          <w:lang w:val="hy-AM"/>
        </w:rPr>
        <w:t xml:space="preserve">, ինչպես նաև առաջարկվող </w:t>
      </w:r>
      <w:r w:rsidR="00D86C1F" w:rsidRPr="00AB40C5">
        <w:rPr>
          <w:rFonts w:ascii="Sylfaen" w:hAnsi="Sylfaen"/>
          <w:szCs w:val="23"/>
          <w:lang w:val="hy-AM"/>
        </w:rPr>
        <w:t>էլեկտրաէներ</w:t>
      </w:r>
      <w:r w:rsidR="00EF4D6E" w:rsidRPr="00AB40C5">
        <w:rPr>
          <w:rFonts w:ascii="Sylfaen" w:hAnsi="Sylfaen"/>
          <w:szCs w:val="23"/>
          <w:lang w:val="hy-AM"/>
        </w:rPr>
        <w:t xml:space="preserve">գիայի առևտրի մեխանիզմի մանրամասները: </w:t>
      </w:r>
    </w:p>
    <w:p w:rsidR="004E2291" w:rsidRPr="00AB40C5" w:rsidRDefault="00EF4D6E" w:rsidP="00AB40C5">
      <w:pPr>
        <w:pStyle w:val="BodyText"/>
        <w:ind w:firstLine="360"/>
        <w:rPr>
          <w:rFonts w:ascii="Sylfaen" w:hAnsi="Sylfaen"/>
          <w:szCs w:val="23"/>
          <w:lang w:val="hy-AM"/>
        </w:rPr>
      </w:pPr>
      <w:r w:rsidRPr="00AB40C5">
        <w:rPr>
          <w:rFonts w:ascii="Sylfaen" w:hAnsi="Sylfaen"/>
          <w:szCs w:val="23"/>
          <w:lang w:val="hy-AM"/>
        </w:rPr>
        <w:t>Այս մեխանիզմ</w:t>
      </w:r>
      <w:r w:rsidR="00AB2247" w:rsidRPr="00AB40C5">
        <w:rPr>
          <w:rFonts w:ascii="Sylfaen" w:hAnsi="Sylfaen"/>
          <w:szCs w:val="23"/>
          <w:lang w:val="hy-AM"/>
        </w:rPr>
        <w:t xml:space="preserve">ը ներառում է </w:t>
      </w:r>
      <w:r w:rsidR="00CC3B6D" w:rsidRPr="00AB40C5">
        <w:rPr>
          <w:rFonts w:ascii="Sylfaen" w:hAnsi="Sylfaen"/>
          <w:szCs w:val="23"/>
          <w:lang w:val="hy-AM"/>
        </w:rPr>
        <w:t>առևտուր</w:t>
      </w:r>
      <w:r w:rsidR="00AB2247" w:rsidRPr="00AB40C5">
        <w:rPr>
          <w:rFonts w:ascii="Sylfaen" w:hAnsi="Sylfaen"/>
          <w:szCs w:val="23"/>
          <w:lang w:val="hy-AM"/>
        </w:rPr>
        <w:t>ը</w:t>
      </w:r>
      <w:r w:rsidRPr="00AB40C5">
        <w:rPr>
          <w:rFonts w:ascii="Sylfaen" w:hAnsi="Sylfaen"/>
          <w:szCs w:val="23"/>
          <w:lang w:val="hy-AM"/>
        </w:rPr>
        <w:t xml:space="preserve"> </w:t>
      </w:r>
      <w:r w:rsidR="00651A5F" w:rsidRPr="00B23B8B">
        <w:rPr>
          <w:rFonts w:ascii="Sylfaen" w:hAnsi="Sylfaen"/>
          <w:szCs w:val="23"/>
          <w:lang w:val="hy-AM"/>
        </w:rPr>
        <w:t xml:space="preserve">շուկայի </w:t>
      </w:r>
      <w:r w:rsidR="00651A5F" w:rsidRPr="00AB40C5">
        <w:rPr>
          <w:rFonts w:ascii="Sylfaen" w:hAnsi="Sylfaen"/>
          <w:szCs w:val="23"/>
          <w:lang w:val="hy-AM"/>
        </w:rPr>
        <w:t xml:space="preserve">ստորև նշված </w:t>
      </w:r>
      <w:r w:rsidR="00651A5F" w:rsidRPr="00B23B8B">
        <w:rPr>
          <w:rFonts w:ascii="Sylfaen" w:hAnsi="Sylfaen"/>
          <w:szCs w:val="23"/>
          <w:lang w:val="hy-AM"/>
        </w:rPr>
        <w:t>սեգմենտներում</w:t>
      </w:r>
      <w:r w:rsidR="00A0496C" w:rsidRPr="00AB40C5">
        <w:rPr>
          <w:rFonts w:ascii="Sylfaen" w:hAnsi="Sylfaen"/>
          <w:szCs w:val="23"/>
          <w:lang w:val="hy-AM"/>
        </w:rPr>
        <w:t>.</w:t>
      </w:r>
    </w:p>
    <w:p w:rsidR="004E2291" w:rsidRPr="00AB40C5" w:rsidRDefault="00EF4D6E" w:rsidP="00C862A5">
      <w:pPr>
        <w:pStyle w:val="BodyText"/>
        <w:numPr>
          <w:ilvl w:val="0"/>
          <w:numId w:val="45"/>
        </w:numPr>
        <w:rPr>
          <w:rFonts w:ascii="Sylfaen" w:hAnsi="Sylfaen"/>
          <w:szCs w:val="23"/>
        </w:rPr>
      </w:pPr>
      <w:r w:rsidRPr="00AB40C5">
        <w:rPr>
          <w:rFonts w:ascii="Sylfaen" w:hAnsi="Sylfaen"/>
          <w:b/>
          <w:szCs w:val="23"/>
          <w:lang w:val="hy-AM"/>
        </w:rPr>
        <w:t>Հզորության շուկա</w:t>
      </w:r>
      <w:r w:rsidR="004E2291" w:rsidRPr="00AB40C5">
        <w:rPr>
          <w:rFonts w:ascii="Sylfaen" w:hAnsi="Sylfaen"/>
          <w:szCs w:val="23"/>
        </w:rPr>
        <w:t xml:space="preserve"> – </w:t>
      </w:r>
      <w:r w:rsidR="005E613A" w:rsidRPr="00AB40C5">
        <w:rPr>
          <w:rFonts w:ascii="Sylfaen" w:hAnsi="Sylfaen"/>
          <w:szCs w:val="23"/>
          <w:lang w:val="hy-AM"/>
        </w:rPr>
        <w:t>հզորության սակագնի կիրառմամբ</w:t>
      </w:r>
    </w:p>
    <w:p w:rsidR="004E2291" w:rsidRPr="00AB40C5" w:rsidRDefault="005E613A" w:rsidP="00C862A5">
      <w:pPr>
        <w:pStyle w:val="BodyText"/>
        <w:numPr>
          <w:ilvl w:val="0"/>
          <w:numId w:val="45"/>
        </w:numPr>
        <w:rPr>
          <w:rFonts w:ascii="Sylfaen" w:hAnsi="Sylfaen"/>
          <w:szCs w:val="23"/>
        </w:rPr>
      </w:pPr>
      <w:r w:rsidRPr="002001E5">
        <w:rPr>
          <w:rFonts w:ascii="Sylfaen" w:hAnsi="Sylfaen"/>
          <w:b/>
          <w:szCs w:val="23"/>
          <w:lang w:val="hy-AM"/>
        </w:rPr>
        <w:t>Ամսական պայմանագրեր</w:t>
      </w:r>
      <w:r w:rsidR="004E2291" w:rsidRPr="00AB40C5">
        <w:rPr>
          <w:rFonts w:ascii="Sylfaen" w:hAnsi="Sylfaen"/>
          <w:szCs w:val="23"/>
        </w:rPr>
        <w:t xml:space="preserve"> – (1) </w:t>
      </w:r>
      <w:r w:rsidRPr="00AB40C5">
        <w:rPr>
          <w:rFonts w:ascii="Sylfaen" w:hAnsi="Sylfaen"/>
          <w:szCs w:val="23"/>
          <w:lang w:val="hy-AM"/>
        </w:rPr>
        <w:t xml:space="preserve">Մասնակի պուլ հայեցակարգի և </w:t>
      </w:r>
      <w:r w:rsidRPr="00AB40C5">
        <w:rPr>
          <w:rFonts w:ascii="Sylfaen" w:hAnsi="Sylfaen"/>
          <w:szCs w:val="23"/>
        </w:rPr>
        <w:t xml:space="preserve">(2) </w:t>
      </w:r>
      <w:r w:rsidRPr="00AB40C5">
        <w:rPr>
          <w:rFonts w:ascii="Sylfaen" w:hAnsi="Sylfaen"/>
          <w:szCs w:val="23"/>
          <w:lang w:val="hy-AM"/>
        </w:rPr>
        <w:t xml:space="preserve">շուկայի մասնակիցների </w:t>
      </w:r>
      <w:r w:rsidR="00D3376A" w:rsidRPr="00AB40C5">
        <w:rPr>
          <w:rFonts w:ascii="Sylfaen" w:hAnsi="Sylfaen"/>
          <w:szCs w:val="23"/>
        </w:rPr>
        <w:t xml:space="preserve">(ՇՄ) </w:t>
      </w:r>
      <w:r w:rsidRPr="00AB40C5">
        <w:rPr>
          <w:rFonts w:ascii="Sylfaen" w:hAnsi="Sylfaen"/>
          <w:szCs w:val="23"/>
          <w:lang w:val="hy-AM"/>
        </w:rPr>
        <w:t xml:space="preserve">միջև ազատ </w:t>
      </w:r>
      <w:r w:rsidR="00A0496C" w:rsidRPr="00AB40C5">
        <w:rPr>
          <w:rFonts w:ascii="Sylfaen" w:hAnsi="Sylfaen"/>
          <w:szCs w:val="23"/>
          <w:lang w:val="hy-AM"/>
        </w:rPr>
        <w:t>բանակցությու</w:t>
      </w:r>
      <w:r w:rsidRPr="00AB40C5">
        <w:rPr>
          <w:rFonts w:ascii="Sylfaen" w:hAnsi="Sylfaen"/>
          <w:szCs w:val="23"/>
          <w:lang w:val="hy-AM"/>
        </w:rPr>
        <w:t xml:space="preserve">նների, </w:t>
      </w:r>
      <w:r w:rsidR="00A0496C" w:rsidRPr="00AB40C5">
        <w:rPr>
          <w:rFonts w:ascii="Sylfaen" w:hAnsi="Sylfaen"/>
          <w:szCs w:val="23"/>
          <w:lang w:val="hy-AM"/>
        </w:rPr>
        <w:t>ինչպես նաև</w:t>
      </w:r>
      <w:r w:rsidRPr="00AB40C5">
        <w:rPr>
          <w:rFonts w:ascii="Sylfaen" w:hAnsi="Sylfaen"/>
          <w:szCs w:val="23"/>
          <w:lang w:val="hy-AM"/>
        </w:rPr>
        <w:t xml:space="preserve"> արտահանման/ներկրման գործարքների հիման վրա</w:t>
      </w:r>
    </w:p>
    <w:p w:rsidR="004E2291" w:rsidRPr="00AB40C5" w:rsidRDefault="005E613A" w:rsidP="00C862A5">
      <w:pPr>
        <w:pStyle w:val="BodyText"/>
        <w:numPr>
          <w:ilvl w:val="0"/>
          <w:numId w:val="45"/>
        </w:numPr>
        <w:rPr>
          <w:rFonts w:ascii="Sylfaen" w:hAnsi="Sylfaen"/>
          <w:szCs w:val="23"/>
        </w:rPr>
      </w:pPr>
      <w:r w:rsidRPr="00AB40C5">
        <w:rPr>
          <w:rFonts w:ascii="Sylfaen" w:hAnsi="Sylfaen"/>
          <w:b/>
          <w:szCs w:val="23"/>
          <w:lang w:val="hy-AM"/>
        </w:rPr>
        <w:t>Օր առաջ շուկա</w:t>
      </w:r>
      <w:r w:rsidRPr="00AB40C5">
        <w:rPr>
          <w:rFonts w:ascii="Sylfaen" w:hAnsi="Sylfaen"/>
          <w:szCs w:val="23"/>
        </w:rPr>
        <w:t xml:space="preserve"> – </w:t>
      </w:r>
      <w:r w:rsidR="004E2291" w:rsidRPr="00AB40C5">
        <w:rPr>
          <w:rFonts w:ascii="Sylfaen" w:hAnsi="Sylfaen"/>
          <w:szCs w:val="23"/>
        </w:rPr>
        <w:t xml:space="preserve">(1) </w:t>
      </w:r>
      <w:r w:rsidR="00AF5664" w:rsidRPr="00AB40C5">
        <w:rPr>
          <w:rFonts w:ascii="Sylfaen" w:hAnsi="Sylfaen"/>
          <w:szCs w:val="23"/>
          <w:lang w:val="hy-AM"/>
        </w:rPr>
        <w:t>մասնակի ազատականաց</w:t>
      </w:r>
      <w:r w:rsidR="00A0496C" w:rsidRPr="00AB40C5">
        <w:rPr>
          <w:rFonts w:ascii="Sylfaen" w:hAnsi="Sylfaen"/>
          <w:szCs w:val="23"/>
          <w:lang w:val="hy-AM"/>
        </w:rPr>
        <w:t>ումով</w:t>
      </w:r>
      <w:r w:rsidR="00AF5664" w:rsidRPr="00AB40C5">
        <w:rPr>
          <w:rFonts w:ascii="Sylfaen" w:hAnsi="Sylfaen"/>
          <w:szCs w:val="23"/>
          <w:lang w:val="hy-AM"/>
        </w:rPr>
        <w:t xml:space="preserve">՝ ծախսեր արտացոլող գների, </w:t>
      </w:r>
      <w:r w:rsidR="004E2291" w:rsidRPr="00AB40C5">
        <w:rPr>
          <w:rFonts w:ascii="Sylfaen" w:hAnsi="Sylfaen"/>
          <w:szCs w:val="23"/>
        </w:rPr>
        <w:t xml:space="preserve">(2) </w:t>
      </w:r>
      <w:r w:rsidR="00AF5664" w:rsidRPr="00AB40C5">
        <w:rPr>
          <w:rFonts w:ascii="Sylfaen" w:hAnsi="Sylfaen"/>
          <w:szCs w:val="23"/>
          <w:lang w:val="hy-AM"/>
        </w:rPr>
        <w:t>միայն արտադրողների առաջարկների,</w:t>
      </w:r>
      <w:r w:rsidR="004E2291" w:rsidRPr="00AB40C5">
        <w:rPr>
          <w:rFonts w:ascii="Sylfaen" w:hAnsi="Sylfaen"/>
          <w:szCs w:val="23"/>
        </w:rPr>
        <w:t xml:space="preserve"> (3) </w:t>
      </w:r>
      <w:r w:rsidR="00AF5664" w:rsidRPr="00AB40C5">
        <w:rPr>
          <w:rFonts w:ascii="Sylfaen" w:hAnsi="Sylfaen"/>
          <w:szCs w:val="23"/>
          <w:lang w:val="hy-AM"/>
        </w:rPr>
        <w:t xml:space="preserve">արտադրողների և գնորդների հայտերի հիման վրա: </w:t>
      </w:r>
      <w:r w:rsidR="001545AB" w:rsidRPr="00AB40C5">
        <w:rPr>
          <w:rFonts w:ascii="Sylfaen" w:hAnsi="Sylfaen"/>
          <w:szCs w:val="23"/>
          <w:lang w:val="hy-AM"/>
        </w:rPr>
        <w:t>Ֆինանսական հ</w:t>
      </w:r>
      <w:r w:rsidR="00606F96" w:rsidRPr="00AB40C5">
        <w:rPr>
          <w:rFonts w:ascii="Sylfaen" w:hAnsi="Sylfaen"/>
          <w:szCs w:val="23"/>
          <w:lang w:val="hy-AM"/>
        </w:rPr>
        <w:t>աշ</w:t>
      </w:r>
      <w:r w:rsidR="001545AB" w:rsidRPr="00AB40C5">
        <w:rPr>
          <w:rFonts w:ascii="Sylfaen" w:hAnsi="Sylfaen"/>
          <w:szCs w:val="23"/>
          <w:lang w:val="hy-AM"/>
        </w:rPr>
        <w:t>վարկների</w:t>
      </w:r>
      <w:r w:rsidR="00AF5664" w:rsidRPr="00AB40C5">
        <w:rPr>
          <w:rFonts w:ascii="Sylfaen" w:hAnsi="Sylfaen"/>
          <w:szCs w:val="23"/>
          <w:lang w:val="hy-AM"/>
        </w:rPr>
        <w:t xml:space="preserve"> համար կարող են կիրառվել մարժինալ կամ միջին կշռ</w:t>
      </w:r>
      <w:r w:rsidR="001545AB" w:rsidRPr="00AB40C5">
        <w:rPr>
          <w:rFonts w:ascii="Sylfaen" w:hAnsi="Sylfaen"/>
          <w:szCs w:val="23"/>
          <w:lang w:val="hy-AM"/>
        </w:rPr>
        <w:t>ավոր</w:t>
      </w:r>
      <w:r w:rsidR="00AF5664" w:rsidRPr="00AB40C5">
        <w:rPr>
          <w:rFonts w:ascii="Sylfaen" w:hAnsi="Sylfaen"/>
          <w:szCs w:val="23"/>
          <w:lang w:val="hy-AM"/>
        </w:rPr>
        <w:t xml:space="preserve">ված գներ: </w:t>
      </w:r>
    </w:p>
    <w:p w:rsidR="00606F96" w:rsidRPr="00AB40C5" w:rsidRDefault="00A83D6F" w:rsidP="00C862A5">
      <w:pPr>
        <w:pStyle w:val="BodyText"/>
        <w:numPr>
          <w:ilvl w:val="0"/>
          <w:numId w:val="45"/>
        </w:numPr>
        <w:rPr>
          <w:rFonts w:ascii="Sylfaen" w:hAnsi="Sylfaen"/>
          <w:szCs w:val="23"/>
        </w:rPr>
      </w:pPr>
      <w:r w:rsidRPr="00AB40C5">
        <w:rPr>
          <w:rFonts w:ascii="Sylfaen" w:hAnsi="Sylfaen"/>
          <w:b/>
          <w:szCs w:val="23"/>
          <w:lang w:val="hy-AM"/>
        </w:rPr>
        <w:t>Բալանսավորման</w:t>
      </w:r>
      <w:r w:rsidR="00AF5664" w:rsidRPr="00AB40C5">
        <w:rPr>
          <w:rFonts w:ascii="Sylfaen" w:hAnsi="Sylfaen"/>
          <w:b/>
          <w:szCs w:val="23"/>
          <w:lang w:val="hy-AM"/>
        </w:rPr>
        <w:t xml:space="preserve"> շուկա</w:t>
      </w:r>
      <w:r w:rsidR="00BF3567" w:rsidRPr="00AB40C5">
        <w:rPr>
          <w:rFonts w:ascii="Sylfaen" w:hAnsi="Sylfaen"/>
          <w:szCs w:val="23"/>
        </w:rPr>
        <w:t>–</w:t>
      </w:r>
      <w:r w:rsidR="00AF5664" w:rsidRPr="00AB40C5">
        <w:rPr>
          <w:rFonts w:ascii="Sylfaen" w:hAnsi="Sylfaen"/>
          <w:szCs w:val="23"/>
          <w:lang w:val="hy-AM"/>
        </w:rPr>
        <w:t xml:space="preserve">այս փուլում կարող է կիրառվել առանց հայտերի </w:t>
      </w:r>
      <w:r w:rsidR="001545AB" w:rsidRPr="00AB40C5">
        <w:rPr>
          <w:rFonts w:ascii="Sylfaen" w:hAnsi="Sylfaen"/>
          <w:szCs w:val="23"/>
          <w:lang w:val="hy-AM"/>
        </w:rPr>
        <w:t>ներկայացման</w:t>
      </w:r>
      <w:r w:rsidR="00AF5664" w:rsidRPr="00AB40C5">
        <w:rPr>
          <w:rFonts w:ascii="Sylfaen" w:hAnsi="Sylfaen"/>
          <w:szCs w:val="23"/>
          <w:lang w:val="hy-AM"/>
        </w:rPr>
        <w:t xml:space="preserve"> շեղումների շուկա: </w:t>
      </w:r>
      <w:r w:rsidR="00606F96" w:rsidRPr="00AB40C5">
        <w:rPr>
          <w:rFonts w:ascii="Sylfaen" w:hAnsi="Sylfaen"/>
          <w:szCs w:val="23"/>
          <w:lang w:val="hy-AM"/>
        </w:rPr>
        <w:t xml:space="preserve">Հաշվի առնելով, որ շեղումները կարող են </w:t>
      </w:r>
      <w:r w:rsidR="001545AB" w:rsidRPr="00AB40C5">
        <w:rPr>
          <w:rFonts w:ascii="Sylfaen" w:hAnsi="Sylfaen"/>
          <w:szCs w:val="23"/>
          <w:lang w:val="hy-AM"/>
        </w:rPr>
        <w:t>առաջանալ</w:t>
      </w:r>
      <w:r w:rsidR="005335A0" w:rsidRPr="00AB40C5">
        <w:rPr>
          <w:rFonts w:ascii="Sylfaen" w:hAnsi="Sylfaen"/>
          <w:szCs w:val="23"/>
        </w:rPr>
        <w:t xml:space="preserve"> (1) </w:t>
      </w:r>
      <w:r w:rsidR="00606F96" w:rsidRPr="00AB40C5">
        <w:rPr>
          <w:rFonts w:ascii="Sylfaen" w:hAnsi="Sylfaen"/>
          <w:szCs w:val="23"/>
          <w:lang w:val="hy-AM"/>
        </w:rPr>
        <w:t xml:space="preserve">կարգավարի հրամանների </w:t>
      </w:r>
      <w:r w:rsidR="001545AB" w:rsidRPr="00AB40C5">
        <w:rPr>
          <w:rFonts w:ascii="Sylfaen" w:hAnsi="Sylfaen"/>
          <w:szCs w:val="23"/>
          <w:lang w:val="hy-AM"/>
        </w:rPr>
        <w:t>պ</w:t>
      </w:r>
      <w:r w:rsidR="00606F96" w:rsidRPr="00AB40C5">
        <w:rPr>
          <w:rFonts w:ascii="Sylfaen" w:hAnsi="Sylfaen"/>
          <w:szCs w:val="23"/>
          <w:lang w:val="hy-AM"/>
        </w:rPr>
        <w:t xml:space="preserve">ատճառով </w:t>
      </w:r>
      <w:r w:rsidR="00BF3567" w:rsidRPr="00AB40C5">
        <w:rPr>
          <w:rFonts w:ascii="Sylfaen" w:hAnsi="Sylfaen"/>
          <w:szCs w:val="23"/>
        </w:rPr>
        <w:t>(</w:t>
      </w:r>
      <w:r w:rsidR="00606F96" w:rsidRPr="00AB40C5">
        <w:rPr>
          <w:rFonts w:ascii="Sylfaen" w:hAnsi="Sylfaen"/>
          <w:szCs w:val="23"/>
          <w:lang w:val="hy-AM"/>
        </w:rPr>
        <w:t xml:space="preserve">առանց </w:t>
      </w:r>
      <w:r w:rsidR="001545AB" w:rsidRPr="00AB40C5">
        <w:rPr>
          <w:rFonts w:ascii="Sylfaen" w:hAnsi="Sylfaen"/>
          <w:szCs w:val="23"/>
          <w:lang w:val="hy-AM"/>
        </w:rPr>
        <w:t xml:space="preserve">ՇՄ-ների կողմից </w:t>
      </w:r>
      <w:r w:rsidR="00606F96" w:rsidRPr="00AB40C5">
        <w:rPr>
          <w:rFonts w:ascii="Sylfaen" w:hAnsi="Sylfaen"/>
          <w:szCs w:val="23"/>
          <w:lang w:val="hy-AM"/>
        </w:rPr>
        <w:t>լրացուցիչ ֆինանսական պարտավորություններ կրելու</w:t>
      </w:r>
      <w:r w:rsidR="00606F96" w:rsidRPr="00AB40C5">
        <w:rPr>
          <w:rFonts w:ascii="Sylfaen" w:hAnsi="Sylfaen"/>
          <w:szCs w:val="23"/>
        </w:rPr>
        <w:t xml:space="preserve">) </w:t>
      </w:r>
      <w:r w:rsidR="00606F96" w:rsidRPr="00AB40C5">
        <w:rPr>
          <w:rFonts w:ascii="Sylfaen" w:hAnsi="Sylfaen"/>
          <w:szCs w:val="23"/>
          <w:lang w:val="hy-AM"/>
        </w:rPr>
        <w:t>և</w:t>
      </w:r>
      <w:r w:rsidR="00BF3567" w:rsidRPr="00AB40C5">
        <w:rPr>
          <w:rFonts w:ascii="Sylfaen" w:hAnsi="Sylfaen"/>
          <w:szCs w:val="23"/>
        </w:rPr>
        <w:t xml:space="preserve"> (2) </w:t>
      </w:r>
      <w:r w:rsidR="00606F96" w:rsidRPr="00AB40C5">
        <w:rPr>
          <w:rFonts w:ascii="Sylfaen" w:hAnsi="Sylfaen"/>
          <w:szCs w:val="23"/>
          <w:lang w:val="hy-AM"/>
        </w:rPr>
        <w:t xml:space="preserve">ՇՄ-ի նախաձեռնությամբ </w:t>
      </w:r>
      <w:r w:rsidR="008B7E07" w:rsidRPr="00AB40C5">
        <w:rPr>
          <w:rFonts w:ascii="Sylfaen" w:hAnsi="Sylfaen"/>
          <w:szCs w:val="23"/>
        </w:rPr>
        <w:t>(</w:t>
      </w:r>
      <w:r w:rsidR="00606F96" w:rsidRPr="00AB40C5">
        <w:rPr>
          <w:rFonts w:ascii="Sylfaen" w:hAnsi="Sylfaen"/>
          <w:szCs w:val="23"/>
          <w:lang w:val="hy-AM"/>
        </w:rPr>
        <w:t xml:space="preserve">պատժվում է </w:t>
      </w:r>
      <w:r w:rsidR="008C5920" w:rsidRPr="00AB40C5">
        <w:rPr>
          <w:rFonts w:ascii="Sylfaen" w:hAnsi="Sylfaen"/>
          <w:szCs w:val="23"/>
        </w:rPr>
        <w:t>տ</w:t>
      </w:r>
      <w:r w:rsidR="00606F96" w:rsidRPr="00AB40C5">
        <w:rPr>
          <w:rFonts w:ascii="Sylfaen" w:hAnsi="Sylfaen"/>
          <w:szCs w:val="23"/>
          <w:lang w:val="hy-AM"/>
        </w:rPr>
        <w:t>ույժերի միջոցով</w:t>
      </w:r>
      <w:r w:rsidR="00606F96" w:rsidRPr="00AB40C5">
        <w:rPr>
          <w:rFonts w:ascii="Sylfaen" w:hAnsi="Sylfaen"/>
          <w:szCs w:val="23"/>
        </w:rPr>
        <w:t>)</w:t>
      </w:r>
      <w:r w:rsidR="00606F96" w:rsidRPr="00AB40C5">
        <w:rPr>
          <w:rFonts w:ascii="Sylfaen" w:hAnsi="Sylfaen"/>
          <w:szCs w:val="23"/>
          <w:lang w:val="hy-AM"/>
        </w:rPr>
        <w:t xml:space="preserve">: Հաշվարկման համար կարող են նույնպես </w:t>
      </w:r>
      <w:r w:rsidR="001545AB" w:rsidRPr="00AB40C5">
        <w:rPr>
          <w:rFonts w:ascii="Sylfaen" w:hAnsi="Sylfaen"/>
          <w:szCs w:val="23"/>
          <w:lang w:val="hy-AM"/>
        </w:rPr>
        <w:t xml:space="preserve">օգտագործել </w:t>
      </w:r>
      <w:r w:rsidR="00606F96" w:rsidRPr="00AB40C5">
        <w:rPr>
          <w:rFonts w:ascii="Sylfaen" w:hAnsi="Sylfaen"/>
          <w:szCs w:val="23"/>
          <w:lang w:val="hy-AM"/>
        </w:rPr>
        <w:t xml:space="preserve">մարժինալ կամ </w:t>
      </w:r>
      <w:r w:rsidR="001545AB" w:rsidRPr="00AB40C5">
        <w:rPr>
          <w:rFonts w:ascii="Sylfaen" w:hAnsi="Sylfaen"/>
          <w:szCs w:val="23"/>
          <w:lang w:val="hy-AM"/>
        </w:rPr>
        <w:t xml:space="preserve">միջին </w:t>
      </w:r>
      <w:r w:rsidR="006A0413" w:rsidRPr="00AB40C5">
        <w:rPr>
          <w:rFonts w:ascii="Sylfaen" w:hAnsi="Sylfaen"/>
          <w:szCs w:val="23"/>
          <w:lang w:val="hy-AM"/>
        </w:rPr>
        <w:t>կշռ</w:t>
      </w:r>
      <w:r w:rsidR="001545AB" w:rsidRPr="00AB40C5">
        <w:rPr>
          <w:rFonts w:ascii="Sylfaen" w:hAnsi="Sylfaen"/>
          <w:szCs w:val="23"/>
          <w:lang w:val="hy-AM"/>
        </w:rPr>
        <w:t>վ</w:t>
      </w:r>
      <w:r w:rsidR="006A0413" w:rsidRPr="00AB40C5">
        <w:rPr>
          <w:rFonts w:ascii="Sylfaen" w:hAnsi="Sylfaen"/>
          <w:szCs w:val="23"/>
        </w:rPr>
        <w:t>ած</w:t>
      </w:r>
      <w:r w:rsidR="00606F96" w:rsidRPr="00AB40C5">
        <w:rPr>
          <w:rFonts w:ascii="Sylfaen" w:hAnsi="Sylfaen"/>
          <w:szCs w:val="23"/>
          <w:lang w:val="hy-AM"/>
        </w:rPr>
        <w:t xml:space="preserve"> գներ:</w:t>
      </w:r>
    </w:p>
    <w:p w:rsidR="008B7E07" w:rsidRPr="00AB40C5" w:rsidRDefault="00606F96" w:rsidP="00C862A5">
      <w:pPr>
        <w:pStyle w:val="BodyText"/>
        <w:numPr>
          <w:ilvl w:val="0"/>
          <w:numId w:val="45"/>
        </w:numPr>
        <w:rPr>
          <w:rFonts w:ascii="Sylfaen" w:hAnsi="Sylfaen"/>
          <w:szCs w:val="23"/>
        </w:rPr>
      </w:pPr>
      <w:r w:rsidRPr="00AB40C5">
        <w:rPr>
          <w:rFonts w:ascii="Sylfaen" w:hAnsi="Sylfaen"/>
          <w:b/>
          <w:szCs w:val="23"/>
          <w:lang w:val="hy-AM"/>
        </w:rPr>
        <w:t>Օժանդակ ծառայություններ</w:t>
      </w:r>
      <w:r w:rsidR="008B7E07" w:rsidRPr="00AB40C5">
        <w:rPr>
          <w:rFonts w:ascii="Sylfaen" w:hAnsi="Sylfaen"/>
          <w:szCs w:val="23"/>
        </w:rPr>
        <w:t xml:space="preserve"> – </w:t>
      </w:r>
      <w:r w:rsidRPr="00AB40C5">
        <w:rPr>
          <w:rFonts w:ascii="Sylfaen" w:hAnsi="Sylfaen"/>
          <w:szCs w:val="23"/>
          <w:lang w:val="hy-AM"/>
        </w:rPr>
        <w:t xml:space="preserve">Հզորության շուկայի մեխանիզմի և Համակարգի օպերատորի ծառայությունների դիմաց սահմանված հատուկ վճարի միջոցով: </w:t>
      </w:r>
    </w:p>
    <w:p w:rsidR="003C1210" w:rsidRPr="00AB40C5" w:rsidRDefault="00D04B5B" w:rsidP="00AB40C5">
      <w:pPr>
        <w:pStyle w:val="BodyText"/>
        <w:ind w:firstLine="360"/>
        <w:rPr>
          <w:rFonts w:ascii="Sylfaen" w:hAnsi="Sylfaen"/>
          <w:szCs w:val="23"/>
          <w:lang w:val="hy-AM"/>
        </w:rPr>
      </w:pPr>
      <w:r w:rsidRPr="00383C17">
        <w:rPr>
          <w:rFonts w:ascii="Sylfaen" w:hAnsi="Sylfaen"/>
          <w:szCs w:val="23"/>
          <w:lang w:val="hy-AM"/>
        </w:rPr>
        <w:t>Անցման գործընթացը</w:t>
      </w:r>
      <w:r w:rsidR="002A31F7" w:rsidRPr="00383C17">
        <w:rPr>
          <w:rFonts w:ascii="Sylfaen" w:hAnsi="Sylfaen"/>
          <w:szCs w:val="23"/>
          <w:lang w:val="hy-AM"/>
        </w:rPr>
        <w:t xml:space="preserve"> բարեհաջող </w:t>
      </w:r>
      <w:r w:rsidRPr="00383C17">
        <w:rPr>
          <w:rFonts w:ascii="Sylfaen" w:hAnsi="Sylfaen"/>
          <w:szCs w:val="23"/>
          <w:lang w:val="hy-AM"/>
        </w:rPr>
        <w:t>իրականացնելու</w:t>
      </w:r>
      <w:r w:rsidR="002A31F7" w:rsidRPr="00383C17">
        <w:rPr>
          <w:rFonts w:ascii="Sylfaen" w:hAnsi="Sylfaen"/>
          <w:szCs w:val="23"/>
          <w:lang w:val="hy-AM"/>
        </w:rPr>
        <w:t xml:space="preserve"> համար անհրաժեշտ է կատարել մեծ ծավալի նախնական հաշվարկներ և </w:t>
      </w:r>
      <w:r w:rsidRPr="00383C17">
        <w:rPr>
          <w:rFonts w:ascii="Sylfaen" w:hAnsi="Sylfaen"/>
          <w:szCs w:val="23"/>
          <w:lang w:val="hy-AM"/>
        </w:rPr>
        <w:t xml:space="preserve">վերլուծություններ ուղղված օպտիմալ </w:t>
      </w:r>
      <w:r w:rsidR="001545AB" w:rsidRPr="00383C17">
        <w:rPr>
          <w:rFonts w:ascii="Sylfaen" w:hAnsi="Sylfaen"/>
          <w:szCs w:val="23"/>
          <w:lang w:val="hy-AM"/>
        </w:rPr>
        <w:t>սկզբունքներընտրելու</w:t>
      </w:r>
      <w:r w:rsidRPr="00383C17">
        <w:rPr>
          <w:rFonts w:ascii="Sylfaen" w:hAnsi="Sylfaen"/>
          <w:szCs w:val="23"/>
          <w:lang w:val="hy-AM"/>
        </w:rPr>
        <w:t xml:space="preserve"> և մարդկային </w:t>
      </w:r>
      <w:r w:rsidR="001545AB" w:rsidRPr="00383C17">
        <w:rPr>
          <w:rFonts w:ascii="Sylfaen" w:hAnsi="Sylfaen"/>
          <w:szCs w:val="23"/>
          <w:lang w:val="hy-AM"/>
        </w:rPr>
        <w:t>ռեսուրսներպատրաստելու</w:t>
      </w:r>
      <w:r w:rsidRPr="00383C17">
        <w:rPr>
          <w:rFonts w:ascii="Sylfaen" w:hAnsi="Sylfaen"/>
          <w:szCs w:val="23"/>
          <w:lang w:val="hy-AM"/>
        </w:rPr>
        <w:t>վրա:</w:t>
      </w:r>
      <w:r w:rsidRPr="00AB40C5">
        <w:rPr>
          <w:rFonts w:ascii="Sylfaen" w:hAnsi="Sylfaen"/>
          <w:szCs w:val="23"/>
          <w:lang w:val="hy-AM"/>
        </w:rPr>
        <w:t>Այս ն</w:t>
      </w:r>
      <w:r w:rsidR="001545AB" w:rsidRPr="00AB40C5">
        <w:rPr>
          <w:rFonts w:ascii="Sylfaen" w:hAnsi="Sylfaen"/>
          <w:szCs w:val="23"/>
          <w:lang w:val="hy-AM"/>
        </w:rPr>
        <w:t>պատակո</w:t>
      </w:r>
      <w:r w:rsidRPr="00AB40C5">
        <w:rPr>
          <w:rFonts w:ascii="Sylfaen" w:hAnsi="Sylfaen"/>
          <w:szCs w:val="23"/>
          <w:lang w:val="hy-AM"/>
        </w:rPr>
        <w:t xml:space="preserve">վ պետք է ունենալ առնվազն </w:t>
      </w:r>
      <w:r w:rsidR="00B82134" w:rsidRPr="00AB40C5">
        <w:rPr>
          <w:rFonts w:ascii="Sylfaen" w:hAnsi="Sylfaen"/>
          <w:szCs w:val="23"/>
          <w:lang w:val="hy-AM"/>
        </w:rPr>
        <w:t xml:space="preserve">ստորև առաջարկվող ծրագրերը, որոնց մանրամաները ներկայացված են </w:t>
      </w:r>
      <w:r w:rsidRPr="00AB40C5">
        <w:rPr>
          <w:rFonts w:ascii="Sylfaen" w:hAnsi="Sylfaen"/>
          <w:szCs w:val="23"/>
          <w:lang w:val="hy-AM"/>
        </w:rPr>
        <w:t>Գլուխ 6-ում.</w:t>
      </w:r>
    </w:p>
    <w:p w:rsidR="008B7E07" w:rsidRPr="00384A28" w:rsidRDefault="00D04B5B" w:rsidP="00C862A5">
      <w:pPr>
        <w:pStyle w:val="BodyText"/>
        <w:numPr>
          <w:ilvl w:val="0"/>
          <w:numId w:val="46"/>
        </w:numPr>
        <w:rPr>
          <w:rFonts w:ascii="Sylfaen" w:hAnsi="Sylfaen"/>
          <w:szCs w:val="23"/>
          <w:lang w:val="hy-AM"/>
        </w:rPr>
      </w:pPr>
      <w:r w:rsidRPr="00AB40C5">
        <w:rPr>
          <w:rFonts w:ascii="Sylfaen" w:hAnsi="Sylfaen"/>
          <w:szCs w:val="23"/>
          <w:lang w:val="hy-AM"/>
        </w:rPr>
        <w:t>Ամիս առաջ և օր առաջ պլանավորում ՇՄ-ների համար</w:t>
      </w:r>
      <w:r w:rsidRPr="00384A28">
        <w:rPr>
          <w:rFonts w:ascii="Sylfaen" w:hAnsi="Sylfaen"/>
          <w:szCs w:val="23"/>
          <w:lang w:val="hy-AM"/>
        </w:rPr>
        <w:t>`</w:t>
      </w:r>
      <w:r w:rsidRPr="00AB40C5">
        <w:rPr>
          <w:rFonts w:ascii="Sylfaen" w:hAnsi="Sylfaen"/>
          <w:szCs w:val="23"/>
          <w:lang w:val="hy-AM"/>
        </w:rPr>
        <w:t xml:space="preserve"> պլանավորման </w:t>
      </w:r>
      <w:r w:rsidR="00B82134" w:rsidRPr="00AB40C5">
        <w:rPr>
          <w:rFonts w:ascii="Sylfaen" w:hAnsi="Sylfaen"/>
          <w:szCs w:val="23"/>
          <w:lang w:val="hy-AM"/>
        </w:rPr>
        <w:t>ճշգրտությունը</w:t>
      </w:r>
      <w:r w:rsidRPr="00AB40C5">
        <w:rPr>
          <w:rFonts w:ascii="Sylfaen" w:hAnsi="Sylfaen"/>
          <w:szCs w:val="23"/>
          <w:lang w:val="hy-AM"/>
        </w:rPr>
        <w:t xml:space="preserve"> բարձրաց</w:t>
      </w:r>
      <w:r w:rsidR="00B82134" w:rsidRPr="00AB40C5">
        <w:rPr>
          <w:rFonts w:ascii="Sylfaen" w:hAnsi="Sylfaen"/>
          <w:szCs w:val="23"/>
          <w:lang w:val="hy-AM"/>
        </w:rPr>
        <w:t>նելու</w:t>
      </w:r>
      <w:r w:rsidRPr="00AB40C5">
        <w:rPr>
          <w:rFonts w:ascii="Sylfaen" w:hAnsi="Sylfaen"/>
          <w:szCs w:val="23"/>
          <w:lang w:val="hy-AM"/>
        </w:rPr>
        <w:t xml:space="preserve"> և </w:t>
      </w:r>
      <w:r w:rsidR="00B82134" w:rsidRPr="00AB40C5">
        <w:rPr>
          <w:rFonts w:ascii="Sylfaen" w:hAnsi="Sylfaen"/>
          <w:szCs w:val="23"/>
          <w:lang w:val="hy-AM"/>
        </w:rPr>
        <w:t>գները</w:t>
      </w:r>
      <w:r w:rsidRPr="00AB40C5">
        <w:rPr>
          <w:rFonts w:ascii="Sylfaen" w:hAnsi="Sylfaen"/>
          <w:szCs w:val="23"/>
          <w:lang w:val="hy-AM"/>
        </w:rPr>
        <w:t xml:space="preserve"> օպտիմալաց</w:t>
      </w:r>
      <w:r w:rsidR="00B82134" w:rsidRPr="00AB40C5">
        <w:rPr>
          <w:rFonts w:ascii="Sylfaen" w:hAnsi="Sylfaen"/>
          <w:szCs w:val="23"/>
          <w:lang w:val="hy-AM"/>
        </w:rPr>
        <w:t>նելու նպատակով</w:t>
      </w:r>
      <w:r w:rsidRPr="00AB40C5">
        <w:rPr>
          <w:rFonts w:ascii="Sylfaen" w:hAnsi="Sylfaen"/>
          <w:szCs w:val="23"/>
          <w:lang w:val="hy-AM"/>
        </w:rPr>
        <w:t xml:space="preserve">:  Այս ծրագրի օգտագործումը թույլ </w:t>
      </w:r>
      <w:r w:rsidR="00B82134" w:rsidRPr="00AB40C5">
        <w:rPr>
          <w:rFonts w:ascii="Sylfaen" w:hAnsi="Sylfaen"/>
          <w:szCs w:val="23"/>
          <w:lang w:val="hy-AM"/>
        </w:rPr>
        <w:t>է</w:t>
      </w:r>
      <w:r w:rsidRPr="00AB40C5">
        <w:rPr>
          <w:rFonts w:ascii="Sylfaen" w:hAnsi="Sylfaen"/>
          <w:szCs w:val="23"/>
          <w:lang w:val="hy-AM"/>
        </w:rPr>
        <w:t xml:space="preserve"> տալիս ՇՄ-ներին բարելավել ժամային շուկայում գործելու</w:t>
      </w:r>
      <w:r w:rsidR="00B82134" w:rsidRPr="00AB40C5">
        <w:rPr>
          <w:rFonts w:ascii="Sylfaen" w:hAnsi="Sylfaen"/>
          <w:szCs w:val="23"/>
          <w:lang w:val="hy-AM"/>
        </w:rPr>
        <w:t xml:space="preserve"> իրենց</w:t>
      </w:r>
      <w:r w:rsidRPr="00AB40C5">
        <w:rPr>
          <w:rFonts w:ascii="Sylfaen" w:hAnsi="Sylfaen"/>
          <w:szCs w:val="23"/>
          <w:lang w:val="hy-AM"/>
        </w:rPr>
        <w:t xml:space="preserve"> ունակությունները: </w:t>
      </w:r>
    </w:p>
    <w:p w:rsidR="000B4A9F" w:rsidRPr="00384A28" w:rsidRDefault="00D04B5B" w:rsidP="00C862A5">
      <w:pPr>
        <w:pStyle w:val="BodyText"/>
        <w:numPr>
          <w:ilvl w:val="0"/>
          <w:numId w:val="46"/>
        </w:numPr>
        <w:rPr>
          <w:rFonts w:ascii="Sylfaen" w:hAnsi="Sylfaen"/>
          <w:szCs w:val="23"/>
          <w:lang w:val="hy-AM"/>
        </w:rPr>
      </w:pPr>
      <w:r w:rsidRPr="00AB40C5">
        <w:rPr>
          <w:rFonts w:ascii="Sylfaen" w:hAnsi="Sylfaen"/>
          <w:szCs w:val="23"/>
          <w:lang w:val="hy-AM"/>
        </w:rPr>
        <w:lastRenderedPageBreak/>
        <w:t xml:space="preserve">Մոդելավորման </w:t>
      </w:r>
      <w:r w:rsidR="009A6D60" w:rsidRPr="00AB40C5">
        <w:rPr>
          <w:rFonts w:ascii="Sylfaen" w:hAnsi="Sylfaen"/>
          <w:szCs w:val="23"/>
          <w:lang w:val="hy-AM"/>
        </w:rPr>
        <w:t>ծրագիր</w:t>
      </w:r>
      <w:r w:rsidR="00B82134" w:rsidRPr="00AB40C5">
        <w:rPr>
          <w:rFonts w:ascii="Sylfaen" w:hAnsi="Sylfaen"/>
          <w:szCs w:val="23"/>
          <w:lang w:val="hy-AM"/>
        </w:rPr>
        <w:t xml:space="preserve"> - </w:t>
      </w:r>
      <w:r w:rsidRPr="00AB40C5">
        <w:rPr>
          <w:rFonts w:ascii="Sylfaen" w:hAnsi="Sylfaen"/>
          <w:szCs w:val="23"/>
          <w:lang w:val="hy-AM"/>
        </w:rPr>
        <w:t xml:space="preserve"> նոր շուկայի գործունեության գլխավոր սկզբունքներ</w:t>
      </w:r>
      <w:r w:rsidR="002A3191" w:rsidRPr="00AB40C5">
        <w:rPr>
          <w:rFonts w:ascii="Sylfaen" w:hAnsi="Sylfaen"/>
          <w:szCs w:val="23"/>
          <w:lang w:val="hy-AM"/>
        </w:rPr>
        <w:t>ըընտրելու համար</w:t>
      </w:r>
    </w:p>
    <w:p w:rsidR="000B4A9F" w:rsidRPr="00384A28" w:rsidRDefault="009A6D60" w:rsidP="00C862A5">
      <w:pPr>
        <w:pStyle w:val="BodyText"/>
        <w:numPr>
          <w:ilvl w:val="0"/>
          <w:numId w:val="46"/>
        </w:numPr>
        <w:rPr>
          <w:rFonts w:ascii="Sylfaen" w:hAnsi="Sylfaen"/>
          <w:szCs w:val="23"/>
          <w:lang w:val="hy-AM"/>
        </w:rPr>
      </w:pPr>
      <w:r w:rsidRPr="00AB40C5">
        <w:rPr>
          <w:rFonts w:ascii="Sylfaen" w:hAnsi="Sylfaen"/>
          <w:szCs w:val="23"/>
          <w:lang w:val="hy-AM"/>
        </w:rPr>
        <w:t>Շուկաների զուգահեռ աշխատանքի ծրագիր: Այս ծրագիրը թույլ է տալիս բոլոր հաշվարկները կատարել նոր մոդելին և էլեկտրաէներգիայի առևտրի մեխանիզմին համապատասխան</w:t>
      </w:r>
      <w:r w:rsidRPr="00384A28">
        <w:rPr>
          <w:rFonts w:ascii="Sylfaen" w:hAnsi="Sylfaen"/>
          <w:szCs w:val="23"/>
          <w:lang w:val="hy-AM"/>
        </w:rPr>
        <w:t>(</w:t>
      </w:r>
      <w:r w:rsidRPr="00AB40C5">
        <w:rPr>
          <w:rFonts w:ascii="Sylfaen" w:hAnsi="Sylfaen"/>
          <w:szCs w:val="23"/>
          <w:lang w:val="hy-AM"/>
        </w:rPr>
        <w:t>առաջին փուլում առանց ֆինանսական պարտավորությունների</w:t>
      </w:r>
      <w:r w:rsidRPr="00384A28">
        <w:rPr>
          <w:rFonts w:ascii="Sylfaen" w:hAnsi="Sylfaen"/>
          <w:szCs w:val="23"/>
          <w:lang w:val="hy-AM"/>
        </w:rPr>
        <w:t>)</w:t>
      </w:r>
      <w:r w:rsidRPr="00AB40C5">
        <w:rPr>
          <w:rFonts w:ascii="Sylfaen" w:hAnsi="Sylfaen"/>
          <w:szCs w:val="23"/>
          <w:lang w:val="hy-AM"/>
        </w:rPr>
        <w:t xml:space="preserve"> և տրամադրում է գործող շուկայի հետ համեմատության արդյունքները </w:t>
      </w:r>
      <w:r w:rsidRPr="00384A28">
        <w:rPr>
          <w:rFonts w:ascii="Sylfaen" w:hAnsi="Sylfaen"/>
          <w:szCs w:val="23"/>
          <w:lang w:val="hy-AM"/>
        </w:rPr>
        <w:t>(</w:t>
      </w:r>
      <w:r w:rsidR="00406E42" w:rsidRPr="00AB40C5">
        <w:rPr>
          <w:rFonts w:ascii="Sylfaen" w:hAnsi="Sylfaen"/>
          <w:szCs w:val="23"/>
          <w:lang w:val="hy-AM"/>
        </w:rPr>
        <w:t xml:space="preserve">ֆինանսական </w:t>
      </w:r>
      <w:r w:rsidRPr="00AB40C5">
        <w:rPr>
          <w:rFonts w:ascii="Sylfaen" w:hAnsi="Sylfaen"/>
          <w:szCs w:val="23"/>
          <w:lang w:val="hy-AM"/>
        </w:rPr>
        <w:t xml:space="preserve">հաշվարկները և հաշիվների ներկայացումը կատարվում է գործող </w:t>
      </w:r>
      <w:r w:rsidR="001909CD" w:rsidRPr="00AB40C5">
        <w:rPr>
          <w:rFonts w:ascii="Sylfaen" w:hAnsi="Sylfaen"/>
          <w:szCs w:val="23"/>
          <w:lang w:val="hy-AM"/>
        </w:rPr>
        <w:t xml:space="preserve">մոդելի միջոցով </w:t>
      </w:r>
      <w:r w:rsidRPr="00AB40C5">
        <w:rPr>
          <w:rFonts w:ascii="Sylfaen" w:hAnsi="Sylfaen"/>
          <w:szCs w:val="23"/>
          <w:lang w:val="hy-AM"/>
        </w:rPr>
        <w:t>մինչև նոր շուկա անցնելու մասին վերջնական որոշում ընդունելը</w:t>
      </w:r>
      <w:r w:rsidRPr="00384A28">
        <w:rPr>
          <w:rFonts w:ascii="Sylfaen" w:hAnsi="Sylfaen"/>
          <w:szCs w:val="23"/>
          <w:lang w:val="hy-AM"/>
        </w:rPr>
        <w:t>)</w:t>
      </w:r>
    </w:p>
    <w:p w:rsidR="003C1210" w:rsidRPr="00AB40C5" w:rsidRDefault="00E233D7" w:rsidP="00AB40C5">
      <w:pPr>
        <w:pStyle w:val="BodyText"/>
        <w:ind w:firstLine="360"/>
        <w:rPr>
          <w:rFonts w:ascii="Sylfaen" w:hAnsi="Sylfaen"/>
          <w:szCs w:val="23"/>
          <w:lang w:val="hy-AM"/>
        </w:rPr>
      </w:pPr>
      <w:r w:rsidRPr="00AB40C5">
        <w:rPr>
          <w:rFonts w:ascii="Sylfaen" w:hAnsi="Sylfaen"/>
          <w:szCs w:val="23"/>
          <w:lang w:val="hy-AM"/>
        </w:rPr>
        <w:t>Ներքին շուկայի բարեփոխումների առաջին փուլի կարևորագույն իրադարձություններ</w:t>
      </w:r>
      <w:r w:rsidR="00BB1FC9" w:rsidRPr="00AB40C5">
        <w:rPr>
          <w:rFonts w:ascii="Sylfaen" w:hAnsi="Sylfaen"/>
          <w:szCs w:val="23"/>
          <w:lang w:val="hy-AM"/>
        </w:rPr>
        <w:t>ն են</w:t>
      </w:r>
      <w:r w:rsidR="002001E5" w:rsidRPr="00B23B8B">
        <w:rPr>
          <w:rFonts w:ascii="Sylfaen" w:hAnsi="Sylfaen"/>
          <w:szCs w:val="23"/>
          <w:lang w:val="hy-AM"/>
        </w:rPr>
        <w:t xml:space="preserve"> </w:t>
      </w:r>
      <w:r w:rsidR="00F37809" w:rsidRPr="00AB40C5">
        <w:rPr>
          <w:rFonts w:ascii="Sylfaen" w:hAnsi="Sylfaen"/>
          <w:szCs w:val="23"/>
          <w:lang w:val="hy-AM"/>
        </w:rPr>
        <w:t>(</w:t>
      </w:r>
      <w:r w:rsidRPr="00AB40C5">
        <w:rPr>
          <w:rFonts w:ascii="Sylfaen" w:hAnsi="Sylfaen"/>
          <w:szCs w:val="23"/>
          <w:lang w:val="hy-AM"/>
        </w:rPr>
        <w:t>Գլուխ</w:t>
      </w:r>
      <w:r w:rsidR="003C1210" w:rsidRPr="00AB40C5">
        <w:rPr>
          <w:rFonts w:ascii="Sylfaen" w:hAnsi="Sylfaen"/>
          <w:szCs w:val="23"/>
          <w:lang w:val="hy-AM"/>
        </w:rPr>
        <w:t xml:space="preserve"> 7</w:t>
      </w:r>
      <w:r w:rsidR="00BB1FC9" w:rsidRPr="00AB40C5">
        <w:rPr>
          <w:rFonts w:ascii="Sylfaen" w:hAnsi="Sylfaen"/>
          <w:szCs w:val="23"/>
          <w:lang w:val="hy-AM"/>
        </w:rPr>
        <w:t>).</w:t>
      </w:r>
    </w:p>
    <w:p w:rsidR="001B6064" w:rsidRPr="00AB40C5" w:rsidRDefault="001B6064" w:rsidP="00C862A5">
      <w:pPr>
        <w:pStyle w:val="BodyText"/>
        <w:numPr>
          <w:ilvl w:val="0"/>
          <w:numId w:val="46"/>
        </w:numPr>
        <w:rPr>
          <w:rFonts w:ascii="Sylfaen" w:hAnsi="Sylfaen"/>
          <w:szCs w:val="23"/>
          <w:lang w:val="hy-AM"/>
        </w:rPr>
      </w:pPr>
      <w:r w:rsidRPr="00AB40C5">
        <w:rPr>
          <w:rFonts w:ascii="Sylfaen" w:hAnsi="Sylfaen"/>
          <w:szCs w:val="23"/>
          <w:lang w:val="hy-AM" w:eastAsia="en-US"/>
        </w:rPr>
        <w:t>Հայաստանի էլեկտրաէներգետիկական շուկայի մանրամասն մոդելի (ՀԷՇՄ) և Էլեկտրաէներգիայի  առևտրի մեխանիզմի (ԷԱՄ) ստեղծում և հաստատում</w:t>
      </w:r>
    </w:p>
    <w:p w:rsidR="000B46E2" w:rsidRPr="00AB40C5" w:rsidRDefault="001B6064" w:rsidP="00C862A5">
      <w:pPr>
        <w:pStyle w:val="BodyText"/>
        <w:numPr>
          <w:ilvl w:val="0"/>
          <w:numId w:val="46"/>
        </w:numPr>
        <w:rPr>
          <w:rFonts w:ascii="Sylfaen" w:hAnsi="Sylfaen"/>
          <w:szCs w:val="23"/>
          <w:lang w:val="hy-AM"/>
        </w:rPr>
      </w:pPr>
      <w:r w:rsidRPr="00AB40C5">
        <w:rPr>
          <w:rFonts w:ascii="Sylfaen" w:hAnsi="Sylfaen"/>
          <w:szCs w:val="23"/>
          <w:lang w:val="hy-AM" w:eastAsia="en-US"/>
        </w:rPr>
        <w:t>Հայաստանում նոր էլեկտրաէներգետիկական շուկայի հայեցակարգի մշակում և  հաստատում</w:t>
      </w:r>
    </w:p>
    <w:p w:rsidR="00F37809" w:rsidRPr="00AB40C5" w:rsidRDefault="001B6064" w:rsidP="00C862A5">
      <w:pPr>
        <w:pStyle w:val="BodyText"/>
        <w:numPr>
          <w:ilvl w:val="0"/>
          <w:numId w:val="46"/>
        </w:numPr>
        <w:rPr>
          <w:rFonts w:ascii="Sylfaen" w:hAnsi="Sylfaen"/>
          <w:szCs w:val="23"/>
          <w:lang w:val="hy-AM"/>
        </w:rPr>
      </w:pPr>
      <w:r w:rsidRPr="00AB40C5">
        <w:rPr>
          <w:rFonts w:ascii="Sylfaen" w:hAnsi="Sylfaen"/>
          <w:szCs w:val="23"/>
          <w:lang w:val="hy-AM" w:eastAsia="en-US"/>
        </w:rPr>
        <w:t xml:space="preserve">Շուկայի զարգացման հարցերով աշխատանքային խմբի ստեղծում, որի կազմում </w:t>
      </w:r>
      <w:r w:rsidR="00BD1397" w:rsidRPr="00AB40C5">
        <w:rPr>
          <w:rFonts w:ascii="Sylfaen" w:hAnsi="Sylfaen"/>
          <w:szCs w:val="23"/>
          <w:lang w:val="hy-AM" w:eastAsia="en-US"/>
        </w:rPr>
        <w:t xml:space="preserve">մշտապես </w:t>
      </w:r>
      <w:r w:rsidRPr="00AB40C5">
        <w:rPr>
          <w:rFonts w:ascii="Sylfaen" w:hAnsi="Sylfaen"/>
          <w:szCs w:val="23"/>
          <w:lang w:val="hy-AM" w:eastAsia="en-US"/>
        </w:rPr>
        <w:t xml:space="preserve">կաշխատեն ԷԲՊՆ-ի, ՀԾԿՀ-ի, ՀՕ-ի </w:t>
      </w:r>
      <w:r w:rsidR="009762C2" w:rsidRPr="00AB40C5">
        <w:rPr>
          <w:rFonts w:ascii="Sylfaen" w:hAnsi="Sylfaen"/>
          <w:szCs w:val="23"/>
          <w:lang w:val="hy-AM" w:eastAsia="en-US"/>
        </w:rPr>
        <w:t>և</w:t>
      </w:r>
      <w:r w:rsidRPr="00AB40C5">
        <w:rPr>
          <w:rFonts w:ascii="Sylfaen" w:hAnsi="Sylfaen"/>
          <w:szCs w:val="23"/>
          <w:lang w:val="hy-AM" w:eastAsia="en-US"/>
        </w:rPr>
        <w:t>ՀԿ-ի ներկայացուցիչները</w:t>
      </w:r>
    </w:p>
    <w:p w:rsidR="001B6064" w:rsidRPr="00AB40C5" w:rsidRDefault="001B6064" w:rsidP="00C862A5">
      <w:pPr>
        <w:pStyle w:val="BodyText"/>
        <w:numPr>
          <w:ilvl w:val="0"/>
          <w:numId w:val="46"/>
        </w:numPr>
        <w:rPr>
          <w:rFonts w:ascii="Sylfaen" w:hAnsi="Sylfaen"/>
          <w:szCs w:val="23"/>
        </w:rPr>
      </w:pPr>
      <w:r w:rsidRPr="00AB40C5">
        <w:rPr>
          <w:rFonts w:ascii="Sylfaen" w:hAnsi="Sylfaen"/>
          <w:szCs w:val="23"/>
          <w:lang w:val="hy-AM" w:eastAsia="en-US"/>
        </w:rPr>
        <w:t>Նախնական ծրագրերի մշակում</w:t>
      </w:r>
    </w:p>
    <w:p w:rsidR="001B6064" w:rsidRPr="00AB40C5" w:rsidRDefault="001B6064" w:rsidP="00C862A5">
      <w:pPr>
        <w:pStyle w:val="BodyText"/>
        <w:numPr>
          <w:ilvl w:val="0"/>
          <w:numId w:val="46"/>
        </w:numPr>
        <w:rPr>
          <w:rFonts w:ascii="Sylfaen" w:hAnsi="Sylfaen"/>
          <w:szCs w:val="23"/>
        </w:rPr>
      </w:pPr>
      <w:r w:rsidRPr="00AB40C5">
        <w:rPr>
          <w:rFonts w:ascii="Sylfaen" w:hAnsi="Sylfaen"/>
          <w:szCs w:val="23"/>
          <w:lang w:val="hy-AM" w:eastAsia="en-US"/>
        </w:rPr>
        <w:t xml:space="preserve">Բազմընտրանքային հաշվարկների կատարում և վերլուծություն՝ շուկայի աշխատանքի  օպտիմալ </w:t>
      </w:r>
      <w:r w:rsidR="00BD1397" w:rsidRPr="00AB40C5">
        <w:rPr>
          <w:rFonts w:ascii="Sylfaen" w:hAnsi="Sylfaen"/>
          <w:szCs w:val="23"/>
          <w:lang w:val="hy-AM" w:eastAsia="en-US"/>
        </w:rPr>
        <w:t>սկզբունքներ</w:t>
      </w:r>
      <w:r w:rsidRPr="00AB40C5">
        <w:rPr>
          <w:rFonts w:ascii="Sylfaen" w:hAnsi="Sylfaen"/>
          <w:szCs w:val="23"/>
          <w:lang w:val="hy-AM" w:eastAsia="en-US"/>
        </w:rPr>
        <w:t xml:space="preserve"> ընտրելու և նոր շուկային </w:t>
      </w:r>
      <w:r w:rsidR="007657F2" w:rsidRPr="00AB40C5">
        <w:rPr>
          <w:rFonts w:ascii="Sylfaen" w:hAnsi="Sylfaen"/>
          <w:szCs w:val="23"/>
          <w:lang w:eastAsia="en-US"/>
        </w:rPr>
        <w:t xml:space="preserve">անցումը </w:t>
      </w:r>
      <w:r w:rsidR="007657F2" w:rsidRPr="00AB40C5">
        <w:rPr>
          <w:rFonts w:ascii="Sylfaen" w:hAnsi="Sylfaen"/>
          <w:szCs w:val="23"/>
          <w:lang w:val="hy-AM" w:eastAsia="en-US"/>
        </w:rPr>
        <w:t>դյուրինա</w:t>
      </w:r>
      <w:r w:rsidR="00BD1397" w:rsidRPr="00AB40C5">
        <w:rPr>
          <w:rFonts w:ascii="Sylfaen" w:hAnsi="Sylfaen"/>
          <w:szCs w:val="23"/>
          <w:lang w:val="hy-AM" w:eastAsia="en-US"/>
        </w:rPr>
        <w:t>ցնելու</w:t>
      </w:r>
      <w:r w:rsidRPr="00AB40C5">
        <w:rPr>
          <w:rFonts w:ascii="Sylfaen" w:hAnsi="Sylfaen"/>
          <w:szCs w:val="23"/>
          <w:lang w:val="hy-AM" w:eastAsia="en-US"/>
        </w:rPr>
        <w:t xml:space="preserve"> նպատակով:</w:t>
      </w:r>
    </w:p>
    <w:p w:rsidR="0028422B" w:rsidRPr="00AB40C5" w:rsidRDefault="00BD1397" w:rsidP="00C862A5">
      <w:pPr>
        <w:pStyle w:val="BodyText"/>
        <w:numPr>
          <w:ilvl w:val="0"/>
          <w:numId w:val="46"/>
        </w:numPr>
        <w:rPr>
          <w:rFonts w:ascii="Sylfaen" w:hAnsi="Sylfaen"/>
          <w:szCs w:val="23"/>
        </w:rPr>
      </w:pPr>
      <w:r w:rsidRPr="00AB40C5">
        <w:rPr>
          <w:rFonts w:ascii="Sylfaen" w:hAnsi="Sylfaen"/>
          <w:szCs w:val="23"/>
          <w:lang w:val="hy-AM" w:eastAsia="en-US"/>
        </w:rPr>
        <w:t>Գործող</w:t>
      </w:r>
      <w:r w:rsidR="00B875D9" w:rsidRPr="00AB40C5">
        <w:rPr>
          <w:rFonts w:ascii="Sylfaen" w:hAnsi="Sylfaen"/>
          <w:szCs w:val="23"/>
          <w:lang w:val="hy-AM" w:eastAsia="en-US"/>
        </w:rPr>
        <w:t xml:space="preserve"> իրավական և կարգավորման դաշտերի անհրաժեշտ փոփոխություն, ինչպես նաև ներդաշնակեցում ԵՄ օրենսդրության հետ</w:t>
      </w:r>
    </w:p>
    <w:p w:rsidR="00B875D9" w:rsidRPr="00AB40C5" w:rsidRDefault="00B875D9" w:rsidP="00C862A5">
      <w:pPr>
        <w:pStyle w:val="BodyText"/>
        <w:numPr>
          <w:ilvl w:val="0"/>
          <w:numId w:val="46"/>
        </w:numPr>
        <w:rPr>
          <w:rFonts w:ascii="Sylfaen" w:hAnsi="Sylfaen"/>
          <w:szCs w:val="23"/>
        </w:rPr>
      </w:pPr>
      <w:r w:rsidRPr="00AB40C5">
        <w:rPr>
          <w:rFonts w:ascii="Sylfaen" w:hAnsi="Sylfaen"/>
          <w:szCs w:val="23"/>
          <w:lang w:val="hy-AM" w:eastAsia="en-US"/>
        </w:rPr>
        <w:t xml:space="preserve">Նոր Շուկայի կանոնների և </w:t>
      </w:r>
      <w:r w:rsidR="0003279D" w:rsidRPr="00AB40C5">
        <w:rPr>
          <w:rFonts w:ascii="Sylfaen" w:hAnsi="Sylfaen"/>
          <w:szCs w:val="23"/>
          <w:lang w:eastAsia="en-US"/>
        </w:rPr>
        <w:t>ը</w:t>
      </w:r>
      <w:r w:rsidRPr="00AB40C5">
        <w:rPr>
          <w:rFonts w:ascii="Sylfaen" w:hAnsi="Sylfaen"/>
          <w:szCs w:val="23"/>
          <w:lang w:val="hy-AM" w:eastAsia="en-US"/>
        </w:rPr>
        <w:t>նթացակարգերի ստեղծում</w:t>
      </w:r>
    </w:p>
    <w:p w:rsidR="00811FE7" w:rsidRPr="00AB40C5" w:rsidRDefault="00BD1397" w:rsidP="00C862A5">
      <w:pPr>
        <w:pStyle w:val="BodyText"/>
        <w:numPr>
          <w:ilvl w:val="0"/>
          <w:numId w:val="46"/>
        </w:numPr>
        <w:rPr>
          <w:rFonts w:ascii="Sylfaen" w:hAnsi="Sylfaen"/>
          <w:szCs w:val="23"/>
        </w:rPr>
      </w:pPr>
      <w:r w:rsidRPr="00AB40C5">
        <w:rPr>
          <w:rFonts w:ascii="Sylfaen" w:hAnsi="Sylfaen"/>
          <w:szCs w:val="23"/>
          <w:lang w:val="hy-AM"/>
        </w:rPr>
        <w:t>Շահագրգիռ կողմերի</w:t>
      </w:r>
      <w:r w:rsidR="00A31756" w:rsidRPr="00AB40C5">
        <w:rPr>
          <w:rFonts w:ascii="Sylfaen" w:hAnsi="Sylfaen"/>
          <w:szCs w:val="23"/>
          <w:lang w:val="hy-AM"/>
        </w:rPr>
        <w:t xml:space="preserve"> նախապատրաստում՝ </w:t>
      </w:r>
      <w:r w:rsidR="00851121" w:rsidRPr="00AB40C5">
        <w:rPr>
          <w:rFonts w:ascii="Sylfaen" w:hAnsi="Sylfaen"/>
          <w:szCs w:val="23"/>
          <w:lang w:val="hy-AM"/>
        </w:rPr>
        <w:t xml:space="preserve">շուկայում գործելու համար </w:t>
      </w:r>
      <w:r w:rsidR="00F37809" w:rsidRPr="00AB40C5">
        <w:rPr>
          <w:rFonts w:ascii="Sylfaen" w:hAnsi="Sylfaen"/>
          <w:szCs w:val="23"/>
        </w:rPr>
        <w:t>(</w:t>
      </w:r>
      <w:r w:rsidR="00851121" w:rsidRPr="00AB40C5">
        <w:rPr>
          <w:rFonts w:ascii="Sylfaen" w:hAnsi="Sylfaen"/>
          <w:szCs w:val="23"/>
          <w:lang w:val="hy-AM"/>
        </w:rPr>
        <w:t>ուսուցողական ծրագրեր</w:t>
      </w:r>
      <w:r w:rsidR="00F37809" w:rsidRPr="00AB40C5">
        <w:rPr>
          <w:rFonts w:ascii="Sylfaen" w:hAnsi="Sylfaen"/>
          <w:szCs w:val="23"/>
        </w:rPr>
        <w:t xml:space="preserve">, </w:t>
      </w:r>
      <w:r w:rsidR="00851121" w:rsidRPr="00AB40C5">
        <w:rPr>
          <w:rFonts w:ascii="Sylfaen" w:hAnsi="Sylfaen"/>
          <w:szCs w:val="23"/>
          <w:lang w:val="hy-AM"/>
        </w:rPr>
        <w:t>կլոր սեղաններ</w:t>
      </w:r>
      <w:r w:rsidR="0003279D" w:rsidRPr="00AB40C5">
        <w:rPr>
          <w:rFonts w:ascii="Sylfaen" w:hAnsi="Sylfaen"/>
          <w:szCs w:val="23"/>
        </w:rPr>
        <w:t xml:space="preserve"> և այլն</w:t>
      </w:r>
      <w:r w:rsidR="00F37809" w:rsidRPr="00AB40C5">
        <w:rPr>
          <w:rFonts w:ascii="Sylfaen" w:hAnsi="Sylfaen"/>
          <w:szCs w:val="23"/>
        </w:rPr>
        <w:t>)</w:t>
      </w:r>
    </w:p>
    <w:p w:rsidR="002B39CF" w:rsidRPr="00AB40C5" w:rsidRDefault="00B875D9" w:rsidP="00C862A5">
      <w:pPr>
        <w:pStyle w:val="BodyText"/>
        <w:numPr>
          <w:ilvl w:val="0"/>
          <w:numId w:val="46"/>
        </w:numPr>
        <w:rPr>
          <w:rFonts w:ascii="Sylfaen" w:hAnsi="Sylfaen"/>
          <w:szCs w:val="23"/>
        </w:rPr>
      </w:pPr>
      <w:r w:rsidRPr="00AB40C5">
        <w:rPr>
          <w:rFonts w:ascii="Sylfaen" w:hAnsi="Sylfaen"/>
          <w:szCs w:val="23"/>
          <w:lang w:val="hy-AM" w:eastAsia="en-US"/>
        </w:rPr>
        <w:t>Նոր շուկայի</w:t>
      </w:r>
      <w:r w:rsidR="00851121" w:rsidRPr="00AB40C5">
        <w:rPr>
          <w:rFonts w:ascii="Sylfaen" w:hAnsi="Sylfaen"/>
          <w:szCs w:val="23"/>
          <w:lang w:val="hy-AM" w:eastAsia="en-US"/>
        </w:rPr>
        <w:t>ն անցնելու</w:t>
      </w:r>
      <w:r w:rsidRPr="00AB40C5">
        <w:rPr>
          <w:rFonts w:ascii="Sylfaen" w:hAnsi="Sylfaen"/>
          <w:szCs w:val="23"/>
          <w:lang w:val="hy-AM" w:eastAsia="en-US"/>
        </w:rPr>
        <w:t xml:space="preserve"> ճանապարհային քարտեզ</w:t>
      </w:r>
    </w:p>
    <w:p w:rsidR="00621C31" w:rsidRPr="00AB40C5" w:rsidRDefault="004D68BD" w:rsidP="00AB40C5">
      <w:pPr>
        <w:pStyle w:val="BodyText"/>
        <w:ind w:firstLine="360"/>
        <w:rPr>
          <w:rFonts w:ascii="Sylfaen" w:hAnsi="Sylfaen"/>
          <w:szCs w:val="23"/>
        </w:rPr>
      </w:pPr>
      <w:r w:rsidRPr="00AB40C5">
        <w:rPr>
          <w:rFonts w:ascii="Sylfaen" w:hAnsi="Sylfaen"/>
          <w:szCs w:val="23"/>
          <w:lang w:val="hy-AM"/>
        </w:rPr>
        <w:t>Հայեցակարգը ընդունելուց և համապատասխան աշխատանքային խմբեր ձևավորելուց հետո պետք է պատրաստել շուկայի բարեփոխումների</w:t>
      </w:r>
      <w:r w:rsidR="00D44671" w:rsidRPr="00AB40C5">
        <w:rPr>
          <w:rFonts w:ascii="Sylfaen" w:hAnsi="Sylfaen"/>
          <w:szCs w:val="23"/>
          <w:lang w:val="hy-AM"/>
        </w:rPr>
        <w:t>գործընթացի</w:t>
      </w:r>
      <w:r w:rsidRPr="00AB40C5">
        <w:rPr>
          <w:rFonts w:ascii="Sylfaen" w:hAnsi="Sylfaen"/>
          <w:szCs w:val="23"/>
          <w:lang w:val="hy-AM"/>
        </w:rPr>
        <w:t xml:space="preserve"> ի</w:t>
      </w:r>
      <w:r w:rsidR="009A6D60" w:rsidRPr="00AB40C5">
        <w:rPr>
          <w:rFonts w:ascii="Sylfaen" w:hAnsi="Sylfaen"/>
          <w:szCs w:val="23"/>
          <w:lang w:val="hy-AM"/>
        </w:rPr>
        <w:t>րատեսական ժամանակացույց</w:t>
      </w:r>
      <w:r w:rsidRPr="00AB40C5">
        <w:rPr>
          <w:rFonts w:ascii="Sylfaen" w:hAnsi="Sylfaen"/>
          <w:szCs w:val="23"/>
          <w:lang w:val="hy-AM"/>
        </w:rPr>
        <w:t xml:space="preserve">: </w:t>
      </w:r>
    </w:p>
    <w:p w:rsidR="009762C2" w:rsidRPr="00AB40C5" w:rsidRDefault="004D68BD" w:rsidP="00AB40C5">
      <w:pPr>
        <w:spacing w:line="240" w:lineRule="auto"/>
        <w:ind w:firstLine="360"/>
        <w:rPr>
          <w:rFonts w:ascii="Sylfaen" w:hAnsi="Sylfaen" w:cs="Arial"/>
          <w:szCs w:val="23"/>
          <w:lang w:val="hy-AM"/>
        </w:rPr>
      </w:pPr>
      <w:bookmarkStart w:id="30" w:name="_Toc447882889"/>
      <w:r w:rsidRPr="00AB40C5">
        <w:rPr>
          <w:rFonts w:ascii="Sylfaen" w:hAnsi="Sylfaen" w:cs="Arial"/>
          <w:szCs w:val="23"/>
          <w:lang w:val="hy-AM"/>
        </w:rPr>
        <w:t xml:space="preserve">Տարածաշրջանային առևտուրը էլեկտրաէներգետիկ ոլորտի արդյունավետությունը </w:t>
      </w:r>
      <w:r w:rsidR="00D44671" w:rsidRPr="00AB40C5">
        <w:rPr>
          <w:rFonts w:ascii="Sylfaen" w:hAnsi="Sylfaen" w:cs="Arial"/>
          <w:szCs w:val="23"/>
          <w:lang w:val="hy-AM"/>
        </w:rPr>
        <w:t>բարձրացնելու</w:t>
      </w:r>
      <w:r w:rsidRPr="00AB40C5">
        <w:rPr>
          <w:rFonts w:ascii="Sylfaen" w:hAnsi="Sylfaen" w:cs="Arial"/>
          <w:szCs w:val="23"/>
          <w:lang w:val="hy-AM"/>
        </w:rPr>
        <w:t xml:space="preserve"> մեխանիզմ է: Հայաստանի և Վրաստանի միջև այդպիսիս առևտուր կազմակերպելու  հնարավոր սկզբունքները դիտարկվում են Գլուխ 8-ում, մասնավորապես. </w:t>
      </w:r>
    </w:p>
    <w:p w:rsidR="0003279D" w:rsidRPr="00AB40C5" w:rsidRDefault="0003279D" w:rsidP="00AB40C5">
      <w:pPr>
        <w:spacing w:line="240" w:lineRule="auto"/>
        <w:ind w:firstLine="360"/>
        <w:rPr>
          <w:rFonts w:ascii="Sylfaen" w:hAnsi="Sylfaen" w:cs="Arial"/>
          <w:szCs w:val="23"/>
        </w:rPr>
      </w:pPr>
    </w:p>
    <w:p w:rsidR="0035290C" w:rsidRPr="00AB40C5" w:rsidRDefault="004D68BD" w:rsidP="00C862A5">
      <w:pPr>
        <w:pStyle w:val="BodyText"/>
        <w:numPr>
          <w:ilvl w:val="0"/>
          <w:numId w:val="46"/>
        </w:numPr>
        <w:rPr>
          <w:rFonts w:ascii="Sylfaen" w:hAnsi="Sylfaen"/>
          <w:szCs w:val="23"/>
        </w:rPr>
      </w:pPr>
      <w:r w:rsidRPr="00AB40C5">
        <w:rPr>
          <w:rFonts w:ascii="Sylfaen" w:hAnsi="Sylfaen"/>
          <w:szCs w:val="23"/>
          <w:lang w:val="hy-AM"/>
        </w:rPr>
        <w:lastRenderedPageBreak/>
        <w:t xml:space="preserve">Երկու երկրներում ժամային </w:t>
      </w:r>
      <w:r w:rsidR="009762C2" w:rsidRPr="00AB40C5">
        <w:rPr>
          <w:rFonts w:ascii="Sylfaen" w:hAnsi="Sylfaen"/>
          <w:szCs w:val="23"/>
        </w:rPr>
        <w:t>առևտրի ՕԱՇ-ում և ԲՇ-ում</w:t>
      </w:r>
      <w:r w:rsidRPr="00AB40C5">
        <w:rPr>
          <w:rFonts w:ascii="Sylfaen" w:hAnsi="Sylfaen"/>
          <w:szCs w:val="23"/>
          <w:lang w:val="hy-AM"/>
        </w:rPr>
        <w:t>անցնելու անհրաժեշտություն</w:t>
      </w:r>
      <w:r w:rsidR="000228F9" w:rsidRPr="00AB40C5">
        <w:rPr>
          <w:rFonts w:ascii="Sylfaen" w:hAnsi="Sylfaen"/>
          <w:szCs w:val="23"/>
          <w:lang w:val="hy-AM"/>
        </w:rPr>
        <w:t>ը</w:t>
      </w:r>
    </w:p>
    <w:p w:rsidR="0035290C" w:rsidRPr="00AB40C5" w:rsidRDefault="004D68BD" w:rsidP="00C862A5">
      <w:pPr>
        <w:pStyle w:val="BodyText"/>
        <w:numPr>
          <w:ilvl w:val="0"/>
          <w:numId w:val="46"/>
        </w:numPr>
        <w:rPr>
          <w:rFonts w:ascii="Sylfaen" w:hAnsi="Sylfaen"/>
          <w:szCs w:val="23"/>
        </w:rPr>
      </w:pPr>
      <w:r w:rsidRPr="00AB40C5">
        <w:rPr>
          <w:rFonts w:ascii="Sylfaen" w:hAnsi="Sylfaen"/>
          <w:szCs w:val="23"/>
          <w:lang w:val="hy-AM"/>
        </w:rPr>
        <w:t xml:space="preserve">Շուկայի մասնակիցների </w:t>
      </w:r>
      <w:r w:rsidR="001545AB" w:rsidRPr="00AB40C5">
        <w:rPr>
          <w:rFonts w:ascii="Sylfaen" w:hAnsi="Sylfaen"/>
          <w:szCs w:val="23"/>
        </w:rPr>
        <w:t>(</w:t>
      </w:r>
      <w:r w:rsidR="001545AB" w:rsidRPr="00AB40C5">
        <w:rPr>
          <w:rFonts w:ascii="Sylfaen" w:hAnsi="Sylfaen"/>
          <w:szCs w:val="23"/>
          <w:lang w:val="hy-AM"/>
        </w:rPr>
        <w:t>ՇՄ</w:t>
      </w:r>
      <w:r w:rsidR="001545AB" w:rsidRPr="00AB40C5">
        <w:rPr>
          <w:rFonts w:ascii="Sylfaen" w:hAnsi="Sylfaen"/>
          <w:szCs w:val="23"/>
        </w:rPr>
        <w:t xml:space="preserve">) </w:t>
      </w:r>
      <w:r w:rsidRPr="00AB40C5">
        <w:rPr>
          <w:rFonts w:ascii="Sylfaen" w:hAnsi="Sylfaen"/>
          <w:szCs w:val="23"/>
          <w:lang w:val="hy-AM"/>
        </w:rPr>
        <w:t>միջև երկկողմանի պայմանագրերի վրա հիմնված առևտուր</w:t>
      </w:r>
      <w:r w:rsidR="000228F9" w:rsidRPr="00AB40C5">
        <w:rPr>
          <w:rFonts w:ascii="Sylfaen" w:hAnsi="Sylfaen"/>
          <w:szCs w:val="23"/>
          <w:lang w:val="hy-AM"/>
        </w:rPr>
        <w:t>ը</w:t>
      </w:r>
      <w:r w:rsidRPr="00AB40C5">
        <w:rPr>
          <w:rFonts w:ascii="Sylfaen" w:hAnsi="Sylfaen"/>
          <w:szCs w:val="23"/>
        </w:rPr>
        <w:t>(</w:t>
      </w:r>
      <w:r w:rsidRPr="00AB40C5">
        <w:rPr>
          <w:rFonts w:ascii="Sylfaen" w:hAnsi="Sylfaen"/>
          <w:szCs w:val="23"/>
          <w:lang w:val="hy-AM"/>
        </w:rPr>
        <w:t>երկու երկրներում էլ Շուկայի օպերատորի</w:t>
      </w:r>
      <w:r w:rsidR="002B0E90" w:rsidRPr="00AB40C5">
        <w:rPr>
          <w:rFonts w:ascii="Sylfaen" w:hAnsi="Sylfaen"/>
          <w:szCs w:val="23"/>
        </w:rPr>
        <w:t>(</w:t>
      </w:r>
      <w:r w:rsidR="002B0E90" w:rsidRPr="00AB40C5">
        <w:rPr>
          <w:rFonts w:ascii="Sylfaen" w:hAnsi="Sylfaen"/>
          <w:szCs w:val="23"/>
          <w:lang w:val="hy-AM"/>
        </w:rPr>
        <w:t>ՇՕ</w:t>
      </w:r>
      <w:r w:rsidR="002B0E90" w:rsidRPr="00AB40C5">
        <w:rPr>
          <w:rFonts w:ascii="Sylfaen" w:hAnsi="Sylfaen"/>
          <w:szCs w:val="23"/>
        </w:rPr>
        <w:t>)</w:t>
      </w:r>
      <w:r w:rsidRPr="00AB40C5">
        <w:rPr>
          <w:rFonts w:ascii="Sylfaen" w:hAnsi="Sylfaen"/>
          <w:szCs w:val="23"/>
          <w:lang w:val="hy-AM"/>
        </w:rPr>
        <w:t xml:space="preserve"> և Օր առաջ շուկայի կարիք չկա, միայն Համակարգի </w:t>
      </w:r>
      <w:r w:rsidR="00361E2D" w:rsidRPr="00AB40C5">
        <w:rPr>
          <w:rFonts w:ascii="Sylfaen" w:hAnsi="Sylfaen"/>
          <w:szCs w:val="23"/>
          <w:lang w:val="hy-AM"/>
        </w:rPr>
        <w:t>օպե</w:t>
      </w:r>
      <w:r w:rsidRPr="00AB40C5">
        <w:rPr>
          <w:rFonts w:ascii="Sylfaen" w:hAnsi="Sylfaen"/>
          <w:szCs w:val="23"/>
          <w:lang w:val="hy-AM"/>
        </w:rPr>
        <w:t>րատորներն են ընգրկված այդ գործընթացում</w:t>
      </w:r>
      <w:r w:rsidRPr="00AB40C5">
        <w:rPr>
          <w:rFonts w:ascii="Sylfaen" w:hAnsi="Sylfaen"/>
          <w:szCs w:val="23"/>
        </w:rPr>
        <w:t>)</w:t>
      </w:r>
    </w:p>
    <w:p w:rsidR="0035290C" w:rsidRPr="00AB40C5" w:rsidRDefault="00361E2D" w:rsidP="00C862A5">
      <w:pPr>
        <w:pStyle w:val="BodyText"/>
        <w:numPr>
          <w:ilvl w:val="0"/>
          <w:numId w:val="46"/>
        </w:numPr>
        <w:rPr>
          <w:rFonts w:ascii="Sylfaen" w:hAnsi="Sylfaen"/>
          <w:szCs w:val="23"/>
        </w:rPr>
      </w:pPr>
      <w:r w:rsidRPr="00AB40C5">
        <w:rPr>
          <w:rFonts w:ascii="Sylfaen" w:hAnsi="Sylfaen"/>
          <w:szCs w:val="23"/>
          <w:lang w:val="hy-AM"/>
        </w:rPr>
        <w:t xml:space="preserve">Էլեկտրաէներգիայի </w:t>
      </w:r>
      <w:r w:rsidR="00383C17" w:rsidRPr="00AB40C5">
        <w:rPr>
          <w:rFonts w:ascii="Sylfaen" w:hAnsi="Sylfaen"/>
          <w:szCs w:val="23"/>
          <w:lang w:val="hy-AM"/>
        </w:rPr>
        <w:t>փոխանակման</w:t>
      </w:r>
      <w:r w:rsidRPr="00AB40C5">
        <w:rPr>
          <w:rFonts w:ascii="Sylfaen" w:hAnsi="Sylfaen"/>
          <w:szCs w:val="23"/>
          <w:lang w:val="hy-AM"/>
        </w:rPr>
        <w:t xml:space="preserve"> հանգույց</w:t>
      </w:r>
      <w:r w:rsidR="0003279D" w:rsidRPr="00AB40C5">
        <w:rPr>
          <w:rFonts w:ascii="Sylfaen" w:hAnsi="Sylfaen"/>
          <w:szCs w:val="23"/>
        </w:rPr>
        <w:t xml:space="preserve"> (Power Exchange (PX) Node</w:t>
      </w:r>
      <w:r w:rsidRPr="00AB40C5">
        <w:rPr>
          <w:rFonts w:ascii="Sylfaen" w:hAnsi="Sylfaen"/>
          <w:szCs w:val="23"/>
        </w:rPr>
        <w:t>)</w:t>
      </w:r>
      <w:r w:rsidRPr="00AB40C5">
        <w:rPr>
          <w:rFonts w:ascii="Sylfaen" w:hAnsi="Sylfaen"/>
          <w:szCs w:val="23"/>
          <w:lang w:val="hy-AM"/>
        </w:rPr>
        <w:t xml:space="preserve"> մեխանիզմի </w:t>
      </w:r>
      <w:r w:rsidR="000228F9" w:rsidRPr="00AB40C5">
        <w:rPr>
          <w:rFonts w:ascii="Sylfaen" w:hAnsi="Sylfaen"/>
          <w:szCs w:val="23"/>
          <w:lang w:val="hy-AM"/>
        </w:rPr>
        <w:t xml:space="preserve">կիրառումը միջսահմանային օրական առևտրի համար </w:t>
      </w:r>
      <w:r w:rsidR="0035290C" w:rsidRPr="00AB40C5">
        <w:rPr>
          <w:rFonts w:ascii="Sylfaen" w:hAnsi="Sylfaen"/>
          <w:szCs w:val="23"/>
        </w:rPr>
        <w:t>(</w:t>
      </w:r>
      <w:r w:rsidR="000228F9" w:rsidRPr="00AB40C5">
        <w:rPr>
          <w:rFonts w:ascii="Sylfaen" w:hAnsi="Sylfaen"/>
          <w:szCs w:val="23"/>
          <w:lang w:val="hy-AM"/>
        </w:rPr>
        <w:t>երկու երկրներում էլ պետք է ձևավորվեն Շուկայի օպերատորներ կամ պատասխանատու մարմիններ, ներքին ՕԱՇ-ներ պարտադիր չեն</w:t>
      </w:r>
      <w:r w:rsidR="0035290C" w:rsidRPr="00AB40C5">
        <w:rPr>
          <w:rFonts w:ascii="Sylfaen" w:hAnsi="Sylfaen"/>
          <w:szCs w:val="23"/>
        </w:rPr>
        <w:t>)</w:t>
      </w:r>
    </w:p>
    <w:p w:rsidR="000228F9" w:rsidRPr="00AB40C5" w:rsidRDefault="0003279D" w:rsidP="00C862A5">
      <w:pPr>
        <w:pStyle w:val="BodyText"/>
        <w:numPr>
          <w:ilvl w:val="0"/>
          <w:numId w:val="46"/>
        </w:numPr>
        <w:rPr>
          <w:rFonts w:ascii="Sylfaen" w:hAnsi="Sylfaen"/>
          <w:szCs w:val="23"/>
        </w:rPr>
      </w:pPr>
      <w:r w:rsidRPr="00AB40C5">
        <w:rPr>
          <w:rFonts w:ascii="Sylfaen" w:hAnsi="Sylfaen"/>
          <w:szCs w:val="23"/>
        </w:rPr>
        <w:t>Շ</w:t>
      </w:r>
      <w:r w:rsidRPr="00AB40C5">
        <w:rPr>
          <w:rFonts w:ascii="Sylfaen" w:hAnsi="Sylfaen"/>
          <w:szCs w:val="23"/>
          <w:lang w:val="hy-AM"/>
        </w:rPr>
        <w:t>ուկա</w:t>
      </w:r>
      <w:r w:rsidRPr="00AB40C5">
        <w:rPr>
          <w:rFonts w:ascii="Sylfaen" w:hAnsi="Sylfaen"/>
          <w:szCs w:val="23"/>
        </w:rPr>
        <w:t xml:space="preserve">ների ինտեգրում </w:t>
      </w:r>
      <w:r w:rsidR="000228F9" w:rsidRPr="00AB40C5">
        <w:rPr>
          <w:rFonts w:ascii="Sylfaen" w:hAnsi="Sylfaen"/>
          <w:szCs w:val="23"/>
        </w:rPr>
        <w:t>(</w:t>
      </w:r>
      <w:r w:rsidRPr="00AB40C5">
        <w:rPr>
          <w:rFonts w:ascii="Sylfaen" w:hAnsi="Sylfaen"/>
          <w:szCs w:val="23"/>
        </w:rPr>
        <w:t>Market Coupling</w:t>
      </w:r>
      <w:r w:rsidR="000228F9" w:rsidRPr="00AB40C5">
        <w:rPr>
          <w:rFonts w:ascii="Sylfaen" w:hAnsi="Sylfaen"/>
          <w:szCs w:val="23"/>
        </w:rPr>
        <w:t>)</w:t>
      </w:r>
      <w:r w:rsidR="000228F9" w:rsidRPr="00AB40C5">
        <w:rPr>
          <w:rFonts w:ascii="Sylfaen" w:hAnsi="Sylfaen"/>
          <w:szCs w:val="23"/>
          <w:lang w:val="hy-AM"/>
        </w:rPr>
        <w:t xml:space="preserve"> մեխանիզմի</w:t>
      </w:r>
      <w:r w:rsidR="00D44671" w:rsidRPr="00AB40C5">
        <w:rPr>
          <w:rFonts w:ascii="Sylfaen" w:hAnsi="Sylfaen"/>
          <w:szCs w:val="23"/>
          <w:lang w:val="hy-AM"/>
        </w:rPr>
        <w:t>կիրառումը</w:t>
      </w:r>
      <w:r w:rsidR="000228F9" w:rsidRPr="00AB40C5">
        <w:rPr>
          <w:rFonts w:ascii="Sylfaen" w:hAnsi="Sylfaen"/>
          <w:szCs w:val="23"/>
          <w:lang w:val="hy-AM"/>
        </w:rPr>
        <w:t xml:space="preserve">, որպես առաջարկվող </w:t>
      </w:r>
      <w:r w:rsidR="00D44671" w:rsidRPr="00AB40C5">
        <w:rPr>
          <w:rFonts w:ascii="Sylfaen" w:hAnsi="Sylfaen"/>
          <w:szCs w:val="23"/>
          <w:lang w:val="hy-AM"/>
        </w:rPr>
        <w:t>տարբերակ</w:t>
      </w:r>
      <w:r w:rsidR="000228F9" w:rsidRPr="00AB40C5">
        <w:rPr>
          <w:rFonts w:ascii="Sylfaen" w:hAnsi="Sylfaen"/>
          <w:szCs w:val="23"/>
        </w:rPr>
        <w:t>(</w:t>
      </w:r>
      <w:r w:rsidR="000228F9" w:rsidRPr="00AB40C5">
        <w:rPr>
          <w:rFonts w:ascii="Sylfaen" w:hAnsi="Sylfaen"/>
          <w:szCs w:val="23"/>
          <w:lang w:val="hy-AM"/>
        </w:rPr>
        <w:t xml:space="preserve">ՇՕ-ների և </w:t>
      </w:r>
      <w:r w:rsidR="009E3E7F" w:rsidRPr="00AB40C5">
        <w:rPr>
          <w:rFonts w:ascii="Sylfaen" w:hAnsi="Sylfaen"/>
          <w:szCs w:val="23"/>
          <w:lang w:val="hy-AM"/>
        </w:rPr>
        <w:t>նե</w:t>
      </w:r>
      <w:r w:rsidR="000228F9" w:rsidRPr="00AB40C5">
        <w:rPr>
          <w:rFonts w:ascii="Sylfaen" w:hAnsi="Sylfaen"/>
          <w:szCs w:val="23"/>
          <w:lang w:val="hy-AM"/>
        </w:rPr>
        <w:t xml:space="preserve">րքին ՕԱՇ-ների ստեղծումը </w:t>
      </w:r>
      <w:r w:rsidR="00D44671" w:rsidRPr="00AB40C5">
        <w:rPr>
          <w:rFonts w:ascii="Sylfaen" w:hAnsi="Sylfaen"/>
          <w:szCs w:val="23"/>
          <w:lang w:val="hy-AM"/>
        </w:rPr>
        <w:t>երկո</w:t>
      </w:r>
      <w:r w:rsidR="000228F9" w:rsidRPr="00AB40C5">
        <w:rPr>
          <w:rFonts w:ascii="Sylfaen" w:hAnsi="Sylfaen"/>
          <w:szCs w:val="23"/>
          <w:lang w:val="hy-AM"/>
        </w:rPr>
        <w:t xml:space="preserve">ւ </w:t>
      </w:r>
      <w:r w:rsidR="00B16FB5" w:rsidRPr="00AB40C5">
        <w:rPr>
          <w:rFonts w:ascii="Sylfaen" w:hAnsi="Sylfaen"/>
          <w:szCs w:val="23"/>
          <w:lang w:val="hy-AM"/>
        </w:rPr>
        <w:t>երկրնե</w:t>
      </w:r>
      <w:r w:rsidR="000228F9" w:rsidRPr="00AB40C5">
        <w:rPr>
          <w:rFonts w:ascii="Sylfaen" w:hAnsi="Sylfaen"/>
          <w:szCs w:val="23"/>
          <w:lang w:val="hy-AM"/>
        </w:rPr>
        <w:t>րում էլ անհրաժեշտ է</w:t>
      </w:r>
      <w:r w:rsidR="000228F9" w:rsidRPr="00AB40C5">
        <w:rPr>
          <w:rFonts w:ascii="Sylfaen" w:hAnsi="Sylfaen"/>
          <w:szCs w:val="23"/>
        </w:rPr>
        <w:t>)</w:t>
      </w:r>
    </w:p>
    <w:p w:rsidR="0035290C" w:rsidRPr="00AB40C5" w:rsidRDefault="000228F9" w:rsidP="00C862A5">
      <w:pPr>
        <w:pStyle w:val="BodyText"/>
        <w:numPr>
          <w:ilvl w:val="0"/>
          <w:numId w:val="46"/>
        </w:numPr>
        <w:rPr>
          <w:rFonts w:ascii="Sylfaen" w:hAnsi="Sylfaen"/>
          <w:szCs w:val="23"/>
        </w:rPr>
      </w:pPr>
      <w:r w:rsidRPr="00AB40C5">
        <w:rPr>
          <w:rFonts w:ascii="Sylfaen" w:hAnsi="Sylfaen"/>
          <w:szCs w:val="23"/>
          <w:lang w:val="hy-AM"/>
        </w:rPr>
        <w:t xml:space="preserve">Բալանսավորման, հաշվառման և </w:t>
      </w:r>
      <w:r w:rsidR="00D44671" w:rsidRPr="00AB40C5">
        <w:rPr>
          <w:rFonts w:ascii="Sylfaen" w:hAnsi="Sylfaen"/>
          <w:szCs w:val="23"/>
          <w:lang w:val="hy-AM"/>
        </w:rPr>
        <w:t xml:space="preserve">ֆինանսական հաշվարկների </w:t>
      </w:r>
      <w:r w:rsidRPr="00AB40C5">
        <w:rPr>
          <w:rFonts w:ascii="Sylfaen" w:hAnsi="Sylfaen"/>
          <w:szCs w:val="23"/>
          <w:lang w:val="hy-AM"/>
        </w:rPr>
        <w:t xml:space="preserve">կանոնների մշակման անհրաժեշտությունը </w:t>
      </w:r>
    </w:p>
    <w:p w:rsidR="0035290C" w:rsidRPr="00AB40C5" w:rsidRDefault="000228F9" w:rsidP="00AB40C5">
      <w:pPr>
        <w:spacing w:line="240" w:lineRule="auto"/>
        <w:rPr>
          <w:rFonts w:ascii="Sylfaen" w:hAnsi="Sylfaen" w:cs="Arial"/>
          <w:szCs w:val="23"/>
          <w:lang w:val="hy-AM"/>
        </w:rPr>
      </w:pPr>
      <w:r w:rsidRPr="00AB40C5">
        <w:rPr>
          <w:rFonts w:ascii="Sylfaen" w:hAnsi="Sylfaen" w:cs="Arial"/>
          <w:szCs w:val="23"/>
          <w:lang w:val="hy-AM"/>
        </w:rPr>
        <w:t>Հայաստան-Վրաստան միջսահմանային առևտրի կազմակերպման համար  կարևոր քայլերը ներկայացված են նախնական գործող</w:t>
      </w:r>
      <w:r w:rsidR="00691BE2" w:rsidRPr="00AB40C5">
        <w:rPr>
          <w:rFonts w:ascii="Sylfaen" w:hAnsi="Sylfaen" w:cs="Arial"/>
          <w:szCs w:val="23"/>
        </w:rPr>
        <w:t>ու</w:t>
      </w:r>
      <w:r w:rsidRPr="00AB40C5">
        <w:rPr>
          <w:rFonts w:ascii="Sylfaen" w:hAnsi="Sylfaen" w:cs="Arial"/>
          <w:szCs w:val="23"/>
          <w:lang w:val="hy-AM"/>
        </w:rPr>
        <w:t xml:space="preserve">թյունների ծրագրում </w:t>
      </w:r>
      <w:r w:rsidRPr="00AB40C5">
        <w:rPr>
          <w:rFonts w:ascii="Sylfaen" w:hAnsi="Sylfaen" w:cs="Arial"/>
          <w:szCs w:val="23"/>
        </w:rPr>
        <w:t>(</w:t>
      </w:r>
      <w:r w:rsidRPr="00AB40C5">
        <w:rPr>
          <w:rFonts w:ascii="Sylfaen" w:hAnsi="Sylfaen" w:cs="Arial"/>
          <w:szCs w:val="23"/>
          <w:lang w:val="hy-AM"/>
        </w:rPr>
        <w:t>Գլուխ 9</w:t>
      </w:r>
      <w:r w:rsidRPr="00AB40C5">
        <w:rPr>
          <w:rFonts w:ascii="Sylfaen" w:hAnsi="Sylfaen" w:cs="Arial"/>
          <w:szCs w:val="23"/>
        </w:rPr>
        <w:t>)</w:t>
      </w:r>
      <w:r w:rsidRPr="00AB40C5">
        <w:rPr>
          <w:rFonts w:ascii="Sylfaen" w:hAnsi="Sylfaen" w:cs="Arial"/>
          <w:szCs w:val="23"/>
          <w:lang w:val="hy-AM"/>
        </w:rPr>
        <w:t>, ներառյալ.</w:t>
      </w:r>
    </w:p>
    <w:p w:rsidR="00691BE2" w:rsidRPr="00AB40C5" w:rsidRDefault="00691BE2" w:rsidP="00AB40C5">
      <w:pPr>
        <w:spacing w:line="240" w:lineRule="auto"/>
        <w:rPr>
          <w:rFonts w:ascii="Sylfaen" w:hAnsi="Sylfaen" w:cs="Arial"/>
          <w:szCs w:val="23"/>
        </w:rPr>
      </w:pPr>
    </w:p>
    <w:p w:rsidR="009B3F3B" w:rsidRPr="00AB40C5" w:rsidRDefault="009B3F3B" w:rsidP="00C862A5">
      <w:pPr>
        <w:pStyle w:val="BodyText"/>
        <w:numPr>
          <w:ilvl w:val="0"/>
          <w:numId w:val="46"/>
        </w:numPr>
        <w:rPr>
          <w:rFonts w:ascii="Sylfaen" w:hAnsi="Sylfaen"/>
          <w:szCs w:val="23"/>
        </w:rPr>
      </w:pPr>
      <w:r w:rsidRPr="00AB40C5">
        <w:rPr>
          <w:rFonts w:ascii="Sylfaen" w:hAnsi="Sylfaen"/>
          <w:szCs w:val="23"/>
          <w:lang w:val="hy-AM"/>
        </w:rPr>
        <w:t>Երկկողմանի պայմանագրերի և երկրների միջև օրական համաձայնագրերի վրա հիմնված ժամային առևտրին անցնելու վերաբերյալ  հայտարարություն</w:t>
      </w:r>
    </w:p>
    <w:p w:rsidR="009B3F3B" w:rsidRPr="00AB40C5" w:rsidRDefault="009B3F3B" w:rsidP="00C862A5">
      <w:pPr>
        <w:pStyle w:val="BodyText"/>
        <w:numPr>
          <w:ilvl w:val="0"/>
          <w:numId w:val="46"/>
        </w:numPr>
        <w:rPr>
          <w:rFonts w:ascii="Sylfaen" w:hAnsi="Sylfaen"/>
          <w:szCs w:val="23"/>
        </w:rPr>
      </w:pPr>
      <w:r w:rsidRPr="00AB40C5">
        <w:rPr>
          <w:rFonts w:ascii="Sylfaen" w:hAnsi="Sylfaen"/>
          <w:szCs w:val="23"/>
          <w:lang w:val="hy-AM"/>
        </w:rPr>
        <w:t xml:space="preserve">Շուկայի մասնակիցների միջև երկկողմանի </w:t>
      </w:r>
      <w:r w:rsidR="00691BE2" w:rsidRPr="00AB40C5">
        <w:rPr>
          <w:rFonts w:ascii="Sylfaen" w:hAnsi="Sylfaen"/>
          <w:szCs w:val="23"/>
          <w:lang w:val="hy-AM"/>
        </w:rPr>
        <w:t>պայմանագրեր</w:t>
      </w:r>
      <w:r w:rsidRPr="00AB40C5">
        <w:rPr>
          <w:rFonts w:ascii="Sylfaen" w:hAnsi="Sylfaen"/>
          <w:szCs w:val="23"/>
          <w:lang w:val="hy-AM"/>
        </w:rPr>
        <w:t xml:space="preserve">ով առևտրի </w:t>
      </w:r>
      <w:r w:rsidR="00D44671" w:rsidRPr="00AB40C5">
        <w:rPr>
          <w:rFonts w:ascii="Sylfaen" w:hAnsi="Sylfaen"/>
          <w:szCs w:val="23"/>
          <w:lang w:val="hy-AM"/>
        </w:rPr>
        <w:t>թույլտվո</w:t>
      </w:r>
      <w:r w:rsidRPr="00AB40C5">
        <w:rPr>
          <w:rFonts w:ascii="Sylfaen" w:hAnsi="Sylfaen"/>
          <w:szCs w:val="23"/>
          <w:lang w:val="hy-AM"/>
        </w:rPr>
        <w:t>ւթյուն</w:t>
      </w:r>
    </w:p>
    <w:p w:rsidR="009B3F3B" w:rsidRPr="00AB40C5" w:rsidRDefault="009B3F3B" w:rsidP="00C862A5">
      <w:pPr>
        <w:pStyle w:val="BodyText"/>
        <w:numPr>
          <w:ilvl w:val="0"/>
          <w:numId w:val="46"/>
        </w:numPr>
        <w:rPr>
          <w:rFonts w:ascii="Sylfaen" w:hAnsi="Sylfaen"/>
          <w:szCs w:val="23"/>
        </w:rPr>
      </w:pPr>
      <w:r w:rsidRPr="00AB40C5">
        <w:rPr>
          <w:rFonts w:ascii="Sylfaen" w:hAnsi="Sylfaen"/>
          <w:szCs w:val="23"/>
          <w:lang w:val="hy-AM"/>
        </w:rPr>
        <w:t>Երկու երկրներում էլ ՇՕ-ների (կամ սկզբնական փուլում պատասխանատու անձանց) հիմնադրման վերաբերյալ համաձայնագիր</w:t>
      </w:r>
    </w:p>
    <w:p w:rsidR="0035290C" w:rsidRPr="00AB40C5" w:rsidRDefault="009B3F3B" w:rsidP="00C862A5">
      <w:pPr>
        <w:pStyle w:val="BodyText"/>
        <w:numPr>
          <w:ilvl w:val="0"/>
          <w:numId w:val="46"/>
        </w:numPr>
        <w:rPr>
          <w:rFonts w:ascii="Sylfaen" w:hAnsi="Sylfaen"/>
          <w:szCs w:val="23"/>
        </w:rPr>
      </w:pPr>
      <w:r w:rsidRPr="00AB40C5">
        <w:rPr>
          <w:rFonts w:ascii="Sylfaen" w:hAnsi="Sylfaen" w:cs="Arial"/>
          <w:szCs w:val="23"/>
          <w:lang w:val="hy-AM"/>
        </w:rPr>
        <w:t>Երկու երկրների ներքին շուկաներում ՕԱՇ-ի ներ</w:t>
      </w:r>
      <w:r w:rsidR="00D44671" w:rsidRPr="00AB40C5">
        <w:rPr>
          <w:rFonts w:ascii="Sylfaen" w:hAnsi="Sylfaen" w:cs="Arial"/>
          <w:szCs w:val="23"/>
          <w:lang w:val="hy-AM"/>
        </w:rPr>
        <w:t>դրման</w:t>
      </w:r>
      <w:r w:rsidRPr="00AB40C5">
        <w:rPr>
          <w:rFonts w:ascii="Sylfaen" w:hAnsi="Sylfaen" w:cs="Arial"/>
          <w:szCs w:val="23"/>
          <w:lang w:val="hy-AM"/>
        </w:rPr>
        <w:t xml:space="preserve"> վերաբերյալ համաձայնագիր, ինչը թույլ կտա առևտուրը իրականացնել օր առաջ սկզբունքով՝ </w:t>
      </w:r>
      <w:r w:rsidR="00AD4A36" w:rsidRPr="00AB40C5">
        <w:rPr>
          <w:rFonts w:ascii="Sylfaen" w:hAnsi="Sylfaen" w:cs="Arial"/>
          <w:szCs w:val="23"/>
        </w:rPr>
        <w:t>Շուկաների ինտեգրման</w:t>
      </w:r>
      <w:r w:rsidRPr="00AB40C5">
        <w:rPr>
          <w:rFonts w:ascii="Sylfaen" w:hAnsi="Sylfaen"/>
          <w:szCs w:val="23"/>
          <w:lang w:val="hy-AM"/>
        </w:rPr>
        <w:t>մեխանիզմի և փակ աճուրդների կիրառմամբ</w:t>
      </w:r>
    </w:p>
    <w:p w:rsidR="0035290C" w:rsidRPr="00AB40C5" w:rsidRDefault="009B3F3B" w:rsidP="00C862A5">
      <w:pPr>
        <w:pStyle w:val="BodyText"/>
        <w:numPr>
          <w:ilvl w:val="0"/>
          <w:numId w:val="46"/>
        </w:numPr>
        <w:rPr>
          <w:rFonts w:ascii="Sylfaen" w:hAnsi="Sylfaen"/>
          <w:szCs w:val="23"/>
        </w:rPr>
      </w:pPr>
      <w:r w:rsidRPr="00AB40C5">
        <w:rPr>
          <w:rFonts w:ascii="Sylfaen" w:hAnsi="Sylfaen"/>
          <w:szCs w:val="23"/>
          <w:lang w:val="hy-AM"/>
        </w:rPr>
        <w:t>Օր առաջ առևտրի համար օպտիմալ մեխանիզմի ընտրություն</w:t>
      </w:r>
    </w:p>
    <w:p w:rsidR="009B3F3B" w:rsidRPr="00AB40C5" w:rsidRDefault="009B3F3B" w:rsidP="00C862A5">
      <w:pPr>
        <w:pStyle w:val="ListParagraph"/>
        <w:numPr>
          <w:ilvl w:val="0"/>
          <w:numId w:val="46"/>
        </w:numPr>
        <w:spacing w:after="160" w:line="240" w:lineRule="auto"/>
        <w:rPr>
          <w:rFonts w:ascii="Sylfaen" w:hAnsi="Sylfaen" w:cs="Arial"/>
          <w:szCs w:val="23"/>
          <w:lang w:val="hy-AM"/>
        </w:rPr>
      </w:pPr>
      <w:r w:rsidRPr="00AB40C5">
        <w:rPr>
          <w:rFonts w:ascii="Sylfaen" w:hAnsi="Sylfaen"/>
          <w:szCs w:val="23"/>
          <w:lang w:val="hy-AM"/>
        </w:rPr>
        <w:t xml:space="preserve">Միջսահմանային առևտրի  տարբերակի ընտրություն և դրա իրականացման ժամկետի վերաբերյալ որոշումներ (ՇՕ-ների, ներքին ՕԱՇ-ների </w:t>
      </w:r>
      <w:r w:rsidR="00C31AE4" w:rsidRPr="00AB40C5">
        <w:rPr>
          <w:rFonts w:ascii="Sylfaen" w:hAnsi="Sylfaen"/>
          <w:szCs w:val="23"/>
          <w:lang w:val="hy-AM"/>
        </w:rPr>
        <w:t>ներ</w:t>
      </w:r>
      <w:r w:rsidRPr="00AB40C5">
        <w:rPr>
          <w:rFonts w:ascii="Sylfaen" w:hAnsi="Sylfaen"/>
          <w:szCs w:val="23"/>
          <w:lang w:val="hy-AM"/>
        </w:rPr>
        <w:t xml:space="preserve">դրման, ՇՕ-ՇՕ համաձայնագրերի կնքման, </w:t>
      </w:r>
      <w:r w:rsidR="001A38A7" w:rsidRPr="00AB40C5">
        <w:rPr>
          <w:rFonts w:ascii="Sylfaen" w:hAnsi="Sylfaen"/>
          <w:szCs w:val="23"/>
        </w:rPr>
        <w:t>ինտեգրման</w:t>
      </w:r>
      <w:r w:rsidRPr="00AB40C5">
        <w:rPr>
          <w:rFonts w:ascii="Sylfaen" w:hAnsi="Sylfaen"/>
          <w:szCs w:val="23"/>
          <w:lang w:val="hy-AM"/>
        </w:rPr>
        <w:t xml:space="preserve"> ծրագրի ներդրման ժամանակացույցը և այլն): </w:t>
      </w:r>
    </w:p>
    <w:p w:rsidR="0035290C" w:rsidRPr="00AB40C5" w:rsidRDefault="009B3F3B" w:rsidP="00C862A5">
      <w:pPr>
        <w:pStyle w:val="BodyText"/>
        <w:numPr>
          <w:ilvl w:val="0"/>
          <w:numId w:val="46"/>
        </w:numPr>
        <w:rPr>
          <w:rFonts w:ascii="Sylfaen" w:hAnsi="Sylfaen"/>
          <w:szCs w:val="23"/>
          <w:lang w:val="hy-AM"/>
        </w:rPr>
      </w:pPr>
      <w:r w:rsidRPr="00AB40C5">
        <w:rPr>
          <w:rFonts w:ascii="Sylfaen" w:hAnsi="Sylfaen"/>
          <w:szCs w:val="23"/>
          <w:lang w:val="hy-AM"/>
        </w:rPr>
        <w:t>Հայկական և վրացական փորձագետների խմբերի ձևավորում և դրանց համատեղ</w:t>
      </w:r>
      <w:r w:rsidR="00C31AE4" w:rsidRPr="00AB40C5">
        <w:rPr>
          <w:rFonts w:ascii="Sylfaen" w:hAnsi="Sylfaen"/>
          <w:szCs w:val="23"/>
          <w:lang w:val="hy-AM"/>
        </w:rPr>
        <w:t>,մշտական հիմքով</w:t>
      </w:r>
      <w:r w:rsidRPr="00AB40C5">
        <w:rPr>
          <w:rFonts w:ascii="Sylfaen" w:hAnsi="Sylfaen"/>
          <w:szCs w:val="23"/>
          <w:lang w:val="hy-AM"/>
        </w:rPr>
        <w:t>աշխատանքիկազմակերպում:</w:t>
      </w:r>
    </w:p>
    <w:p w:rsidR="0035290C" w:rsidRPr="00AB40C5" w:rsidRDefault="00C31AE4" w:rsidP="00C862A5">
      <w:pPr>
        <w:pStyle w:val="BodyText"/>
        <w:numPr>
          <w:ilvl w:val="0"/>
          <w:numId w:val="46"/>
        </w:numPr>
        <w:rPr>
          <w:rFonts w:ascii="Sylfaen" w:hAnsi="Sylfaen"/>
          <w:szCs w:val="23"/>
          <w:lang w:val="hy-AM"/>
        </w:rPr>
      </w:pPr>
      <w:r w:rsidRPr="00AB40C5">
        <w:rPr>
          <w:rFonts w:ascii="Sylfaen" w:hAnsi="Sylfaen"/>
          <w:szCs w:val="23"/>
          <w:lang w:val="hy-AM"/>
        </w:rPr>
        <w:t xml:space="preserve">Որոշումներընդունելու </w:t>
      </w:r>
      <w:r w:rsidR="00361E2D" w:rsidRPr="00AB40C5">
        <w:rPr>
          <w:rFonts w:ascii="Sylfaen" w:hAnsi="Sylfaen"/>
          <w:szCs w:val="23"/>
          <w:lang w:val="hy-AM"/>
        </w:rPr>
        <w:t>նպատակով համատեղ աշխատանքային խմբի հանդիպումների կազմակերպում</w:t>
      </w:r>
    </w:p>
    <w:p w:rsidR="0035290C" w:rsidRPr="00AB40C5" w:rsidRDefault="00361E2D" w:rsidP="00C862A5">
      <w:pPr>
        <w:pStyle w:val="BodyText"/>
        <w:numPr>
          <w:ilvl w:val="0"/>
          <w:numId w:val="46"/>
        </w:numPr>
        <w:rPr>
          <w:rFonts w:ascii="Sylfaen" w:hAnsi="Sylfaen"/>
          <w:szCs w:val="23"/>
          <w:lang w:val="hy-AM"/>
        </w:rPr>
      </w:pPr>
      <w:r w:rsidRPr="00AB40C5">
        <w:rPr>
          <w:rFonts w:ascii="Sylfaen" w:hAnsi="Sylfaen"/>
          <w:szCs w:val="23"/>
          <w:lang w:val="hy-AM"/>
        </w:rPr>
        <w:lastRenderedPageBreak/>
        <w:t>Միջսահմանային առևտրին աջակցելու նպատակով հետևյալ կարգավորման շրջանակների մանրամասն դիտարկում և մշակում.</w:t>
      </w:r>
    </w:p>
    <w:p w:rsidR="00361E2D" w:rsidRPr="00AB40C5" w:rsidRDefault="00361E2D" w:rsidP="00C862A5">
      <w:pPr>
        <w:pStyle w:val="ListParagraph"/>
        <w:numPr>
          <w:ilvl w:val="0"/>
          <w:numId w:val="55"/>
        </w:numPr>
        <w:spacing w:after="160" w:line="240" w:lineRule="auto"/>
        <w:rPr>
          <w:rFonts w:ascii="Sylfaen" w:hAnsi="Sylfaen" w:cs="Arial"/>
          <w:i/>
          <w:szCs w:val="23"/>
        </w:rPr>
      </w:pPr>
      <w:r w:rsidRPr="00AB40C5">
        <w:rPr>
          <w:rFonts w:ascii="Sylfaen" w:hAnsi="Sylfaen"/>
          <w:i/>
          <w:szCs w:val="23"/>
          <w:lang w:val="hy-AM"/>
        </w:rPr>
        <w:t xml:space="preserve">Երկկողմանի պայմանագրերի </w:t>
      </w:r>
      <w:r w:rsidR="00C31AE4" w:rsidRPr="00AB40C5">
        <w:rPr>
          <w:rFonts w:ascii="Sylfaen" w:hAnsi="Sylfaen"/>
          <w:i/>
          <w:szCs w:val="23"/>
          <w:lang w:val="hy-AM"/>
        </w:rPr>
        <w:t>սկզբունքներ</w:t>
      </w:r>
    </w:p>
    <w:p w:rsidR="00361E2D" w:rsidRPr="00AB40C5" w:rsidRDefault="00361E2D" w:rsidP="00C862A5">
      <w:pPr>
        <w:pStyle w:val="ListParagraph"/>
        <w:numPr>
          <w:ilvl w:val="0"/>
          <w:numId w:val="55"/>
        </w:numPr>
        <w:spacing w:after="160" w:line="240" w:lineRule="auto"/>
        <w:rPr>
          <w:rFonts w:ascii="Sylfaen" w:hAnsi="Sylfaen" w:cs="Arial"/>
          <w:i/>
          <w:szCs w:val="23"/>
        </w:rPr>
      </w:pPr>
      <w:r w:rsidRPr="00AB40C5">
        <w:rPr>
          <w:rFonts w:ascii="Sylfaen" w:hAnsi="Sylfaen"/>
          <w:i/>
          <w:szCs w:val="23"/>
          <w:lang w:val="hy-AM"/>
        </w:rPr>
        <w:t>ՕԱՇ մեխանիզմի ներդնում</w:t>
      </w:r>
    </w:p>
    <w:p w:rsidR="00361E2D" w:rsidRPr="00AB40C5" w:rsidRDefault="00361E2D" w:rsidP="00C862A5">
      <w:pPr>
        <w:pStyle w:val="ListParagraph"/>
        <w:numPr>
          <w:ilvl w:val="0"/>
          <w:numId w:val="55"/>
        </w:numPr>
        <w:spacing w:after="160" w:line="240" w:lineRule="auto"/>
        <w:rPr>
          <w:rFonts w:ascii="Sylfaen" w:hAnsi="Sylfaen" w:cs="Arial"/>
          <w:i/>
          <w:szCs w:val="23"/>
        </w:rPr>
      </w:pPr>
      <w:r w:rsidRPr="00AB40C5">
        <w:rPr>
          <w:rFonts w:ascii="Sylfaen" w:hAnsi="Sylfaen"/>
          <w:i/>
          <w:szCs w:val="23"/>
          <w:lang w:val="hy-AM"/>
        </w:rPr>
        <w:t xml:space="preserve">Բալանսավորման </w:t>
      </w:r>
      <w:r w:rsidR="00C31AE4" w:rsidRPr="00AB40C5">
        <w:rPr>
          <w:rFonts w:ascii="Sylfaen" w:hAnsi="Sylfaen"/>
          <w:i/>
          <w:szCs w:val="23"/>
          <w:lang w:val="hy-AM"/>
        </w:rPr>
        <w:t>կանոններ</w:t>
      </w:r>
    </w:p>
    <w:p w:rsidR="00361E2D" w:rsidRPr="00AB40C5" w:rsidRDefault="00361E2D" w:rsidP="00C862A5">
      <w:pPr>
        <w:pStyle w:val="ListParagraph"/>
        <w:numPr>
          <w:ilvl w:val="0"/>
          <w:numId w:val="55"/>
        </w:numPr>
        <w:spacing w:after="160" w:line="240" w:lineRule="auto"/>
        <w:rPr>
          <w:rFonts w:ascii="Sylfaen" w:hAnsi="Sylfaen" w:cs="Arial"/>
          <w:i/>
          <w:szCs w:val="23"/>
        </w:rPr>
      </w:pPr>
      <w:r w:rsidRPr="00AB40C5">
        <w:rPr>
          <w:rFonts w:ascii="Sylfaen" w:hAnsi="Sylfaen"/>
          <w:i/>
          <w:szCs w:val="23"/>
          <w:lang w:val="hy-AM"/>
        </w:rPr>
        <w:t xml:space="preserve">Հաշվառման </w:t>
      </w:r>
      <w:r w:rsidR="00C31AE4" w:rsidRPr="00AB40C5">
        <w:rPr>
          <w:rFonts w:ascii="Sylfaen" w:hAnsi="Sylfaen"/>
          <w:i/>
          <w:szCs w:val="23"/>
          <w:lang w:val="hy-AM"/>
        </w:rPr>
        <w:t>կանոններ</w:t>
      </w:r>
    </w:p>
    <w:p w:rsidR="00361E2D" w:rsidRPr="00AB40C5" w:rsidRDefault="00C31AE4" w:rsidP="00C862A5">
      <w:pPr>
        <w:pStyle w:val="ListParagraph"/>
        <w:numPr>
          <w:ilvl w:val="0"/>
          <w:numId w:val="55"/>
        </w:numPr>
        <w:spacing w:after="160" w:line="240" w:lineRule="auto"/>
        <w:rPr>
          <w:rFonts w:ascii="Sylfaen" w:hAnsi="Sylfaen" w:cs="Arial"/>
          <w:i/>
          <w:szCs w:val="23"/>
        </w:rPr>
      </w:pPr>
      <w:r w:rsidRPr="00AB40C5">
        <w:rPr>
          <w:rFonts w:ascii="Sylfaen" w:hAnsi="Sylfaen"/>
          <w:i/>
          <w:szCs w:val="23"/>
          <w:lang w:val="hy-AM"/>
        </w:rPr>
        <w:t>Ֆինանսական հաշվարկի</w:t>
      </w:r>
      <w:r w:rsidR="00A15807">
        <w:rPr>
          <w:rFonts w:ascii="Sylfaen" w:hAnsi="Sylfaen"/>
          <w:i/>
          <w:szCs w:val="23"/>
        </w:rPr>
        <w:t xml:space="preserve"> </w:t>
      </w:r>
      <w:r w:rsidRPr="00AB40C5">
        <w:rPr>
          <w:rFonts w:ascii="Sylfaen" w:hAnsi="Sylfaen"/>
          <w:i/>
          <w:szCs w:val="23"/>
          <w:lang w:val="hy-AM"/>
        </w:rPr>
        <w:t>կանոններ</w:t>
      </w:r>
    </w:p>
    <w:p w:rsidR="009B3F3B" w:rsidRPr="00CF7167" w:rsidRDefault="009B3F3B" w:rsidP="008F6886">
      <w:pPr>
        <w:pStyle w:val="ListParagraph"/>
        <w:spacing w:after="160"/>
        <w:ind w:left="1440"/>
        <w:rPr>
          <w:rFonts w:ascii="Sylfaen" w:hAnsi="Sylfaen" w:cs="Arial"/>
          <w:lang w:val="hy-AM"/>
        </w:rPr>
      </w:pPr>
    </w:p>
    <w:p w:rsidR="0057365F" w:rsidRPr="00CF7167" w:rsidRDefault="0057365F" w:rsidP="001D1375">
      <w:pPr>
        <w:pStyle w:val="Heading1"/>
      </w:pPr>
      <w:bookmarkStart w:id="31" w:name="_Toc448245786"/>
      <w:bookmarkStart w:id="32" w:name="_Toc461800633"/>
      <w:bookmarkEnd w:id="30"/>
      <w:r w:rsidRPr="001D1375">
        <w:lastRenderedPageBreak/>
        <w:t>նպատակներ</w:t>
      </w:r>
      <w:bookmarkEnd w:id="31"/>
      <w:bookmarkEnd w:id="32"/>
    </w:p>
    <w:p w:rsidR="00062B3E" w:rsidRPr="003F7E9C" w:rsidRDefault="00753992" w:rsidP="001F2328">
      <w:pPr>
        <w:pStyle w:val="BodyText"/>
        <w:ind w:firstLine="360"/>
        <w:rPr>
          <w:rFonts w:ascii="Sylfaen" w:hAnsi="Sylfaen"/>
          <w:szCs w:val="23"/>
          <w:lang w:val="hy-AM"/>
        </w:rPr>
      </w:pPr>
      <w:r w:rsidRPr="003F7E9C">
        <w:rPr>
          <w:rFonts w:ascii="Sylfaen" w:hAnsi="Sylfaen"/>
          <w:szCs w:val="23"/>
          <w:lang w:val="hy-AM"/>
        </w:rPr>
        <w:t xml:space="preserve">Հայաստանի էլեկտրաէներգետիկական շուկայի ներկայիս կառուցվածքը հիմնականում </w:t>
      </w:r>
      <w:r w:rsidR="00B76C7C" w:rsidRPr="003F7E9C">
        <w:rPr>
          <w:rFonts w:ascii="Sylfaen" w:hAnsi="Sylfaen"/>
          <w:szCs w:val="23"/>
        </w:rPr>
        <w:t xml:space="preserve">մշակվել է </w:t>
      </w:r>
      <w:r w:rsidRPr="003F7E9C">
        <w:rPr>
          <w:rFonts w:ascii="Sylfaen" w:hAnsi="Sylfaen"/>
          <w:szCs w:val="23"/>
          <w:lang w:val="hy-AM"/>
        </w:rPr>
        <w:t>2004 թ</w:t>
      </w:r>
      <w:r w:rsidR="00B76C7C" w:rsidRPr="003F7E9C">
        <w:rPr>
          <w:rFonts w:ascii="Sylfaen" w:hAnsi="Sylfaen"/>
          <w:szCs w:val="23"/>
        </w:rPr>
        <w:t>վականին</w:t>
      </w:r>
      <w:r w:rsidRPr="003F7E9C">
        <w:rPr>
          <w:rFonts w:ascii="Sylfaen" w:hAnsi="Sylfaen"/>
          <w:szCs w:val="23"/>
          <w:lang w:val="hy-AM"/>
        </w:rPr>
        <w:t xml:space="preserve">, երբ </w:t>
      </w:r>
      <w:r w:rsidR="00BB2210" w:rsidRPr="003F7E9C">
        <w:rPr>
          <w:rFonts w:ascii="Sylfaen" w:hAnsi="Sylfaen"/>
          <w:szCs w:val="23"/>
        </w:rPr>
        <w:t xml:space="preserve">ՀՀ </w:t>
      </w:r>
      <w:r w:rsidRPr="003F7E9C">
        <w:rPr>
          <w:rFonts w:ascii="Sylfaen" w:hAnsi="Sylfaen"/>
          <w:szCs w:val="23"/>
          <w:lang w:val="hy-AM"/>
        </w:rPr>
        <w:t xml:space="preserve">ԷԲՊՆ-ն և ՀԾԿՀ-ն դադարեցրել են </w:t>
      </w:r>
      <w:r w:rsidR="00BB2210" w:rsidRPr="003F7E9C">
        <w:rPr>
          <w:rFonts w:ascii="Sylfaen" w:hAnsi="Sylfaen"/>
          <w:szCs w:val="23"/>
        </w:rPr>
        <w:t>Հայ</w:t>
      </w:r>
      <w:r w:rsidRPr="003F7E9C">
        <w:rPr>
          <w:rFonts w:ascii="Sylfaen" w:hAnsi="Sylfaen"/>
          <w:szCs w:val="23"/>
          <w:lang w:val="hy-AM"/>
        </w:rPr>
        <w:t>էներգո</w:t>
      </w:r>
      <w:r w:rsidR="00BB2210" w:rsidRPr="003F7E9C">
        <w:rPr>
          <w:rFonts w:ascii="Sylfaen" w:hAnsi="Sylfaen"/>
          <w:szCs w:val="23"/>
        </w:rPr>
        <w:t xml:space="preserve"> ՓԲԸ</w:t>
      </w:r>
      <w:r w:rsidRPr="003F7E9C">
        <w:rPr>
          <w:rFonts w:ascii="Sylfaen" w:hAnsi="Sylfaen"/>
          <w:szCs w:val="23"/>
          <w:lang w:val="hy-AM"/>
        </w:rPr>
        <w:t xml:space="preserve">-ի մենաշնորհը որպես միակ գնորդ և միակ վաճառող </w:t>
      </w:r>
      <w:r w:rsidR="00C31AE4" w:rsidRPr="003F7E9C">
        <w:rPr>
          <w:rFonts w:ascii="Sylfaen" w:hAnsi="Sylfaen"/>
          <w:szCs w:val="23"/>
          <w:lang w:val="hy-AM"/>
        </w:rPr>
        <w:t xml:space="preserve">պետական </w:t>
      </w:r>
      <w:r w:rsidRPr="003F7E9C">
        <w:rPr>
          <w:rFonts w:ascii="Sylfaen" w:hAnsi="Sylfaen"/>
          <w:szCs w:val="23"/>
          <w:lang w:val="hy-AM"/>
        </w:rPr>
        <w:t>առևտրային  ընկերություն, որի գործունեությունը ուղղված էր միայն վերջնական գներ</w:t>
      </w:r>
      <w:r w:rsidR="00C31AE4" w:rsidRPr="003F7E9C">
        <w:rPr>
          <w:rFonts w:ascii="Sylfaen" w:hAnsi="Sylfaen"/>
          <w:szCs w:val="23"/>
          <w:lang w:val="hy-AM"/>
        </w:rPr>
        <w:t>ը</w:t>
      </w:r>
      <w:r w:rsidRPr="003F7E9C">
        <w:rPr>
          <w:rFonts w:ascii="Sylfaen" w:hAnsi="Sylfaen"/>
          <w:szCs w:val="23"/>
          <w:lang w:val="hy-AM"/>
        </w:rPr>
        <w:t xml:space="preserve"> կայուն պահպան</w:t>
      </w:r>
      <w:r w:rsidR="00C31AE4" w:rsidRPr="003F7E9C">
        <w:rPr>
          <w:rFonts w:ascii="Sylfaen" w:hAnsi="Sylfaen"/>
          <w:szCs w:val="23"/>
          <w:lang w:val="hy-AM"/>
        </w:rPr>
        <w:t>ելու վրա</w:t>
      </w:r>
      <w:r w:rsidRPr="003F7E9C">
        <w:rPr>
          <w:rFonts w:ascii="Sylfaen" w:hAnsi="Sylfaen"/>
          <w:szCs w:val="23"/>
          <w:lang w:val="hy-AM"/>
        </w:rPr>
        <w:t xml:space="preserve">, երբ արտադրության գները տատանվում էին: </w:t>
      </w:r>
      <w:r w:rsidR="00BB2210" w:rsidRPr="003F7E9C">
        <w:rPr>
          <w:rFonts w:ascii="Sylfaen" w:hAnsi="Sylfaen"/>
          <w:szCs w:val="23"/>
        </w:rPr>
        <w:t>Հայ</w:t>
      </w:r>
      <w:r w:rsidR="00467C54" w:rsidRPr="003F7E9C">
        <w:rPr>
          <w:rFonts w:ascii="Sylfaen" w:hAnsi="Sylfaen"/>
          <w:szCs w:val="23"/>
          <w:lang w:val="hy-AM"/>
        </w:rPr>
        <w:t>էներգո</w:t>
      </w:r>
      <w:r w:rsidR="00BB2210" w:rsidRPr="003F7E9C">
        <w:rPr>
          <w:rFonts w:ascii="Sylfaen" w:hAnsi="Sylfaen"/>
          <w:szCs w:val="23"/>
          <w:lang w:val="hy-AM"/>
        </w:rPr>
        <w:t>յի</w:t>
      </w:r>
      <w:r w:rsidR="00467C54" w:rsidRPr="003F7E9C">
        <w:rPr>
          <w:rFonts w:ascii="Sylfaen" w:hAnsi="Sylfaen"/>
          <w:szCs w:val="23"/>
          <w:lang w:val="hy-AM"/>
        </w:rPr>
        <w:t xml:space="preserve"> լուծար</w:t>
      </w:r>
      <w:r w:rsidR="00062B3E" w:rsidRPr="003F7E9C">
        <w:rPr>
          <w:rFonts w:ascii="Sylfaen" w:hAnsi="Sylfaen"/>
          <w:szCs w:val="23"/>
          <w:lang w:val="hy-AM"/>
        </w:rPr>
        <w:t xml:space="preserve">մանը հաջորդեց </w:t>
      </w:r>
      <w:r w:rsidR="00467C54" w:rsidRPr="003F7E9C">
        <w:rPr>
          <w:rFonts w:ascii="Sylfaen" w:hAnsi="Sylfaen"/>
          <w:szCs w:val="23"/>
          <w:lang w:val="hy-AM"/>
        </w:rPr>
        <w:t xml:space="preserve">մասնավոր </w:t>
      </w:r>
      <w:r w:rsidR="00062B3E" w:rsidRPr="003F7E9C">
        <w:rPr>
          <w:rFonts w:ascii="Sylfaen" w:hAnsi="Sylfaen"/>
          <w:szCs w:val="23"/>
          <w:lang w:val="hy-AM"/>
        </w:rPr>
        <w:t xml:space="preserve">«Հայաստանի էլեկտրական ցանցեր» </w:t>
      </w:r>
      <w:r w:rsidR="00467C54" w:rsidRPr="003F7E9C">
        <w:rPr>
          <w:rFonts w:ascii="Sylfaen" w:hAnsi="Sylfaen"/>
          <w:szCs w:val="23"/>
          <w:lang w:val="hy-AM"/>
        </w:rPr>
        <w:t>բաշխիչ ընկերության և արտադրող ընկերություններ</w:t>
      </w:r>
      <w:r w:rsidR="00062B3E" w:rsidRPr="003F7E9C">
        <w:rPr>
          <w:rFonts w:ascii="Sylfaen" w:hAnsi="Sylfaen"/>
          <w:szCs w:val="23"/>
          <w:lang w:val="hy-AM"/>
        </w:rPr>
        <w:t xml:space="preserve">ի հայտնվելը </w:t>
      </w:r>
      <w:r w:rsidR="00467C54" w:rsidRPr="003F7E9C">
        <w:rPr>
          <w:rFonts w:ascii="Sylfaen" w:hAnsi="Sylfaen"/>
          <w:szCs w:val="23"/>
          <w:lang w:val="hy-AM"/>
        </w:rPr>
        <w:t>նոր շուկայ</w:t>
      </w:r>
      <w:r w:rsidR="00B76C7C" w:rsidRPr="003F7E9C">
        <w:rPr>
          <w:rFonts w:ascii="Sylfaen" w:hAnsi="Sylfaen"/>
          <w:szCs w:val="23"/>
        </w:rPr>
        <w:t>ում,</w:t>
      </w:r>
      <w:r w:rsidR="00467C54" w:rsidRPr="003F7E9C">
        <w:rPr>
          <w:rFonts w:ascii="Sylfaen" w:hAnsi="Sylfaen"/>
          <w:szCs w:val="23"/>
          <w:lang w:val="hy-AM"/>
        </w:rPr>
        <w:t xml:space="preserve"> որտեղ </w:t>
      </w:r>
      <w:r w:rsidR="00B76C7C" w:rsidRPr="003F7E9C">
        <w:rPr>
          <w:rFonts w:ascii="Sylfaen" w:hAnsi="Sylfaen"/>
          <w:szCs w:val="23"/>
        </w:rPr>
        <w:t>Հայ</w:t>
      </w:r>
      <w:r w:rsidR="00467C54" w:rsidRPr="003F7E9C">
        <w:rPr>
          <w:rFonts w:ascii="Sylfaen" w:hAnsi="Sylfaen"/>
          <w:szCs w:val="23"/>
          <w:lang w:val="hy-AM"/>
        </w:rPr>
        <w:t>էներգո-ի</w:t>
      </w:r>
      <w:r w:rsidR="00062B3E" w:rsidRPr="003F7E9C">
        <w:rPr>
          <w:rFonts w:ascii="Sylfaen" w:hAnsi="Sylfaen"/>
          <w:szCs w:val="23"/>
          <w:lang w:val="hy-AM"/>
        </w:rPr>
        <w:t>՝</w:t>
      </w:r>
      <w:r w:rsidR="00467C54" w:rsidRPr="003F7E9C">
        <w:rPr>
          <w:rFonts w:ascii="Sylfaen" w:hAnsi="Sylfaen"/>
          <w:szCs w:val="23"/>
          <w:lang w:val="hy-AM"/>
        </w:rPr>
        <w:t xml:space="preserve"> միակ </w:t>
      </w:r>
      <w:r w:rsidR="002A4231" w:rsidRPr="003F7E9C">
        <w:rPr>
          <w:rFonts w:ascii="Sylfaen" w:hAnsi="Sylfaen"/>
          <w:szCs w:val="23"/>
          <w:lang w:val="hy-AM"/>
        </w:rPr>
        <w:t xml:space="preserve">գնորդ գործառույթի հետ կապված </w:t>
      </w:r>
      <w:r w:rsidR="00467C54" w:rsidRPr="003F7E9C">
        <w:rPr>
          <w:rFonts w:ascii="Sylfaen" w:hAnsi="Sylfaen"/>
          <w:szCs w:val="23"/>
          <w:lang w:val="hy-AM"/>
        </w:rPr>
        <w:t xml:space="preserve"> պատասխանատվությունը, ներառյալ ֆինանսական պատասխանատվությունը  </w:t>
      </w:r>
      <w:r w:rsidR="00062B3E" w:rsidRPr="003F7E9C">
        <w:rPr>
          <w:rFonts w:ascii="Sylfaen" w:hAnsi="Sylfaen"/>
          <w:szCs w:val="23"/>
          <w:lang w:val="hy-AM"/>
        </w:rPr>
        <w:t xml:space="preserve">ոլորտի համար, </w:t>
      </w:r>
      <w:r w:rsidR="00467C54" w:rsidRPr="003F7E9C">
        <w:rPr>
          <w:rFonts w:ascii="Sylfaen" w:hAnsi="Sylfaen"/>
          <w:szCs w:val="23"/>
          <w:lang w:val="hy-AM"/>
        </w:rPr>
        <w:t>դե ֆակտո անցավ բաշխիչ ընկերությանը</w:t>
      </w:r>
      <w:r w:rsidR="00062B3E" w:rsidRPr="003F7E9C">
        <w:rPr>
          <w:rFonts w:ascii="Sylfaen" w:hAnsi="Sylfaen"/>
          <w:szCs w:val="23"/>
          <w:lang w:val="hy-AM"/>
        </w:rPr>
        <w:t>:</w:t>
      </w:r>
      <w:r w:rsidR="00B76C7C" w:rsidRPr="003F7E9C">
        <w:rPr>
          <w:rFonts w:ascii="Sylfaen" w:hAnsi="Sylfaen"/>
          <w:szCs w:val="23"/>
        </w:rPr>
        <w:t>Հայ</w:t>
      </w:r>
      <w:r w:rsidRPr="003F7E9C">
        <w:rPr>
          <w:rFonts w:ascii="Sylfaen" w:hAnsi="Sylfaen"/>
          <w:szCs w:val="23"/>
          <w:lang w:val="hy-AM"/>
        </w:rPr>
        <w:t xml:space="preserve">էներգո-ի </w:t>
      </w:r>
      <w:r w:rsidR="00B76C7C" w:rsidRPr="003F7E9C">
        <w:rPr>
          <w:rFonts w:ascii="Sylfaen" w:hAnsi="Sylfaen"/>
          <w:szCs w:val="23"/>
        </w:rPr>
        <w:t>շուկայից</w:t>
      </w:r>
      <w:r w:rsidRPr="003F7E9C">
        <w:rPr>
          <w:rFonts w:ascii="Sylfaen" w:hAnsi="Sylfaen"/>
          <w:szCs w:val="23"/>
          <w:lang w:val="hy-AM"/>
        </w:rPr>
        <w:t>դուրս գալը անհրաժեշտ</w:t>
      </w:r>
      <w:r w:rsidR="00B76C7C" w:rsidRPr="003F7E9C">
        <w:rPr>
          <w:rFonts w:ascii="Sylfaen" w:hAnsi="Sylfaen"/>
          <w:szCs w:val="23"/>
          <w:lang w:val="hy-AM"/>
        </w:rPr>
        <w:t>,</w:t>
      </w:r>
      <w:r w:rsidRPr="003F7E9C">
        <w:rPr>
          <w:rFonts w:ascii="Sylfaen" w:hAnsi="Sylfaen"/>
          <w:szCs w:val="23"/>
          <w:lang w:val="hy-AM"/>
        </w:rPr>
        <w:t xml:space="preserve"> սակայն ոչ բավարար ու լիարժեք քայլ էր արդյունավետ ու թափանցիկ շուկա կառուցելու համար: </w:t>
      </w:r>
    </w:p>
    <w:p w:rsidR="00A7711A" w:rsidRPr="003F7E9C" w:rsidRDefault="00753992" w:rsidP="001F2328">
      <w:pPr>
        <w:pStyle w:val="BodyText"/>
        <w:ind w:firstLine="360"/>
        <w:rPr>
          <w:rFonts w:ascii="Sylfaen" w:hAnsi="Sylfaen"/>
          <w:szCs w:val="23"/>
          <w:lang w:val="hy-AM"/>
        </w:rPr>
      </w:pPr>
      <w:r w:rsidRPr="003F7E9C">
        <w:rPr>
          <w:rFonts w:ascii="Sylfaen" w:hAnsi="Sylfaen"/>
          <w:szCs w:val="23"/>
          <w:lang w:val="hy-AM"/>
        </w:rPr>
        <w:t xml:space="preserve">Բաշխիչ ընկերությունը պարտադրված է եղել էլեկտրաէներգիան տրամադրել կարգավորված գներով, նույնիսկ եթե արտադրության գները </w:t>
      </w:r>
      <w:r w:rsidR="002A4231" w:rsidRPr="003F7E9C">
        <w:rPr>
          <w:rFonts w:ascii="Sylfaen" w:hAnsi="Sylfaen"/>
          <w:szCs w:val="23"/>
          <w:lang w:val="hy-AM"/>
        </w:rPr>
        <w:t xml:space="preserve">ինչ-ինչ պատճառներով </w:t>
      </w:r>
      <w:r w:rsidRPr="003F7E9C">
        <w:rPr>
          <w:rFonts w:ascii="Sylfaen" w:hAnsi="Sylfaen"/>
          <w:szCs w:val="23"/>
          <w:lang w:val="hy-AM"/>
        </w:rPr>
        <w:t>բարձրանում էին: Մինչև 2012 թ</w:t>
      </w:r>
      <w:r w:rsidR="00913615" w:rsidRPr="003F7E9C">
        <w:rPr>
          <w:rFonts w:ascii="Sylfaen" w:hAnsi="Sylfaen"/>
          <w:szCs w:val="23"/>
          <w:lang w:val="hy-AM"/>
        </w:rPr>
        <w:t>վականը</w:t>
      </w:r>
      <w:r w:rsidRPr="003F7E9C">
        <w:rPr>
          <w:rFonts w:ascii="Sylfaen" w:hAnsi="Sylfaen"/>
          <w:szCs w:val="23"/>
          <w:lang w:val="hy-AM"/>
        </w:rPr>
        <w:t xml:space="preserve"> բացակայում էր բալանսավորման մեխանիզմը, որը թույլ կտար ճշգրտել ԲԸ-ի մարժան՝ էլեկտրաէներգիայի </w:t>
      </w:r>
      <w:r w:rsidR="002A4231" w:rsidRPr="003F7E9C">
        <w:rPr>
          <w:rFonts w:ascii="Sylfaen" w:hAnsi="Sylfaen"/>
          <w:szCs w:val="23"/>
          <w:lang w:val="hy-AM"/>
        </w:rPr>
        <w:t xml:space="preserve">գնման </w:t>
      </w:r>
      <w:r w:rsidRPr="003F7E9C">
        <w:rPr>
          <w:rFonts w:ascii="Sylfaen" w:hAnsi="Sylfaen"/>
          <w:szCs w:val="23"/>
          <w:lang w:val="hy-AM"/>
        </w:rPr>
        <w:t xml:space="preserve">փաստացի և կանխատեսվող գների միջև անհամապատասխանությունից առաջացած </w:t>
      </w:r>
      <w:r w:rsidR="002A4231" w:rsidRPr="003F7E9C">
        <w:rPr>
          <w:rFonts w:ascii="Sylfaen" w:hAnsi="Sylfaen"/>
          <w:szCs w:val="23"/>
          <w:lang w:val="hy-AM"/>
        </w:rPr>
        <w:t xml:space="preserve">ֆինանսական </w:t>
      </w:r>
      <w:r w:rsidRPr="003F7E9C">
        <w:rPr>
          <w:rFonts w:ascii="Sylfaen" w:hAnsi="Sylfaen"/>
          <w:szCs w:val="23"/>
          <w:lang w:val="hy-AM"/>
        </w:rPr>
        <w:t xml:space="preserve">կորուստի կամ լրացուցիչ շահույթի չափով: </w:t>
      </w:r>
      <w:r w:rsidR="00062B3E" w:rsidRPr="003F7E9C">
        <w:rPr>
          <w:rFonts w:ascii="Sylfaen" w:hAnsi="Sylfaen"/>
          <w:szCs w:val="23"/>
          <w:lang w:val="hy-AM"/>
        </w:rPr>
        <w:t>2012 թ</w:t>
      </w:r>
      <w:r w:rsidR="00913615" w:rsidRPr="003F7E9C">
        <w:rPr>
          <w:rFonts w:ascii="Sylfaen" w:hAnsi="Sylfaen"/>
          <w:szCs w:val="23"/>
          <w:lang w:val="hy-AM"/>
        </w:rPr>
        <w:t>վականինց</w:t>
      </w:r>
      <w:r w:rsidR="00062B3E" w:rsidRPr="003F7E9C">
        <w:rPr>
          <w:rFonts w:ascii="Sylfaen" w:hAnsi="Sylfaen"/>
          <w:szCs w:val="23"/>
          <w:lang w:val="hy-AM"/>
        </w:rPr>
        <w:t xml:space="preserve"> ՀԾԿՀ-ի կողմից մշակվել  է մեխանիզմ, որը </w:t>
      </w:r>
      <w:r w:rsidRPr="003F7E9C">
        <w:rPr>
          <w:rFonts w:ascii="Sylfaen" w:hAnsi="Sylfaen"/>
          <w:szCs w:val="23"/>
          <w:lang w:val="hy-AM"/>
        </w:rPr>
        <w:t xml:space="preserve">թույլ </w:t>
      </w:r>
      <w:r w:rsidR="00062B3E" w:rsidRPr="003F7E9C">
        <w:rPr>
          <w:rFonts w:ascii="Sylfaen" w:hAnsi="Sylfaen"/>
          <w:szCs w:val="23"/>
          <w:lang w:val="hy-AM"/>
        </w:rPr>
        <w:t>է</w:t>
      </w:r>
      <w:r w:rsidR="00B078F6" w:rsidRPr="003F7E9C">
        <w:rPr>
          <w:rFonts w:ascii="Sylfaen" w:hAnsi="Sylfaen"/>
          <w:szCs w:val="23"/>
          <w:lang w:val="hy-AM"/>
        </w:rPr>
        <w:t xml:space="preserve">ր </w:t>
      </w:r>
      <w:r w:rsidRPr="003F7E9C">
        <w:rPr>
          <w:rFonts w:ascii="Sylfaen" w:hAnsi="Sylfaen"/>
          <w:szCs w:val="23"/>
          <w:lang w:val="hy-AM"/>
        </w:rPr>
        <w:t xml:space="preserve">տալիս </w:t>
      </w:r>
      <w:r w:rsidR="00062B3E" w:rsidRPr="003F7E9C">
        <w:rPr>
          <w:rFonts w:ascii="Sylfaen" w:hAnsi="Sylfaen"/>
          <w:szCs w:val="23"/>
          <w:lang w:val="hy-AM"/>
        </w:rPr>
        <w:t xml:space="preserve">բաշխիչ ընկերությանը </w:t>
      </w:r>
      <w:r w:rsidR="00B078F6" w:rsidRPr="003F7E9C">
        <w:rPr>
          <w:rFonts w:ascii="Sylfaen" w:hAnsi="Sylfaen"/>
          <w:szCs w:val="23"/>
          <w:lang w:val="hy-AM"/>
        </w:rPr>
        <w:t xml:space="preserve">փոխհատուցել իր </w:t>
      </w:r>
      <w:r w:rsidR="002A4231" w:rsidRPr="003F7E9C">
        <w:rPr>
          <w:rFonts w:ascii="Sylfaen" w:hAnsi="Sylfaen"/>
          <w:szCs w:val="23"/>
          <w:lang w:val="hy-AM"/>
        </w:rPr>
        <w:t xml:space="preserve">ֆինանսական </w:t>
      </w:r>
      <w:r w:rsidR="00B078F6" w:rsidRPr="003F7E9C">
        <w:rPr>
          <w:rFonts w:ascii="Sylfaen" w:hAnsi="Sylfaen"/>
          <w:szCs w:val="23"/>
          <w:lang w:val="hy-AM"/>
        </w:rPr>
        <w:t>կորուստները/լրացուցիչ շահույթը</w:t>
      </w:r>
      <w:r w:rsidR="002A4231" w:rsidRPr="003F7E9C">
        <w:rPr>
          <w:rFonts w:ascii="Sylfaen" w:hAnsi="Sylfaen"/>
          <w:szCs w:val="23"/>
          <w:lang w:val="hy-AM"/>
        </w:rPr>
        <w:t xml:space="preserve"> այն դեպքում, եթե </w:t>
      </w:r>
      <w:r w:rsidR="00C31AE4" w:rsidRPr="003F7E9C">
        <w:rPr>
          <w:rFonts w:ascii="Sylfaen" w:hAnsi="Sylfaen"/>
          <w:szCs w:val="23"/>
          <w:lang w:val="hy-AM"/>
        </w:rPr>
        <w:t xml:space="preserve">էլեկտրաէներգիայի արտադրության </w:t>
      </w:r>
      <w:r w:rsidR="00B078F6" w:rsidRPr="003F7E9C">
        <w:rPr>
          <w:rFonts w:ascii="Sylfaen" w:hAnsi="Sylfaen"/>
          <w:szCs w:val="23"/>
          <w:lang w:val="hy-AM"/>
        </w:rPr>
        <w:t xml:space="preserve">կանխատեսված </w:t>
      </w:r>
      <w:r w:rsidR="00C31AE4" w:rsidRPr="003F7E9C">
        <w:rPr>
          <w:rFonts w:ascii="Sylfaen" w:hAnsi="Sylfaen"/>
          <w:szCs w:val="23"/>
          <w:lang w:val="hy-AM"/>
        </w:rPr>
        <w:t>կառուցվածքը</w:t>
      </w:r>
      <w:r w:rsidR="00B078F6" w:rsidRPr="003F7E9C">
        <w:rPr>
          <w:rFonts w:ascii="Sylfaen" w:hAnsi="Sylfaen"/>
          <w:szCs w:val="23"/>
          <w:lang w:val="hy-AM"/>
        </w:rPr>
        <w:t xml:space="preserve"> դե ֆակտո </w:t>
      </w:r>
      <w:r w:rsidR="002A4231" w:rsidRPr="003F7E9C">
        <w:rPr>
          <w:rFonts w:ascii="Sylfaen" w:hAnsi="Sylfaen"/>
          <w:szCs w:val="23"/>
          <w:lang w:val="hy-AM"/>
        </w:rPr>
        <w:t>չէրապահովվում</w:t>
      </w:r>
      <w:r w:rsidR="00C90624" w:rsidRPr="003F7E9C">
        <w:rPr>
          <w:rFonts w:ascii="Sylfaen" w:hAnsi="Sylfaen"/>
          <w:szCs w:val="23"/>
          <w:lang w:val="hy-AM"/>
        </w:rPr>
        <w:t>ԷԷՀՕ-ի կողմից</w:t>
      </w:r>
      <w:r w:rsidR="00B078F6" w:rsidRPr="003F7E9C">
        <w:rPr>
          <w:rFonts w:ascii="Sylfaen" w:hAnsi="Sylfaen"/>
          <w:szCs w:val="23"/>
          <w:lang w:val="hy-AM"/>
        </w:rPr>
        <w:t xml:space="preserve">: </w:t>
      </w:r>
      <w:r w:rsidR="002A4231" w:rsidRPr="003F7E9C">
        <w:rPr>
          <w:rFonts w:ascii="Sylfaen" w:hAnsi="Sylfaen"/>
          <w:szCs w:val="23"/>
          <w:lang w:val="hy-AM"/>
        </w:rPr>
        <w:t>Այդ մ</w:t>
      </w:r>
      <w:r w:rsidR="00B078F6" w:rsidRPr="003F7E9C">
        <w:rPr>
          <w:rFonts w:ascii="Sylfaen" w:hAnsi="Sylfaen"/>
          <w:szCs w:val="23"/>
          <w:lang w:val="hy-AM"/>
        </w:rPr>
        <w:t xml:space="preserve">եխանիզմը հիմնված էր </w:t>
      </w:r>
      <w:r w:rsidR="00C31AE4" w:rsidRPr="003F7E9C">
        <w:rPr>
          <w:rFonts w:ascii="Sylfaen" w:hAnsi="Sylfaen"/>
          <w:szCs w:val="23"/>
          <w:lang w:val="hy-AM"/>
        </w:rPr>
        <w:t>արտադրության կառուցվածքի</w:t>
      </w:r>
      <w:r w:rsidR="00B078F6" w:rsidRPr="003F7E9C">
        <w:rPr>
          <w:rFonts w:ascii="Sylfaen" w:hAnsi="Sylfaen"/>
          <w:szCs w:val="23"/>
          <w:lang w:val="hy-AM"/>
        </w:rPr>
        <w:t xml:space="preserve"> տարեկան ետնահաշվարկի գնահատման վրա, որը թույլ էր տալիս </w:t>
      </w:r>
      <w:r w:rsidR="00C90624" w:rsidRPr="003F7E9C">
        <w:rPr>
          <w:rFonts w:ascii="Sylfaen" w:hAnsi="Sylfaen"/>
          <w:szCs w:val="23"/>
          <w:lang w:val="hy-AM"/>
        </w:rPr>
        <w:t>փոխհատուցե</w:t>
      </w:r>
      <w:r w:rsidR="00B078F6" w:rsidRPr="003F7E9C">
        <w:rPr>
          <w:rFonts w:ascii="Sylfaen" w:hAnsi="Sylfaen"/>
          <w:szCs w:val="23"/>
          <w:lang w:val="hy-AM"/>
        </w:rPr>
        <w:t xml:space="preserve">լ կորուստները/լրացուցիչ շահույթը 3 տարվա ընթացքում առանց </w:t>
      </w:r>
      <w:r w:rsidR="00913615" w:rsidRPr="003F7E9C">
        <w:rPr>
          <w:rFonts w:ascii="Sylfaen" w:hAnsi="Sylfaen"/>
          <w:szCs w:val="23"/>
          <w:lang w:val="hy-AM"/>
        </w:rPr>
        <w:t xml:space="preserve">հավելյալ </w:t>
      </w:r>
      <w:r w:rsidR="00B078F6" w:rsidRPr="003F7E9C">
        <w:rPr>
          <w:rFonts w:ascii="Sylfaen" w:hAnsi="Sylfaen"/>
          <w:szCs w:val="23"/>
          <w:lang w:val="hy-AM"/>
        </w:rPr>
        <w:t>տոկոսադրույքի: 2016 թ</w:t>
      </w:r>
      <w:r w:rsidR="00913615" w:rsidRPr="003F7E9C">
        <w:rPr>
          <w:rFonts w:ascii="Sylfaen" w:hAnsi="Sylfaen"/>
          <w:szCs w:val="23"/>
          <w:lang w:val="hy-AM"/>
        </w:rPr>
        <w:t>վականի</w:t>
      </w:r>
      <w:r w:rsidR="00B078F6" w:rsidRPr="003F7E9C">
        <w:rPr>
          <w:rFonts w:ascii="Sylfaen" w:hAnsi="Sylfaen"/>
          <w:szCs w:val="23"/>
          <w:lang w:val="hy-AM"/>
        </w:rPr>
        <w:t xml:space="preserve"> ապրիլին ՀԾԿՀ-</w:t>
      </w:r>
      <w:r w:rsidR="00C90624" w:rsidRPr="003F7E9C">
        <w:rPr>
          <w:rFonts w:ascii="Sylfaen" w:hAnsi="Sylfaen"/>
          <w:szCs w:val="23"/>
          <w:lang w:val="hy-AM"/>
        </w:rPr>
        <w:t>ն կատարելագործել է այս մեխանիզմը և թույլ է տվել</w:t>
      </w:r>
      <w:r w:rsidR="00913615" w:rsidRPr="003F7E9C">
        <w:rPr>
          <w:rFonts w:ascii="Sylfaen" w:hAnsi="Sylfaen"/>
          <w:szCs w:val="23"/>
          <w:lang w:val="hy-AM"/>
        </w:rPr>
        <w:t xml:space="preserve"> նաև</w:t>
      </w:r>
      <w:r w:rsidR="00C90624" w:rsidRPr="003F7E9C">
        <w:rPr>
          <w:rFonts w:ascii="Sylfaen" w:hAnsi="Sylfaen"/>
          <w:szCs w:val="23"/>
          <w:lang w:val="hy-AM"/>
        </w:rPr>
        <w:t xml:space="preserve"> ունենալ տարեկան </w:t>
      </w:r>
      <w:r w:rsidRPr="003F7E9C">
        <w:rPr>
          <w:rFonts w:ascii="Sylfaen" w:hAnsi="Sylfaen"/>
          <w:szCs w:val="23"/>
          <w:lang w:val="hy-AM"/>
        </w:rPr>
        <w:t>12 %</w:t>
      </w:r>
      <w:r w:rsidR="002A4231" w:rsidRPr="003F7E9C">
        <w:rPr>
          <w:rFonts w:ascii="Sylfaen" w:hAnsi="Sylfaen"/>
          <w:szCs w:val="23"/>
          <w:lang w:val="hy-AM"/>
        </w:rPr>
        <w:t xml:space="preserve">չափով </w:t>
      </w:r>
      <w:r w:rsidRPr="003F7E9C">
        <w:rPr>
          <w:rFonts w:ascii="Sylfaen" w:hAnsi="Sylfaen"/>
          <w:szCs w:val="23"/>
          <w:lang w:val="hy-AM"/>
        </w:rPr>
        <w:t>փոխհատուցում</w:t>
      </w:r>
      <w:r w:rsidR="00913615" w:rsidRPr="003F7E9C">
        <w:rPr>
          <w:rFonts w:ascii="Sylfaen" w:hAnsi="Sylfaen"/>
          <w:szCs w:val="23"/>
          <w:lang w:val="hy-AM"/>
        </w:rPr>
        <w:t xml:space="preserve"> վնասի/օգուտի նկատմամբ</w:t>
      </w:r>
      <w:r w:rsidR="00C90624" w:rsidRPr="003F7E9C">
        <w:rPr>
          <w:rFonts w:ascii="Sylfaen" w:hAnsi="Sylfaen"/>
          <w:szCs w:val="23"/>
          <w:lang w:val="hy-AM"/>
        </w:rPr>
        <w:t xml:space="preserve">: </w:t>
      </w:r>
      <w:r w:rsidR="00913615" w:rsidRPr="003F7E9C">
        <w:rPr>
          <w:rFonts w:ascii="Sylfaen" w:hAnsi="Sylfaen"/>
          <w:szCs w:val="23"/>
          <w:lang w:val="hy-AM"/>
        </w:rPr>
        <w:t>Ուստի ա</w:t>
      </w:r>
      <w:r w:rsidR="00C90624" w:rsidRPr="003F7E9C">
        <w:rPr>
          <w:rFonts w:ascii="Sylfaen" w:hAnsi="Sylfaen"/>
          <w:szCs w:val="23"/>
          <w:lang w:val="hy-AM"/>
        </w:rPr>
        <w:t xml:space="preserve">յն իրավիճակում, երբ </w:t>
      </w:r>
      <w:r w:rsidR="002A4231" w:rsidRPr="003F7E9C">
        <w:rPr>
          <w:rFonts w:ascii="Sylfaen" w:hAnsi="Sylfaen"/>
          <w:szCs w:val="23"/>
          <w:lang w:val="hy-AM"/>
        </w:rPr>
        <w:t xml:space="preserve">արտադրության կառուցվածքը </w:t>
      </w:r>
      <w:r w:rsidR="00913615" w:rsidRPr="003F7E9C">
        <w:rPr>
          <w:rFonts w:ascii="Sylfaen" w:hAnsi="Sylfaen"/>
          <w:szCs w:val="23"/>
          <w:lang w:val="hy-AM"/>
        </w:rPr>
        <w:t xml:space="preserve">որևէ պատճառով </w:t>
      </w:r>
      <w:r w:rsidR="002A4231" w:rsidRPr="003F7E9C">
        <w:rPr>
          <w:rFonts w:ascii="Sylfaen" w:hAnsi="Sylfaen"/>
          <w:szCs w:val="23"/>
          <w:lang w:val="hy-AM"/>
        </w:rPr>
        <w:t xml:space="preserve">չի ապահովվում, </w:t>
      </w:r>
      <w:r w:rsidR="00C90624" w:rsidRPr="003F7E9C">
        <w:rPr>
          <w:rFonts w:ascii="Sylfaen" w:hAnsi="Sylfaen"/>
          <w:szCs w:val="23"/>
          <w:lang w:val="hy-AM"/>
        </w:rPr>
        <w:t>ամբողջ ֆինանսական բեռը, ներառյալ բաշխիչ ընկերության</w:t>
      </w:r>
      <w:r w:rsidR="00913615" w:rsidRPr="003F7E9C">
        <w:rPr>
          <w:rFonts w:ascii="Sylfaen" w:hAnsi="Sylfaen"/>
          <w:szCs w:val="23"/>
          <w:lang w:val="hy-AM"/>
        </w:rPr>
        <w:t xml:space="preserve"> հավելյալ</w:t>
      </w:r>
      <w:r w:rsidR="00C90624" w:rsidRPr="003F7E9C">
        <w:rPr>
          <w:rFonts w:ascii="Sylfaen" w:hAnsi="Sylfaen"/>
          <w:szCs w:val="23"/>
          <w:lang w:val="hy-AM"/>
        </w:rPr>
        <w:t xml:space="preserve"> տոկոսադրույքը </w:t>
      </w:r>
      <w:r w:rsidR="00402402" w:rsidRPr="003F7E9C">
        <w:rPr>
          <w:rFonts w:ascii="Sylfaen" w:hAnsi="Sylfaen"/>
          <w:szCs w:val="23"/>
          <w:lang w:val="hy-AM"/>
        </w:rPr>
        <w:t xml:space="preserve">հատուցվում է </w:t>
      </w:r>
      <w:r w:rsidR="00C90624" w:rsidRPr="003F7E9C">
        <w:rPr>
          <w:rFonts w:ascii="Sylfaen" w:hAnsi="Sylfaen"/>
          <w:szCs w:val="23"/>
          <w:lang w:val="hy-AM"/>
        </w:rPr>
        <w:t>վերջնական սակագների միջոցով</w:t>
      </w:r>
      <w:r w:rsidR="00913615" w:rsidRPr="003F7E9C">
        <w:rPr>
          <w:rFonts w:ascii="Sylfaen" w:hAnsi="Sylfaen"/>
          <w:szCs w:val="23"/>
          <w:lang w:val="hy-AM"/>
        </w:rPr>
        <w:t>՝</w:t>
      </w:r>
      <w:r w:rsidR="00C90624" w:rsidRPr="003F7E9C">
        <w:rPr>
          <w:rFonts w:ascii="Sylfaen" w:hAnsi="Sylfaen"/>
          <w:szCs w:val="23"/>
          <w:lang w:val="hy-AM"/>
        </w:rPr>
        <w:t xml:space="preserve"> հաջորդ տարվա ընթացքում</w:t>
      </w:r>
      <w:r w:rsidR="00043609" w:rsidRPr="003F7E9C">
        <w:rPr>
          <w:rFonts w:ascii="Sylfaen" w:hAnsi="Sylfaen"/>
          <w:szCs w:val="23"/>
          <w:lang w:val="hy-AM"/>
        </w:rPr>
        <w:t xml:space="preserve">: </w:t>
      </w:r>
      <w:r w:rsidR="00C90624" w:rsidRPr="003F7E9C">
        <w:rPr>
          <w:rFonts w:ascii="Sylfaen" w:hAnsi="Sylfaen"/>
          <w:szCs w:val="23"/>
          <w:lang w:val="hy-AM"/>
        </w:rPr>
        <w:t xml:space="preserve">Մի կողմից, այս մեխանիզմը </w:t>
      </w:r>
      <w:r w:rsidR="00402402" w:rsidRPr="003F7E9C">
        <w:rPr>
          <w:rFonts w:ascii="Sylfaen" w:hAnsi="Sylfaen"/>
          <w:szCs w:val="23"/>
          <w:lang w:val="hy-AM"/>
        </w:rPr>
        <w:t xml:space="preserve">կայունություն է </w:t>
      </w:r>
      <w:r w:rsidR="00C90624" w:rsidRPr="003F7E9C">
        <w:rPr>
          <w:rFonts w:ascii="Sylfaen" w:hAnsi="Sylfaen"/>
          <w:szCs w:val="23"/>
          <w:lang w:val="hy-AM"/>
        </w:rPr>
        <w:t>հաղորդում էլեկտրաէներգետիկական շուկային</w:t>
      </w:r>
      <w:r w:rsidR="000261CB" w:rsidRPr="003F7E9C">
        <w:rPr>
          <w:rFonts w:ascii="Sylfaen" w:hAnsi="Sylfaen"/>
          <w:szCs w:val="23"/>
          <w:lang w:val="hy-AM"/>
        </w:rPr>
        <w:t xml:space="preserve"> և թույլ է տալիս խուսափել </w:t>
      </w:r>
      <w:r w:rsidR="00402402" w:rsidRPr="003F7E9C">
        <w:rPr>
          <w:rFonts w:ascii="Sylfaen" w:hAnsi="Sylfaen"/>
          <w:szCs w:val="23"/>
          <w:lang w:val="hy-AM"/>
        </w:rPr>
        <w:t xml:space="preserve">այն իրավիճակներից, որոնք կարող են հանգեցնել </w:t>
      </w:r>
      <w:r w:rsidR="000261CB" w:rsidRPr="003F7E9C">
        <w:rPr>
          <w:rFonts w:ascii="Sylfaen" w:hAnsi="Sylfaen"/>
          <w:szCs w:val="23"/>
          <w:lang w:val="hy-AM"/>
        </w:rPr>
        <w:t>վերջերս տեղի ունեցած ֆինանսական ճգնաժամի:</w:t>
      </w:r>
      <w:r w:rsidR="00402402" w:rsidRPr="003F7E9C">
        <w:rPr>
          <w:rFonts w:ascii="Sylfaen" w:hAnsi="Sylfaen"/>
          <w:szCs w:val="23"/>
          <w:lang w:val="hy-AM"/>
        </w:rPr>
        <w:t xml:space="preserve"> Մյուս կողմից, </w:t>
      </w:r>
      <w:r w:rsidR="00913615" w:rsidRPr="003F7E9C">
        <w:rPr>
          <w:rFonts w:ascii="Sylfaen" w:hAnsi="Sylfaen"/>
          <w:szCs w:val="23"/>
          <w:lang w:val="hy-AM"/>
        </w:rPr>
        <w:t xml:space="preserve">այլևս </w:t>
      </w:r>
      <w:r w:rsidR="00402402" w:rsidRPr="003F7E9C">
        <w:rPr>
          <w:rFonts w:ascii="Sylfaen" w:hAnsi="Sylfaen"/>
          <w:szCs w:val="23"/>
          <w:lang w:val="hy-AM"/>
        </w:rPr>
        <w:t xml:space="preserve">իմաստ </w:t>
      </w:r>
      <w:r w:rsidR="009E3E7F" w:rsidRPr="003F7E9C">
        <w:rPr>
          <w:rFonts w:ascii="Sylfaen" w:hAnsi="Sylfaen"/>
          <w:szCs w:val="23"/>
          <w:lang w:val="hy-AM"/>
        </w:rPr>
        <w:t>չունի</w:t>
      </w:r>
      <w:r w:rsidR="00913615" w:rsidRPr="003F7E9C">
        <w:rPr>
          <w:rFonts w:ascii="Sylfaen" w:hAnsi="Sylfaen"/>
          <w:szCs w:val="23"/>
          <w:lang w:val="hy-AM"/>
        </w:rPr>
        <w:t xml:space="preserve">պահպանել լիովին կարգավորվող </w:t>
      </w:r>
      <w:r w:rsidR="00402402" w:rsidRPr="003F7E9C">
        <w:rPr>
          <w:rFonts w:ascii="Sylfaen" w:hAnsi="Sylfaen"/>
          <w:szCs w:val="23"/>
          <w:lang w:val="hy-AM"/>
        </w:rPr>
        <w:t xml:space="preserve">էլեկտրաէներգետիկական շուկան, </w:t>
      </w:r>
      <w:r w:rsidR="00913615" w:rsidRPr="003F7E9C">
        <w:rPr>
          <w:rFonts w:ascii="Sylfaen" w:hAnsi="Sylfaen"/>
          <w:szCs w:val="23"/>
          <w:lang w:val="hy-AM"/>
        </w:rPr>
        <w:t>երբ</w:t>
      </w:r>
      <w:r w:rsidR="00402402" w:rsidRPr="003F7E9C">
        <w:rPr>
          <w:rFonts w:ascii="Sylfaen" w:hAnsi="Sylfaen"/>
          <w:szCs w:val="23"/>
          <w:lang w:val="hy-AM"/>
        </w:rPr>
        <w:t xml:space="preserve"> էլեկտրաէներգիայի արտադրության կառուցվածքի հետ կապվածբոլոր ռիսկերը, ներառյալ ԲԸ-ի 12% </w:t>
      </w:r>
      <w:r w:rsidR="00913615" w:rsidRPr="003F7E9C">
        <w:rPr>
          <w:rFonts w:ascii="Sylfaen" w:hAnsi="Sylfaen"/>
          <w:szCs w:val="23"/>
          <w:lang w:val="hy-AM"/>
        </w:rPr>
        <w:t>հավելյալ</w:t>
      </w:r>
      <w:r w:rsidR="00402402" w:rsidRPr="003F7E9C">
        <w:rPr>
          <w:rFonts w:ascii="Sylfaen" w:hAnsi="Sylfaen"/>
          <w:szCs w:val="23"/>
          <w:lang w:val="hy-AM"/>
        </w:rPr>
        <w:t xml:space="preserve"> տոկոսադրույքը, </w:t>
      </w:r>
      <w:r w:rsidR="00913615" w:rsidRPr="003F7E9C">
        <w:rPr>
          <w:rFonts w:ascii="Sylfaen" w:hAnsi="Sylfaen"/>
          <w:szCs w:val="23"/>
          <w:lang w:val="hy-AM"/>
        </w:rPr>
        <w:t>փոխհատուցելու</w:t>
      </w:r>
      <w:r w:rsidR="009E3E7F" w:rsidRPr="003F7E9C">
        <w:rPr>
          <w:rFonts w:ascii="Sylfaen" w:hAnsi="Sylfaen"/>
          <w:szCs w:val="23"/>
          <w:lang w:val="hy-AM"/>
        </w:rPr>
        <w:t xml:space="preserve"> է </w:t>
      </w:r>
      <w:r w:rsidR="00402402" w:rsidRPr="003F7E9C">
        <w:rPr>
          <w:rFonts w:ascii="Sylfaen" w:hAnsi="Sylfaen"/>
          <w:szCs w:val="23"/>
          <w:lang w:val="hy-AM"/>
        </w:rPr>
        <w:t xml:space="preserve">վերջնական </w:t>
      </w:r>
      <w:r w:rsidR="009E3E7F" w:rsidRPr="003F7E9C">
        <w:rPr>
          <w:rFonts w:ascii="Sylfaen" w:hAnsi="Sylfaen"/>
          <w:szCs w:val="23"/>
          <w:lang w:val="hy-AM"/>
        </w:rPr>
        <w:t>սպառողը</w:t>
      </w:r>
      <w:r w:rsidR="00913615" w:rsidRPr="003F7E9C">
        <w:rPr>
          <w:rFonts w:ascii="Sylfaen" w:hAnsi="Sylfaen"/>
          <w:szCs w:val="23"/>
          <w:lang w:val="hy-AM"/>
        </w:rPr>
        <w:t xml:space="preserve"> անմիջապես հաջորդ </w:t>
      </w:r>
      <w:r w:rsidR="009E3E7F" w:rsidRPr="003F7E9C">
        <w:rPr>
          <w:rFonts w:ascii="Sylfaen" w:hAnsi="Sylfaen"/>
          <w:szCs w:val="23"/>
          <w:lang w:val="hy-AM"/>
        </w:rPr>
        <w:t>տարվա ընթացք</w:t>
      </w:r>
      <w:r w:rsidR="00913615" w:rsidRPr="003F7E9C">
        <w:rPr>
          <w:rFonts w:ascii="Sylfaen" w:hAnsi="Sylfaen"/>
          <w:szCs w:val="23"/>
          <w:lang w:val="hy-AM"/>
        </w:rPr>
        <w:t>ո</w:t>
      </w:r>
      <w:r w:rsidR="009E3E7F" w:rsidRPr="003F7E9C">
        <w:rPr>
          <w:rFonts w:ascii="Sylfaen" w:hAnsi="Sylfaen"/>
          <w:szCs w:val="23"/>
          <w:lang w:val="hy-AM"/>
        </w:rPr>
        <w:t>ւմ</w:t>
      </w:r>
      <w:r w:rsidR="001070AE" w:rsidRPr="003F7E9C">
        <w:rPr>
          <w:rFonts w:ascii="Sylfaen" w:hAnsi="Sylfaen"/>
          <w:szCs w:val="23"/>
          <w:lang w:val="hy-AM"/>
        </w:rPr>
        <w:t xml:space="preserve">: </w:t>
      </w:r>
      <w:r w:rsidR="00913615" w:rsidRPr="003F7E9C">
        <w:rPr>
          <w:rFonts w:ascii="Sylfaen" w:hAnsi="Sylfaen"/>
          <w:szCs w:val="23"/>
          <w:lang w:val="hy-AM"/>
        </w:rPr>
        <w:t>Ուստի</w:t>
      </w:r>
      <w:r w:rsidR="001070AE" w:rsidRPr="003F7E9C">
        <w:rPr>
          <w:rFonts w:ascii="Sylfaen" w:hAnsi="Sylfaen"/>
          <w:szCs w:val="23"/>
          <w:lang w:val="hy-AM"/>
        </w:rPr>
        <w:t xml:space="preserve">, վերջնական սակագները տատանվելու են տարվա ընթացքում, արտացոլելով </w:t>
      </w:r>
      <w:r w:rsidR="009E3E7F" w:rsidRPr="003F7E9C">
        <w:rPr>
          <w:rFonts w:ascii="Sylfaen" w:hAnsi="Sylfaen"/>
          <w:szCs w:val="23"/>
          <w:lang w:val="hy-AM"/>
        </w:rPr>
        <w:t>նախ</w:t>
      </w:r>
      <w:r w:rsidR="001070AE" w:rsidRPr="003F7E9C">
        <w:rPr>
          <w:rFonts w:ascii="Sylfaen" w:hAnsi="Sylfaen"/>
          <w:szCs w:val="23"/>
          <w:lang w:val="hy-AM"/>
        </w:rPr>
        <w:t xml:space="preserve">որդ տարվա արտադրության գները, կամ հատուցելու են շուկայի </w:t>
      </w:r>
      <w:r w:rsidR="009E3E7F" w:rsidRPr="003F7E9C">
        <w:rPr>
          <w:rFonts w:ascii="Sylfaen" w:hAnsi="Sylfaen"/>
          <w:szCs w:val="23"/>
          <w:lang w:val="hy-AM"/>
        </w:rPr>
        <w:t xml:space="preserve">ամբողջական </w:t>
      </w:r>
      <w:r w:rsidR="001070AE" w:rsidRPr="003F7E9C">
        <w:rPr>
          <w:rFonts w:ascii="Sylfaen" w:hAnsi="Sylfaen"/>
          <w:szCs w:val="23"/>
          <w:lang w:val="hy-AM"/>
        </w:rPr>
        <w:t>գինը, առանց շուկա</w:t>
      </w:r>
      <w:r w:rsidR="00913615" w:rsidRPr="003F7E9C">
        <w:rPr>
          <w:rFonts w:ascii="Sylfaen" w:hAnsi="Sylfaen"/>
          <w:szCs w:val="23"/>
          <w:lang w:val="hy-AM"/>
        </w:rPr>
        <w:t>կանպատասխանատվությա</w:t>
      </w:r>
      <w:r w:rsidR="001070AE" w:rsidRPr="003F7E9C">
        <w:rPr>
          <w:rFonts w:ascii="Sylfaen" w:hAnsi="Sylfaen"/>
          <w:szCs w:val="23"/>
          <w:lang w:val="hy-AM"/>
        </w:rPr>
        <w:t>ն մեխանիզմ</w:t>
      </w:r>
      <w:r w:rsidR="00913615" w:rsidRPr="003F7E9C">
        <w:rPr>
          <w:rFonts w:ascii="Sylfaen" w:hAnsi="Sylfaen"/>
          <w:szCs w:val="23"/>
          <w:lang w:val="hy-AM"/>
        </w:rPr>
        <w:t>ներ</w:t>
      </w:r>
      <w:r w:rsidR="001070AE" w:rsidRPr="003F7E9C">
        <w:rPr>
          <w:rFonts w:ascii="Sylfaen" w:hAnsi="Sylfaen"/>
          <w:szCs w:val="23"/>
          <w:lang w:val="hy-AM"/>
        </w:rPr>
        <w:t xml:space="preserve">ի: </w:t>
      </w:r>
      <w:r w:rsidR="00FE6C29" w:rsidRPr="003F7E9C">
        <w:rPr>
          <w:rFonts w:ascii="Sylfaen" w:hAnsi="Sylfaen"/>
          <w:szCs w:val="23"/>
          <w:lang w:val="hy-AM"/>
        </w:rPr>
        <w:t xml:space="preserve">Նման </w:t>
      </w:r>
      <w:r w:rsidR="001070AE" w:rsidRPr="003F7E9C">
        <w:rPr>
          <w:rFonts w:ascii="Sylfaen" w:hAnsi="Sylfaen"/>
          <w:szCs w:val="23"/>
          <w:lang w:val="hy-AM"/>
        </w:rPr>
        <w:lastRenderedPageBreak/>
        <w:t xml:space="preserve">մեխանիզմ չունենալու գինը ԲԸ-ի </w:t>
      </w:r>
      <w:r w:rsidR="00FE6C29" w:rsidRPr="003F7E9C">
        <w:rPr>
          <w:rFonts w:ascii="Sylfaen" w:hAnsi="Sylfaen"/>
          <w:szCs w:val="23"/>
          <w:lang w:val="hy-AM"/>
        </w:rPr>
        <w:t xml:space="preserve">հավելյալ </w:t>
      </w:r>
      <w:r w:rsidR="001070AE" w:rsidRPr="003F7E9C">
        <w:rPr>
          <w:rFonts w:ascii="Sylfaen" w:hAnsi="Sylfaen"/>
          <w:szCs w:val="23"/>
          <w:lang w:val="hy-AM"/>
        </w:rPr>
        <w:t xml:space="preserve">տոկոսադրույքն է, որը </w:t>
      </w:r>
      <w:r w:rsidR="009E3E7F" w:rsidRPr="003F7E9C">
        <w:rPr>
          <w:rFonts w:ascii="Sylfaen" w:hAnsi="Sylfaen"/>
          <w:szCs w:val="23"/>
          <w:lang w:val="hy-AM"/>
        </w:rPr>
        <w:t>հատուցու</w:t>
      </w:r>
      <w:r w:rsidR="001070AE" w:rsidRPr="003F7E9C">
        <w:rPr>
          <w:rFonts w:ascii="Sylfaen" w:hAnsi="Sylfaen"/>
          <w:szCs w:val="23"/>
          <w:lang w:val="hy-AM"/>
        </w:rPr>
        <w:t>մ է արտադրական կառուցվածքի տատանումները:</w:t>
      </w:r>
      <w:r w:rsidR="009E3E7F" w:rsidRPr="003F7E9C">
        <w:rPr>
          <w:rFonts w:ascii="Sylfaen" w:hAnsi="Sylfaen"/>
          <w:szCs w:val="23"/>
          <w:lang w:val="hy-AM"/>
        </w:rPr>
        <w:t xml:space="preserve"> Ա</w:t>
      </w:r>
      <w:r w:rsidR="001070AE" w:rsidRPr="003F7E9C">
        <w:rPr>
          <w:rFonts w:ascii="Sylfaen" w:hAnsi="Sylfaen"/>
          <w:szCs w:val="23"/>
          <w:lang w:val="hy-AM"/>
        </w:rPr>
        <w:t>յս փուլում պետք է հարց տալ, թե ի</w:t>
      </w:r>
      <w:r w:rsidR="009E3E7F" w:rsidRPr="003F7E9C">
        <w:rPr>
          <w:rFonts w:ascii="Sylfaen" w:hAnsi="Sylfaen"/>
          <w:szCs w:val="23"/>
          <w:lang w:val="hy-AM"/>
        </w:rPr>
        <w:t>՞</w:t>
      </w:r>
      <w:r w:rsidR="001070AE" w:rsidRPr="003F7E9C">
        <w:rPr>
          <w:rFonts w:ascii="Sylfaen" w:hAnsi="Sylfaen"/>
          <w:szCs w:val="23"/>
          <w:lang w:val="hy-AM"/>
        </w:rPr>
        <w:t xml:space="preserve">նչն է այդպիսի շուկայական մոդելի պահպանման </w:t>
      </w:r>
      <w:r w:rsidR="00FE6C29" w:rsidRPr="003F7E9C">
        <w:rPr>
          <w:rFonts w:ascii="Sylfaen" w:hAnsi="Sylfaen"/>
          <w:szCs w:val="23"/>
          <w:lang w:val="hy-AM"/>
        </w:rPr>
        <w:t>անհրաժեշտությունը</w:t>
      </w:r>
      <w:r w:rsidR="001070AE" w:rsidRPr="003F7E9C">
        <w:rPr>
          <w:rFonts w:ascii="Sylfaen" w:hAnsi="Sylfaen"/>
          <w:szCs w:val="23"/>
          <w:lang w:val="hy-AM"/>
        </w:rPr>
        <w:t xml:space="preserve">: </w:t>
      </w:r>
    </w:p>
    <w:p w:rsidR="00E70DC1" w:rsidRPr="003F7E9C" w:rsidRDefault="00E70DC1" w:rsidP="001F2328">
      <w:pPr>
        <w:pStyle w:val="BodyText"/>
        <w:ind w:firstLine="360"/>
        <w:rPr>
          <w:rFonts w:ascii="Sylfaen" w:hAnsi="Sylfaen"/>
          <w:szCs w:val="23"/>
          <w:lang w:val="hy-AM"/>
        </w:rPr>
      </w:pPr>
      <w:bookmarkStart w:id="33" w:name="_Toc444252967"/>
      <w:bookmarkStart w:id="34" w:name="_Toc447832135"/>
      <w:bookmarkStart w:id="35" w:name="_Toc443817755"/>
      <w:bookmarkStart w:id="36" w:name="_Toc447882897"/>
      <w:bookmarkEnd w:id="33"/>
      <w:bookmarkEnd w:id="34"/>
      <w:r w:rsidRPr="003F7E9C">
        <w:rPr>
          <w:rFonts w:ascii="Sylfaen" w:hAnsi="Sylfaen"/>
          <w:szCs w:val="23"/>
          <w:lang w:val="hy-AM"/>
        </w:rPr>
        <w:t xml:space="preserve">Ներկայումս գործող շուկայի թերությունները և դրա արդյունավետությունը բարձրացնելու համար անհրաժեշտ քայլերը </w:t>
      </w:r>
      <w:r w:rsidRPr="00907C80">
        <w:rPr>
          <w:rFonts w:ascii="Sylfaen" w:hAnsi="Sylfaen"/>
          <w:szCs w:val="23"/>
          <w:lang w:val="hy-AM"/>
        </w:rPr>
        <w:t xml:space="preserve">ներկայացված են </w:t>
      </w:r>
      <w:r w:rsidR="00E9188D" w:rsidRPr="00907C80">
        <w:rPr>
          <w:rFonts w:ascii="Sylfaen" w:hAnsi="Sylfaen"/>
          <w:szCs w:val="23"/>
          <w:lang w:val="hy-AM"/>
        </w:rPr>
        <w:t>Տաբերությունների վերլուծություն (</w:t>
      </w:r>
      <w:r w:rsidRPr="00907C80">
        <w:rPr>
          <w:rFonts w:ascii="Sylfaen" w:hAnsi="Sylfaen"/>
          <w:szCs w:val="23"/>
          <w:lang w:val="hy-AM"/>
        </w:rPr>
        <w:t>GAP</w:t>
      </w:r>
      <w:r w:rsidR="00E9188D" w:rsidRPr="00907C80">
        <w:rPr>
          <w:rFonts w:ascii="Sylfaen" w:hAnsi="Sylfaen"/>
          <w:szCs w:val="23"/>
          <w:lang w:val="hy-AM"/>
        </w:rPr>
        <w:t>)</w:t>
      </w:r>
      <w:r w:rsidR="00907C80">
        <w:rPr>
          <w:rStyle w:val="FootnoteReference"/>
          <w:szCs w:val="23"/>
          <w:lang w:val="hy-AM"/>
        </w:rPr>
        <w:footnoteReference w:id="3"/>
      </w:r>
      <w:r w:rsidRPr="00907C80">
        <w:rPr>
          <w:rFonts w:ascii="Sylfaen" w:hAnsi="Sylfaen"/>
          <w:szCs w:val="23"/>
          <w:lang w:val="hy-AM"/>
        </w:rPr>
        <w:t xml:space="preserve"> հաշվետվության մեջ, իսկ այս հաշվետվության շրջանակներում քննարկվում է նոր շուկայի մոդելի և </w:t>
      </w:r>
      <w:r w:rsidR="007D6267" w:rsidRPr="00907C80">
        <w:rPr>
          <w:rFonts w:ascii="Sylfaen" w:hAnsi="Sylfaen"/>
          <w:szCs w:val="23"/>
          <w:lang w:val="hy-AM"/>
        </w:rPr>
        <w:t>էլեկտրաէներգիա</w:t>
      </w:r>
      <w:r w:rsidR="007D6267" w:rsidRPr="003F7E9C">
        <w:rPr>
          <w:rFonts w:ascii="Sylfaen" w:hAnsi="Sylfaen"/>
          <w:szCs w:val="23"/>
          <w:lang w:val="hy-AM"/>
        </w:rPr>
        <w:t>յի</w:t>
      </w:r>
      <w:r w:rsidRPr="003F7E9C">
        <w:rPr>
          <w:rFonts w:ascii="Sylfaen" w:hAnsi="Sylfaen"/>
          <w:szCs w:val="23"/>
          <w:lang w:val="hy-AM"/>
        </w:rPr>
        <w:t xml:space="preserve"> առևտրի նոր մեխանիզմի ստեղծումը, ինչը կապահովի արդյունավետության բարձրացում շուկայի մասնակիցների համար և կբացառի բացասական ազդեցությունը վերջնական սպառողների վրա: </w:t>
      </w:r>
    </w:p>
    <w:p w:rsidR="0057365F" w:rsidRPr="003F7E9C" w:rsidRDefault="0057365F" w:rsidP="001F2328">
      <w:pPr>
        <w:pStyle w:val="BodyText"/>
        <w:ind w:firstLine="360"/>
        <w:rPr>
          <w:rFonts w:ascii="Sylfaen" w:hAnsi="Sylfaen"/>
          <w:szCs w:val="23"/>
          <w:lang w:val="hy-AM"/>
        </w:rPr>
      </w:pPr>
      <w:r w:rsidRPr="003F7E9C">
        <w:rPr>
          <w:rFonts w:ascii="Sylfaen" w:hAnsi="Sylfaen"/>
          <w:szCs w:val="23"/>
          <w:lang w:val="hy-AM"/>
        </w:rPr>
        <w:t xml:space="preserve">Այսպիսով, նոր շուկայի ստեղծման ընթացքում </w:t>
      </w:r>
      <w:r w:rsidR="00A31756" w:rsidRPr="003F7E9C">
        <w:rPr>
          <w:rFonts w:ascii="Sylfaen" w:hAnsi="Sylfaen"/>
          <w:szCs w:val="23"/>
          <w:lang w:val="hy-AM"/>
        </w:rPr>
        <w:t>անհրաժե</w:t>
      </w:r>
      <w:r w:rsidRPr="003F7E9C">
        <w:rPr>
          <w:rFonts w:ascii="Sylfaen" w:hAnsi="Sylfaen"/>
          <w:szCs w:val="23"/>
          <w:lang w:val="hy-AM"/>
        </w:rPr>
        <w:t xml:space="preserve">շտ </w:t>
      </w:r>
      <w:r w:rsidR="00E70DC1" w:rsidRPr="003F7E9C">
        <w:rPr>
          <w:rFonts w:ascii="Sylfaen" w:hAnsi="Sylfaen"/>
          <w:szCs w:val="23"/>
          <w:lang w:val="hy-AM"/>
        </w:rPr>
        <w:t>կլինի լուծել</w:t>
      </w:r>
      <w:r w:rsidRPr="003F7E9C">
        <w:rPr>
          <w:rFonts w:ascii="Sylfaen" w:hAnsi="Sylfaen"/>
          <w:szCs w:val="23"/>
          <w:lang w:val="hy-AM"/>
        </w:rPr>
        <w:t xml:space="preserve"> հետևյալ </w:t>
      </w:r>
      <w:r w:rsidR="00E70DC1" w:rsidRPr="003F7E9C">
        <w:rPr>
          <w:rFonts w:ascii="Sylfaen" w:hAnsi="Sylfaen"/>
          <w:szCs w:val="23"/>
          <w:lang w:val="hy-AM"/>
        </w:rPr>
        <w:t>հարցերը</w:t>
      </w:r>
      <w:r w:rsidRPr="003F7E9C">
        <w:rPr>
          <w:rFonts w:ascii="Sylfaen" w:hAnsi="Sylfaen"/>
          <w:szCs w:val="23"/>
          <w:lang w:val="hy-AM"/>
        </w:rPr>
        <w:t>.</w:t>
      </w:r>
    </w:p>
    <w:p w:rsidR="0057365F" w:rsidRPr="003F7E9C" w:rsidRDefault="007D6267" w:rsidP="004F5A90">
      <w:pPr>
        <w:pStyle w:val="BodyText"/>
        <w:numPr>
          <w:ilvl w:val="0"/>
          <w:numId w:val="15"/>
        </w:numPr>
        <w:spacing w:after="120"/>
        <w:ind w:left="709" w:hanging="357"/>
        <w:rPr>
          <w:rFonts w:ascii="Sylfaen" w:hAnsi="Sylfaen"/>
          <w:i/>
          <w:szCs w:val="23"/>
          <w:lang w:val="ru-RU"/>
        </w:rPr>
      </w:pPr>
      <w:r>
        <w:rPr>
          <w:rFonts w:ascii="Sylfaen" w:hAnsi="Sylfaen"/>
          <w:i/>
          <w:szCs w:val="23"/>
        </w:rPr>
        <w:t>Շուկայի</w:t>
      </w:r>
      <w:r w:rsidR="000D2DC6" w:rsidRPr="003F7E9C">
        <w:rPr>
          <w:rFonts w:ascii="Sylfaen" w:hAnsi="Sylfaen"/>
          <w:i/>
          <w:szCs w:val="23"/>
        </w:rPr>
        <w:t xml:space="preserve"> կ</w:t>
      </w:r>
      <w:r w:rsidR="0057365F" w:rsidRPr="003F7E9C">
        <w:rPr>
          <w:rFonts w:ascii="Sylfaen" w:hAnsi="Sylfaen"/>
          <w:i/>
          <w:szCs w:val="23"/>
          <w:lang w:val="hy-AM"/>
        </w:rPr>
        <w:t>առուցվածք և կառավարում</w:t>
      </w:r>
    </w:p>
    <w:p w:rsidR="0057365F" w:rsidRPr="003F7E9C" w:rsidRDefault="0057365F" w:rsidP="004F5A90">
      <w:pPr>
        <w:pStyle w:val="BodyText"/>
        <w:numPr>
          <w:ilvl w:val="0"/>
          <w:numId w:val="15"/>
        </w:numPr>
        <w:spacing w:after="120"/>
        <w:ind w:left="709" w:hanging="357"/>
        <w:rPr>
          <w:rFonts w:ascii="Sylfaen" w:hAnsi="Sylfaen"/>
          <w:i/>
          <w:szCs w:val="23"/>
          <w:lang w:val="ru-RU"/>
        </w:rPr>
      </w:pPr>
      <w:r w:rsidRPr="003F7E9C">
        <w:rPr>
          <w:rFonts w:ascii="Sylfaen" w:hAnsi="Sylfaen"/>
          <w:i/>
          <w:szCs w:val="23"/>
          <w:lang w:val="hy-AM"/>
        </w:rPr>
        <w:t xml:space="preserve">Պլանավորում և սակագների հաստատում </w:t>
      </w:r>
    </w:p>
    <w:p w:rsidR="0057365F" w:rsidRPr="003F7E9C" w:rsidRDefault="0057365F" w:rsidP="004F5A90">
      <w:pPr>
        <w:pStyle w:val="BodyText"/>
        <w:numPr>
          <w:ilvl w:val="0"/>
          <w:numId w:val="15"/>
        </w:numPr>
        <w:spacing w:after="120"/>
        <w:ind w:left="709" w:hanging="357"/>
        <w:rPr>
          <w:rFonts w:ascii="Sylfaen" w:hAnsi="Sylfaen"/>
          <w:i/>
          <w:szCs w:val="23"/>
          <w:lang w:val="ru-RU"/>
        </w:rPr>
      </w:pPr>
      <w:r w:rsidRPr="003F7E9C">
        <w:rPr>
          <w:rFonts w:ascii="Sylfaen" w:hAnsi="Sylfaen"/>
          <w:i/>
          <w:szCs w:val="23"/>
          <w:lang w:val="hy-AM"/>
        </w:rPr>
        <w:t xml:space="preserve">Առևտրային մեխանիզմի օպտիմալացում, կիրառելով պատասխանատվության բաշխման մոտեցումը </w:t>
      </w:r>
    </w:p>
    <w:p w:rsidR="0057365F" w:rsidRPr="003F7E9C" w:rsidRDefault="000D2DC6" w:rsidP="004F5A90">
      <w:pPr>
        <w:pStyle w:val="BodyText"/>
        <w:numPr>
          <w:ilvl w:val="0"/>
          <w:numId w:val="15"/>
        </w:numPr>
        <w:spacing w:after="120"/>
        <w:ind w:left="709" w:hanging="357"/>
        <w:rPr>
          <w:rFonts w:ascii="Sylfaen" w:hAnsi="Sylfaen"/>
          <w:i/>
          <w:szCs w:val="23"/>
          <w:lang w:val="ru-RU"/>
        </w:rPr>
      </w:pPr>
      <w:r w:rsidRPr="003F7E9C">
        <w:rPr>
          <w:rFonts w:ascii="Sylfaen" w:hAnsi="Sylfaen"/>
          <w:i/>
          <w:szCs w:val="23"/>
        </w:rPr>
        <w:t>Վրաստանի</w:t>
      </w:r>
      <w:r w:rsidR="004F5A90" w:rsidRPr="004F5A90">
        <w:rPr>
          <w:rFonts w:ascii="Sylfaen" w:hAnsi="Sylfaen"/>
          <w:i/>
          <w:szCs w:val="23"/>
          <w:lang w:val="ru-RU"/>
        </w:rPr>
        <w:t xml:space="preserve"> </w:t>
      </w:r>
      <w:r w:rsidRPr="003F7E9C">
        <w:rPr>
          <w:rFonts w:ascii="Sylfaen" w:hAnsi="Sylfaen"/>
          <w:i/>
          <w:szCs w:val="23"/>
        </w:rPr>
        <w:t>հետ</w:t>
      </w:r>
      <w:r w:rsidR="004F5A90" w:rsidRPr="004F5A90">
        <w:rPr>
          <w:rFonts w:ascii="Sylfaen" w:hAnsi="Sylfaen"/>
          <w:i/>
          <w:szCs w:val="23"/>
          <w:lang w:val="ru-RU"/>
        </w:rPr>
        <w:t xml:space="preserve"> </w:t>
      </w:r>
      <w:r w:rsidRPr="003F7E9C">
        <w:rPr>
          <w:rFonts w:ascii="Sylfaen" w:hAnsi="Sylfaen"/>
          <w:i/>
          <w:szCs w:val="23"/>
        </w:rPr>
        <w:t>միջսահմանային</w:t>
      </w:r>
      <w:r w:rsidR="004F5A90" w:rsidRPr="004F5A90">
        <w:rPr>
          <w:rFonts w:ascii="Sylfaen" w:hAnsi="Sylfaen"/>
          <w:i/>
          <w:szCs w:val="23"/>
          <w:lang w:val="ru-RU"/>
        </w:rPr>
        <w:t xml:space="preserve"> </w:t>
      </w:r>
      <w:r w:rsidR="0057365F" w:rsidRPr="003F7E9C">
        <w:rPr>
          <w:rFonts w:ascii="Sylfaen" w:hAnsi="Sylfaen"/>
          <w:i/>
          <w:szCs w:val="23"/>
          <w:lang w:val="hy-AM"/>
        </w:rPr>
        <w:t xml:space="preserve">առևտրի, </w:t>
      </w:r>
      <w:r w:rsidR="00E70DC1" w:rsidRPr="003F7E9C">
        <w:rPr>
          <w:rFonts w:ascii="Sylfaen" w:hAnsi="Sylfaen"/>
          <w:i/>
          <w:szCs w:val="23"/>
          <w:lang w:val="hy-AM"/>
        </w:rPr>
        <w:t>իբրև</w:t>
      </w:r>
      <w:r w:rsidR="0057365F" w:rsidRPr="003F7E9C">
        <w:rPr>
          <w:rFonts w:ascii="Sylfaen" w:hAnsi="Sylfaen"/>
          <w:i/>
          <w:szCs w:val="23"/>
          <w:lang w:val="hy-AM"/>
        </w:rPr>
        <w:t xml:space="preserve"> արդյունավետությունը բարձրացնող գործիքի զարգացում</w:t>
      </w:r>
    </w:p>
    <w:p w:rsidR="0057365F" w:rsidRPr="003F7E9C" w:rsidRDefault="0057365F" w:rsidP="004F5A90">
      <w:pPr>
        <w:pStyle w:val="BodyText"/>
        <w:numPr>
          <w:ilvl w:val="0"/>
          <w:numId w:val="15"/>
        </w:numPr>
        <w:spacing w:after="120"/>
        <w:ind w:left="709" w:hanging="357"/>
        <w:rPr>
          <w:rFonts w:ascii="Sylfaen" w:hAnsi="Sylfaen"/>
          <w:szCs w:val="23"/>
          <w:lang w:val="ru-RU"/>
        </w:rPr>
      </w:pPr>
      <w:r w:rsidRPr="003F7E9C">
        <w:rPr>
          <w:rFonts w:ascii="Sylfaen" w:hAnsi="Sylfaen"/>
          <w:i/>
          <w:szCs w:val="23"/>
          <w:lang w:val="hy-AM"/>
        </w:rPr>
        <w:t>Ներդրումային քաղաքականություն</w:t>
      </w:r>
    </w:p>
    <w:p w:rsidR="0057365F" w:rsidRPr="003F7E9C" w:rsidRDefault="0057365F" w:rsidP="001F2328">
      <w:pPr>
        <w:pStyle w:val="BodyText"/>
        <w:rPr>
          <w:rFonts w:ascii="Sylfaen" w:hAnsi="Sylfaen"/>
          <w:szCs w:val="23"/>
          <w:lang w:val="ru-RU"/>
        </w:rPr>
      </w:pPr>
      <w:r w:rsidRPr="003F7E9C">
        <w:rPr>
          <w:rFonts w:ascii="Sylfaen" w:hAnsi="Sylfaen"/>
          <w:szCs w:val="23"/>
          <w:lang w:val="hy-AM"/>
        </w:rPr>
        <w:t>Առաջնահերթ լուծում պահանջող հարցերը հետևյալն են.</w:t>
      </w:r>
    </w:p>
    <w:p w:rsidR="0057365F" w:rsidRPr="003F7E9C" w:rsidRDefault="0057365F" w:rsidP="004F5A90">
      <w:pPr>
        <w:pStyle w:val="BodyText"/>
        <w:numPr>
          <w:ilvl w:val="0"/>
          <w:numId w:val="16"/>
        </w:numPr>
        <w:spacing w:after="120"/>
        <w:ind w:left="714" w:hanging="357"/>
        <w:rPr>
          <w:rFonts w:ascii="Sylfaen" w:hAnsi="Sylfaen"/>
          <w:i/>
          <w:szCs w:val="23"/>
          <w:lang w:val="ru-RU"/>
        </w:rPr>
      </w:pPr>
      <w:r w:rsidRPr="003F7E9C">
        <w:rPr>
          <w:rFonts w:ascii="Sylfaen" w:hAnsi="Sylfaen"/>
          <w:i/>
          <w:szCs w:val="23"/>
          <w:lang w:val="hy-AM"/>
        </w:rPr>
        <w:t>Շուկայի կառուցվածքի օպտիմալացում</w:t>
      </w:r>
    </w:p>
    <w:p w:rsidR="0057365F" w:rsidRPr="003F7E9C" w:rsidRDefault="0057365F" w:rsidP="004F5A90">
      <w:pPr>
        <w:pStyle w:val="BodyText"/>
        <w:numPr>
          <w:ilvl w:val="0"/>
          <w:numId w:val="16"/>
        </w:numPr>
        <w:spacing w:after="120"/>
        <w:ind w:left="714" w:hanging="357"/>
        <w:rPr>
          <w:rFonts w:ascii="Sylfaen" w:hAnsi="Sylfaen"/>
          <w:i/>
          <w:szCs w:val="23"/>
          <w:lang w:val="ru-RU"/>
        </w:rPr>
      </w:pPr>
      <w:r w:rsidRPr="003F7E9C">
        <w:rPr>
          <w:rFonts w:ascii="Sylfaen" w:hAnsi="Sylfaen"/>
          <w:i/>
          <w:szCs w:val="23"/>
          <w:lang w:val="hy-AM"/>
        </w:rPr>
        <w:t>Շուկայի կանոնների մշակում</w:t>
      </w:r>
    </w:p>
    <w:p w:rsidR="0057365F" w:rsidRPr="003F7E9C" w:rsidRDefault="0057365F" w:rsidP="004F5A90">
      <w:pPr>
        <w:pStyle w:val="BodyText"/>
        <w:numPr>
          <w:ilvl w:val="0"/>
          <w:numId w:val="16"/>
        </w:numPr>
        <w:spacing w:after="120"/>
        <w:ind w:left="714" w:hanging="357"/>
        <w:rPr>
          <w:rFonts w:ascii="Sylfaen" w:hAnsi="Sylfaen"/>
          <w:i/>
          <w:szCs w:val="23"/>
          <w:lang w:val="ru-RU"/>
        </w:rPr>
      </w:pPr>
      <w:r w:rsidRPr="003F7E9C">
        <w:rPr>
          <w:rFonts w:ascii="Sylfaen" w:hAnsi="Sylfaen"/>
          <w:i/>
          <w:szCs w:val="23"/>
          <w:lang w:val="hy-AM"/>
        </w:rPr>
        <w:t xml:space="preserve">Շուկայի մասնակիցների համար հավասար </w:t>
      </w:r>
      <w:r w:rsidRPr="003F7E9C">
        <w:rPr>
          <w:rFonts w:ascii="Sylfaen" w:hAnsi="Sylfaen"/>
          <w:i/>
          <w:szCs w:val="23"/>
          <w:lang w:val="ru-RU"/>
        </w:rPr>
        <w:t>(</w:t>
      </w:r>
      <w:r w:rsidRPr="003F7E9C">
        <w:rPr>
          <w:rFonts w:ascii="Sylfaen" w:hAnsi="Sylfaen"/>
          <w:i/>
          <w:szCs w:val="23"/>
          <w:lang w:val="hy-AM"/>
        </w:rPr>
        <w:t>առանց նախապատվությունների</w:t>
      </w:r>
      <w:r w:rsidRPr="003F7E9C">
        <w:rPr>
          <w:rFonts w:ascii="Sylfaen" w:hAnsi="Sylfaen"/>
          <w:i/>
          <w:szCs w:val="23"/>
          <w:lang w:val="ru-RU"/>
        </w:rPr>
        <w:t>)</w:t>
      </w:r>
      <w:r w:rsidRPr="003F7E9C">
        <w:rPr>
          <w:rFonts w:ascii="Sylfaen" w:hAnsi="Sylfaen"/>
          <w:i/>
          <w:szCs w:val="23"/>
          <w:lang w:val="hy-AM"/>
        </w:rPr>
        <w:t xml:space="preserve"> պայմանների ապահովում </w:t>
      </w:r>
    </w:p>
    <w:p w:rsidR="0057365F" w:rsidRPr="003F7E9C" w:rsidRDefault="0057365F" w:rsidP="004F5A90">
      <w:pPr>
        <w:pStyle w:val="BodyText"/>
        <w:numPr>
          <w:ilvl w:val="0"/>
          <w:numId w:val="16"/>
        </w:numPr>
        <w:spacing w:after="120"/>
        <w:ind w:left="714" w:hanging="357"/>
        <w:rPr>
          <w:rFonts w:ascii="Sylfaen" w:hAnsi="Sylfaen"/>
          <w:i/>
          <w:szCs w:val="23"/>
          <w:lang w:val="ru-RU"/>
        </w:rPr>
      </w:pPr>
      <w:r w:rsidRPr="003F7E9C">
        <w:rPr>
          <w:rFonts w:ascii="Sylfaen" w:hAnsi="Sylfaen"/>
          <w:i/>
          <w:szCs w:val="23"/>
          <w:lang w:val="hy-AM"/>
        </w:rPr>
        <w:t>Շուկայի գործունեության թափանցիկություն</w:t>
      </w:r>
    </w:p>
    <w:p w:rsidR="0057365F" w:rsidRPr="003F7E9C" w:rsidRDefault="0057365F" w:rsidP="004F5A90">
      <w:pPr>
        <w:pStyle w:val="BodyText"/>
        <w:numPr>
          <w:ilvl w:val="0"/>
          <w:numId w:val="16"/>
        </w:numPr>
        <w:spacing w:after="120"/>
        <w:ind w:left="714" w:hanging="357"/>
        <w:rPr>
          <w:rFonts w:ascii="Sylfaen" w:hAnsi="Sylfaen"/>
          <w:i/>
          <w:szCs w:val="23"/>
          <w:lang w:val="ru-RU"/>
        </w:rPr>
      </w:pPr>
      <w:r w:rsidRPr="003F7E9C">
        <w:rPr>
          <w:rFonts w:ascii="Sylfaen" w:hAnsi="Sylfaen"/>
          <w:i/>
          <w:szCs w:val="23"/>
          <w:lang w:val="hy-AM"/>
        </w:rPr>
        <w:t xml:space="preserve">Անցում </w:t>
      </w:r>
      <w:r w:rsidR="00E70DC1" w:rsidRPr="003F7E9C">
        <w:rPr>
          <w:rFonts w:ascii="Sylfaen" w:hAnsi="Sylfaen"/>
          <w:i/>
          <w:szCs w:val="23"/>
          <w:lang w:val="hy-AM"/>
        </w:rPr>
        <w:t xml:space="preserve">ժամային առևտուրկազմակերպելու </w:t>
      </w:r>
      <w:r w:rsidRPr="003F7E9C">
        <w:rPr>
          <w:rFonts w:ascii="Sylfaen" w:hAnsi="Sylfaen"/>
          <w:i/>
          <w:szCs w:val="23"/>
          <w:lang w:val="hy-AM"/>
        </w:rPr>
        <w:t>ժամանակակից մեթոդների</w:t>
      </w:r>
      <w:r w:rsidR="00E70DC1" w:rsidRPr="003F7E9C">
        <w:rPr>
          <w:rFonts w:ascii="Sylfaen" w:hAnsi="Sylfaen"/>
          <w:i/>
          <w:szCs w:val="23"/>
          <w:lang w:val="hy-AM"/>
        </w:rPr>
        <w:t>՝</w:t>
      </w:r>
      <w:r w:rsidRPr="003F7E9C">
        <w:rPr>
          <w:rFonts w:ascii="Sylfaen" w:hAnsi="Sylfaen"/>
          <w:i/>
          <w:szCs w:val="23"/>
          <w:lang w:val="hy-AM"/>
        </w:rPr>
        <w:t>ըստ առևտրի տարբեր սեկտորների</w:t>
      </w:r>
      <w:r w:rsidRPr="003F7E9C">
        <w:rPr>
          <w:rFonts w:ascii="Sylfaen" w:hAnsi="Sylfaen"/>
          <w:i/>
          <w:szCs w:val="23"/>
          <w:lang w:val="ru-RU"/>
        </w:rPr>
        <w:t>(</w:t>
      </w:r>
      <w:r w:rsidRPr="003F7E9C">
        <w:rPr>
          <w:rFonts w:ascii="Sylfaen" w:hAnsi="Sylfaen"/>
          <w:i/>
          <w:szCs w:val="23"/>
          <w:lang w:val="hy-AM"/>
        </w:rPr>
        <w:t xml:space="preserve">ներկայումս </w:t>
      </w:r>
      <w:r w:rsidR="00E70DC1" w:rsidRPr="003F7E9C">
        <w:rPr>
          <w:rFonts w:ascii="Sylfaen" w:hAnsi="Sylfaen"/>
          <w:i/>
          <w:szCs w:val="23"/>
          <w:lang w:val="hy-AM"/>
        </w:rPr>
        <w:t>ա</w:t>
      </w:r>
      <w:r w:rsidRPr="003F7E9C">
        <w:rPr>
          <w:rFonts w:ascii="Sylfaen" w:hAnsi="Sylfaen"/>
          <w:i/>
          <w:szCs w:val="23"/>
          <w:lang w:val="hy-AM"/>
        </w:rPr>
        <w:t>յն իրականացվում է փաստացի վաճառքի/գնման ամսական ծավալների հիման վրա</w:t>
      </w:r>
      <w:r w:rsidRPr="003F7E9C">
        <w:rPr>
          <w:rFonts w:ascii="Sylfaen" w:hAnsi="Sylfaen"/>
          <w:i/>
          <w:szCs w:val="23"/>
          <w:lang w:val="ru-RU"/>
        </w:rPr>
        <w:t xml:space="preserve">) </w:t>
      </w:r>
    </w:p>
    <w:p w:rsidR="0057365F" w:rsidRPr="003F7E9C" w:rsidRDefault="0057365F" w:rsidP="004F5A90">
      <w:pPr>
        <w:pStyle w:val="BodyText"/>
        <w:numPr>
          <w:ilvl w:val="0"/>
          <w:numId w:val="16"/>
        </w:numPr>
        <w:spacing w:after="120"/>
        <w:ind w:left="714" w:hanging="357"/>
        <w:rPr>
          <w:rFonts w:ascii="Sylfaen" w:hAnsi="Sylfaen"/>
          <w:i/>
          <w:szCs w:val="23"/>
          <w:lang w:val="ru-RU"/>
        </w:rPr>
      </w:pPr>
      <w:r w:rsidRPr="003F7E9C">
        <w:rPr>
          <w:rFonts w:ascii="Sylfaen" w:hAnsi="Sylfaen"/>
          <w:i/>
          <w:szCs w:val="23"/>
          <w:lang w:val="hy-AM"/>
        </w:rPr>
        <w:t xml:space="preserve">Պատասխանատվության բաշխում </w:t>
      </w:r>
      <w:r w:rsidR="00E6393C" w:rsidRPr="003F7E9C">
        <w:rPr>
          <w:rFonts w:ascii="Sylfaen" w:hAnsi="Sylfaen"/>
          <w:i/>
          <w:szCs w:val="23"/>
        </w:rPr>
        <w:t>շուկայի</w:t>
      </w:r>
      <w:r w:rsidRPr="003F7E9C">
        <w:rPr>
          <w:rFonts w:ascii="Sylfaen" w:hAnsi="Sylfaen"/>
          <w:i/>
          <w:szCs w:val="23"/>
          <w:lang w:val="hy-AM"/>
        </w:rPr>
        <w:t>մասնակիցների և մանրածախ սպառողների միջև</w:t>
      </w:r>
    </w:p>
    <w:p w:rsidR="0057365F" w:rsidRPr="003F7E9C" w:rsidRDefault="0057365F" w:rsidP="004F5A90">
      <w:pPr>
        <w:pStyle w:val="BodyText"/>
        <w:numPr>
          <w:ilvl w:val="0"/>
          <w:numId w:val="16"/>
        </w:numPr>
        <w:spacing w:after="120"/>
        <w:ind w:left="714" w:hanging="357"/>
        <w:rPr>
          <w:rFonts w:ascii="Sylfaen" w:hAnsi="Sylfaen"/>
          <w:i/>
          <w:szCs w:val="23"/>
          <w:lang w:val="ru-RU"/>
        </w:rPr>
      </w:pPr>
      <w:r w:rsidRPr="003F7E9C">
        <w:rPr>
          <w:rFonts w:ascii="Sylfaen" w:hAnsi="Sylfaen"/>
          <w:i/>
          <w:szCs w:val="23"/>
          <w:lang w:val="hy-AM"/>
        </w:rPr>
        <w:t xml:space="preserve">Բարեփոխումների </w:t>
      </w:r>
      <w:r w:rsidR="00E70DC1" w:rsidRPr="003F7E9C">
        <w:rPr>
          <w:rFonts w:ascii="Sylfaen" w:hAnsi="Sylfaen"/>
          <w:i/>
          <w:szCs w:val="23"/>
          <w:lang w:val="hy-AM"/>
        </w:rPr>
        <w:t>գործընթա</w:t>
      </w:r>
      <w:r w:rsidR="0012041E" w:rsidRPr="003F7E9C">
        <w:rPr>
          <w:rFonts w:ascii="Sylfaen" w:hAnsi="Sylfaen"/>
          <w:i/>
          <w:szCs w:val="23"/>
          <w:lang w:val="hy-AM"/>
        </w:rPr>
        <w:t>ցի</w:t>
      </w:r>
      <w:r w:rsidR="009E3E7F" w:rsidRPr="003F7E9C">
        <w:rPr>
          <w:rFonts w:ascii="Sylfaen" w:hAnsi="Sylfaen"/>
          <w:i/>
          <w:szCs w:val="23"/>
          <w:lang w:val="hy-AM"/>
        </w:rPr>
        <w:t>՝</w:t>
      </w:r>
      <w:r w:rsidR="00E70DC1" w:rsidRPr="003F7E9C">
        <w:rPr>
          <w:rFonts w:ascii="Sylfaen" w:hAnsi="Sylfaen"/>
          <w:i/>
          <w:szCs w:val="23"/>
          <w:lang w:val="hy-AM"/>
        </w:rPr>
        <w:t xml:space="preserve">ըստ փուլերի և մեխանիզմների </w:t>
      </w:r>
      <w:r w:rsidRPr="003F7E9C">
        <w:rPr>
          <w:rFonts w:ascii="Sylfaen" w:hAnsi="Sylfaen"/>
          <w:i/>
          <w:szCs w:val="23"/>
          <w:lang w:val="hy-AM"/>
        </w:rPr>
        <w:t>բաժանում՝ «շոկային սցենարի» հավանականությունը բացառելու նպատակով</w:t>
      </w:r>
    </w:p>
    <w:p w:rsidR="0054169C" w:rsidRPr="00CF7167" w:rsidRDefault="0054169C" w:rsidP="001D1375">
      <w:pPr>
        <w:pStyle w:val="Heading1"/>
      </w:pPr>
      <w:bookmarkStart w:id="37" w:name="_Toc461800634"/>
      <w:bookmarkStart w:id="38" w:name="_Toc443817766"/>
      <w:bookmarkStart w:id="39" w:name="_Toc447882902"/>
      <w:bookmarkEnd w:id="35"/>
      <w:bookmarkEnd w:id="36"/>
      <w:r w:rsidRPr="00CF7167">
        <w:rPr>
          <w:lang w:val="hy-AM"/>
        </w:rPr>
        <w:lastRenderedPageBreak/>
        <w:t xml:space="preserve">շուկայի </w:t>
      </w:r>
      <w:r w:rsidRPr="001D1375">
        <w:t>նոր</w:t>
      </w:r>
      <w:r w:rsidRPr="00CF7167">
        <w:rPr>
          <w:lang w:val="hy-AM"/>
        </w:rPr>
        <w:t xml:space="preserve"> մոդել</w:t>
      </w:r>
      <w:bookmarkEnd w:id="37"/>
    </w:p>
    <w:p w:rsidR="0054169C" w:rsidRPr="00CF7167" w:rsidRDefault="00974091" w:rsidP="001D1375">
      <w:pPr>
        <w:pStyle w:val="Heading2"/>
      </w:pPr>
      <w:bookmarkStart w:id="40" w:name="_Toc461800635"/>
      <w:r w:rsidRPr="00CF7167">
        <w:rPr>
          <w:lang w:val="hy-AM"/>
        </w:rPr>
        <w:t xml:space="preserve">ՇՈՒԿԱՅԻ </w:t>
      </w:r>
      <w:r w:rsidRPr="001D1375">
        <w:t>ԿԱՌՈՒՑՎԱԾՔԸ</w:t>
      </w:r>
      <w:r w:rsidRPr="00CF7167">
        <w:rPr>
          <w:lang w:val="hy-AM"/>
        </w:rPr>
        <w:t xml:space="preserve">  ԵՎ ԳՈՐԾՈՒՆԵՈՒԹՅՈՒՆԸ</w:t>
      </w:r>
      <w:bookmarkEnd w:id="40"/>
    </w:p>
    <w:p w:rsidR="0054169C" w:rsidRPr="00CF7167" w:rsidRDefault="0054169C" w:rsidP="008F6886">
      <w:pPr>
        <w:pStyle w:val="BodyText"/>
        <w:ind w:firstLine="360"/>
        <w:rPr>
          <w:rFonts w:ascii="Sylfaen" w:hAnsi="Sylfaen"/>
          <w:lang w:val="hy-AM"/>
        </w:rPr>
      </w:pPr>
      <w:r w:rsidRPr="00CF7167">
        <w:rPr>
          <w:rFonts w:ascii="Sylfaen" w:hAnsi="Sylfaen"/>
          <w:lang w:val="hy-AM"/>
        </w:rPr>
        <w:t>Անհրաժեշտ է մշակել և իրագործել  նոր շուկայի մոդել, նպատակ ունենալով բարձրացնել</w:t>
      </w:r>
      <w:r w:rsidR="00EE6C0A">
        <w:rPr>
          <w:rFonts w:ascii="Sylfaen" w:hAnsi="Sylfaen"/>
          <w:lang w:val="hy-AM"/>
        </w:rPr>
        <w:t>ու</w:t>
      </w:r>
      <w:r w:rsidRPr="00CF7167">
        <w:rPr>
          <w:rFonts w:ascii="Sylfaen" w:hAnsi="Sylfaen"/>
          <w:lang w:val="hy-AM"/>
        </w:rPr>
        <w:t xml:space="preserve"> շուկայի գործունեության արդյունավետությունը, ինչպես նաև </w:t>
      </w:r>
      <w:r w:rsidR="00EE6C0A">
        <w:rPr>
          <w:rFonts w:ascii="Sylfaen" w:hAnsi="Sylfaen"/>
          <w:lang w:val="hy-AM"/>
        </w:rPr>
        <w:t xml:space="preserve">ստեղծել </w:t>
      </w:r>
      <w:r w:rsidRPr="00CF7167">
        <w:rPr>
          <w:rFonts w:ascii="Sylfaen" w:hAnsi="Sylfaen"/>
          <w:lang w:val="hy-AM"/>
        </w:rPr>
        <w:t xml:space="preserve">համապատասխան իրավական և կարգավորման դաշտ:Նոր մոդելը պետք է ստեղծվի հաշվի առնելով </w:t>
      </w:r>
      <w:r w:rsidR="00F13C00">
        <w:rPr>
          <w:rFonts w:ascii="Sylfaen" w:hAnsi="Sylfaen"/>
        </w:rPr>
        <w:t xml:space="preserve">շուկայի </w:t>
      </w:r>
      <w:r w:rsidRPr="00CF7167">
        <w:rPr>
          <w:rFonts w:ascii="Sylfaen" w:hAnsi="Sylfaen"/>
          <w:lang w:val="hy-AM"/>
        </w:rPr>
        <w:t>կառուցվածքի փոփոխությունները, շուկայի գործունեության և  առևտրային մեխանիզմների նոր սկզբունքները</w:t>
      </w:r>
      <w:r w:rsidR="00EE6C0A">
        <w:rPr>
          <w:rFonts w:ascii="Sylfaen" w:hAnsi="Sylfaen"/>
          <w:lang w:val="hy-AM"/>
        </w:rPr>
        <w:t>: Մ</w:t>
      </w:r>
      <w:r w:rsidR="00EE6C0A" w:rsidRPr="00CF7167">
        <w:rPr>
          <w:rFonts w:ascii="Sylfaen" w:hAnsi="Sylfaen"/>
          <w:lang w:val="hy-AM"/>
        </w:rPr>
        <w:t>ասնավորապես</w:t>
      </w:r>
      <w:r w:rsidR="00EE6C0A">
        <w:rPr>
          <w:rFonts w:ascii="Sylfaen" w:hAnsi="Sylfaen"/>
          <w:lang w:val="hy-AM"/>
        </w:rPr>
        <w:t>, ա</w:t>
      </w:r>
      <w:r w:rsidRPr="00CF7167">
        <w:rPr>
          <w:rFonts w:ascii="Sylfaen" w:hAnsi="Sylfaen"/>
          <w:lang w:val="hy-AM"/>
        </w:rPr>
        <w:t>նհրաժեշտ է կատարել հետևյալ կառուցվածքային բարեփոխումները.</w:t>
      </w:r>
    </w:p>
    <w:p w:rsidR="0054169C" w:rsidRPr="00CF7167" w:rsidRDefault="0054169C" w:rsidP="00C862A5">
      <w:pPr>
        <w:pStyle w:val="BodyText"/>
        <w:numPr>
          <w:ilvl w:val="0"/>
          <w:numId w:val="20"/>
        </w:numPr>
        <w:rPr>
          <w:rFonts w:ascii="Sylfaen" w:hAnsi="Sylfaen"/>
          <w:lang w:val="hy-AM"/>
        </w:rPr>
      </w:pPr>
      <w:r w:rsidRPr="00EE6C0A">
        <w:rPr>
          <w:rFonts w:ascii="Sylfaen" w:hAnsi="Sylfaen"/>
          <w:b/>
          <w:lang w:val="hy-AM"/>
        </w:rPr>
        <w:t>Շուկայի Օպերատորի ստեղծում</w:t>
      </w:r>
      <w:r w:rsidRPr="00CF7167">
        <w:rPr>
          <w:rFonts w:ascii="Sylfaen" w:hAnsi="Sylfaen"/>
          <w:lang w:val="hy-AM"/>
        </w:rPr>
        <w:t xml:space="preserve">, որը կիրականացնի հետևյալ գործառույթները. </w:t>
      </w:r>
    </w:p>
    <w:p w:rsidR="0054169C" w:rsidRPr="00CF7167" w:rsidRDefault="0054169C" w:rsidP="00C862A5">
      <w:pPr>
        <w:pStyle w:val="BodyText"/>
        <w:numPr>
          <w:ilvl w:val="0"/>
          <w:numId w:val="22"/>
        </w:numPr>
        <w:tabs>
          <w:tab w:val="clear" w:pos="1485"/>
          <w:tab w:val="num" w:pos="1276"/>
        </w:tabs>
        <w:ind w:left="1276" w:hanging="283"/>
        <w:rPr>
          <w:rFonts w:ascii="Sylfaen" w:hAnsi="Sylfaen"/>
          <w:i/>
          <w:lang w:val="hy-AM"/>
        </w:rPr>
      </w:pPr>
      <w:r w:rsidRPr="00CF7167">
        <w:rPr>
          <w:rFonts w:ascii="Sylfaen" w:hAnsi="Sylfaen"/>
          <w:i/>
          <w:lang w:val="hy-AM"/>
        </w:rPr>
        <w:t>Մասնակցություն մեծածախ շուկայի գործունեությանը վերաբերող կարգավորման փաստաթղթերի մշակման</w:t>
      </w:r>
      <w:r w:rsidR="00BF3AFD">
        <w:rPr>
          <w:rFonts w:ascii="Sylfaen" w:hAnsi="Sylfaen"/>
          <w:i/>
          <w:lang w:val="hy-AM"/>
        </w:rPr>
        <w:t>ը</w:t>
      </w:r>
    </w:p>
    <w:p w:rsidR="0054169C" w:rsidRPr="00CF7167" w:rsidRDefault="0054169C" w:rsidP="00C862A5">
      <w:pPr>
        <w:pStyle w:val="BodyText"/>
        <w:numPr>
          <w:ilvl w:val="0"/>
          <w:numId w:val="22"/>
        </w:numPr>
        <w:tabs>
          <w:tab w:val="clear" w:pos="1485"/>
          <w:tab w:val="num" w:pos="1276"/>
        </w:tabs>
        <w:ind w:left="1276" w:hanging="283"/>
        <w:rPr>
          <w:rFonts w:ascii="Sylfaen" w:hAnsi="Sylfaen"/>
          <w:i/>
          <w:lang w:val="hy-AM"/>
        </w:rPr>
      </w:pPr>
      <w:r w:rsidRPr="00CF7167">
        <w:rPr>
          <w:rFonts w:ascii="Sylfaen" w:hAnsi="Sylfaen"/>
          <w:i/>
          <w:lang w:val="hy-AM"/>
        </w:rPr>
        <w:t>Էլեկտրական էներգիայի, հզորության և ծառայությունների մեծածախ առևտրի կազմակերպում</w:t>
      </w:r>
    </w:p>
    <w:p w:rsidR="0054169C" w:rsidRPr="00CF7167" w:rsidRDefault="0054169C" w:rsidP="00C862A5">
      <w:pPr>
        <w:pStyle w:val="BodyText"/>
        <w:numPr>
          <w:ilvl w:val="0"/>
          <w:numId w:val="22"/>
        </w:numPr>
        <w:tabs>
          <w:tab w:val="clear" w:pos="1485"/>
          <w:tab w:val="num" w:pos="1276"/>
        </w:tabs>
        <w:ind w:left="1276" w:hanging="283"/>
        <w:rPr>
          <w:rFonts w:ascii="Sylfaen" w:hAnsi="Sylfaen"/>
          <w:i/>
          <w:lang w:val="hy-AM"/>
        </w:rPr>
      </w:pPr>
      <w:r w:rsidRPr="00CF7167">
        <w:rPr>
          <w:rFonts w:ascii="Sylfaen" w:hAnsi="Sylfaen"/>
          <w:i/>
          <w:lang w:val="hy-AM"/>
        </w:rPr>
        <w:t xml:space="preserve">Էլեկտրական էներգիայի և հզորության առքուվաճառքի երկկողմանի պայմանագրերի գրանցում </w:t>
      </w:r>
    </w:p>
    <w:p w:rsidR="0054169C" w:rsidRPr="00CF7167" w:rsidRDefault="0054169C" w:rsidP="00C862A5">
      <w:pPr>
        <w:pStyle w:val="BodyText"/>
        <w:numPr>
          <w:ilvl w:val="0"/>
          <w:numId w:val="22"/>
        </w:numPr>
        <w:tabs>
          <w:tab w:val="clear" w:pos="1485"/>
          <w:tab w:val="num" w:pos="1276"/>
        </w:tabs>
        <w:ind w:left="1276" w:hanging="283"/>
        <w:rPr>
          <w:rFonts w:ascii="Sylfaen" w:hAnsi="Sylfaen"/>
          <w:i/>
          <w:lang w:val="hy-AM"/>
        </w:rPr>
      </w:pPr>
      <w:r w:rsidRPr="00CF7167">
        <w:rPr>
          <w:rFonts w:ascii="Sylfaen" w:hAnsi="Sylfaen"/>
          <w:i/>
          <w:lang w:val="hy-AM"/>
        </w:rPr>
        <w:t xml:space="preserve">Մեծածախ շուկայում փաստացի արտադրության և սպառման վերաբերյալ հաշվառման և տվյալների հավաքագրման կազմակերպում </w:t>
      </w:r>
    </w:p>
    <w:p w:rsidR="0054169C" w:rsidRPr="00CF7167" w:rsidRDefault="00BF3AFD" w:rsidP="00C862A5">
      <w:pPr>
        <w:pStyle w:val="BodyText"/>
        <w:numPr>
          <w:ilvl w:val="0"/>
          <w:numId w:val="22"/>
        </w:numPr>
        <w:tabs>
          <w:tab w:val="clear" w:pos="1485"/>
          <w:tab w:val="num" w:pos="1276"/>
        </w:tabs>
        <w:ind w:left="1276" w:hanging="283"/>
        <w:rPr>
          <w:rFonts w:ascii="Sylfaen" w:hAnsi="Sylfaen"/>
          <w:i/>
          <w:lang w:val="hy-AM"/>
        </w:rPr>
      </w:pPr>
      <w:r>
        <w:rPr>
          <w:rFonts w:ascii="Sylfaen" w:hAnsi="Sylfaen"/>
          <w:i/>
          <w:lang w:val="hy-AM"/>
        </w:rPr>
        <w:t>Համա</w:t>
      </w:r>
      <w:r w:rsidR="0054169C" w:rsidRPr="00CF7167">
        <w:rPr>
          <w:rFonts w:ascii="Sylfaen" w:hAnsi="Sylfaen"/>
          <w:i/>
          <w:lang w:val="hy-AM"/>
        </w:rPr>
        <w:t>գործակցություն ընկերությունների հետ արտադրության և սպառման ծավալները կանխատեսելու նպատակով</w:t>
      </w:r>
    </w:p>
    <w:p w:rsidR="0054169C" w:rsidRPr="00CF7167" w:rsidRDefault="0054169C" w:rsidP="00C862A5">
      <w:pPr>
        <w:pStyle w:val="BodyText"/>
        <w:numPr>
          <w:ilvl w:val="0"/>
          <w:numId w:val="22"/>
        </w:numPr>
        <w:tabs>
          <w:tab w:val="clear" w:pos="1485"/>
          <w:tab w:val="num" w:pos="1276"/>
        </w:tabs>
        <w:ind w:left="1276" w:hanging="283"/>
        <w:rPr>
          <w:rFonts w:ascii="Sylfaen" w:hAnsi="Sylfaen"/>
          <w:i/>
          <w:lang w:val="hy-AM"/>
        </w:rPr>
      </w:pPr>
      <w:r w:rsidRPr="00CF7167">
        <w:rPr>
          <w:rFonts w:ascii="Sylfaen" w:hAnsi="Sylfaen"/>
          <w:i/>
          <w:lang w:val="hy-AM"/>
        </w:rPr>
        <w:t xml:space="preserve">Ծրագրային ապահովման և տեղեկատվական համակարգերի </w:t>
      </w:r>
      <w:r w:rsidR="00BF3AFD">
        <w:rPr>
          <w:rFonts w:ascii="Sylfaen" w:hAnsi="Sylfaen"/>
          <w:i/>
          <w:lang w:val="hy-AM"/>
        </w:rPr>
        <w:t>ներդն</w:t>
      </w:r>
      <w:r w:rsidRPr="00CF7167">
        <w:rPr>
          <w:rFonts w:ascii="Sylfaen" w:hAnsi="Sylfaen"/>
          <w:i/>
          <w:lang w:val="hy-AM"/>
        </w:rPr>
        <w:t xml:space="preserve">ում և սպասարկում </w:t>
      </w:r>
    </w:p>
    <w:p w:rsidR="0054169C" w:rsidRPr="00CF7167" w:rsidRDefault="0054169C" w:rsidP="00C862A5">
      <w:pPr>
        <w:pStyle w:val="BodyText"/>
        <w:numPr>
          <w:ilvl w:val="0"/>
          <w:numId w:val="22"/>
        </w:numPr>
        <w:tabs>
          <w:tab w:val="clear" w:pos="1485"/>
          <w:tab w:val="num" w:pos="1276"/>
        </w:tabs>
        <w:ind w:left="1276" w:hanging="283"/>
        <w:rPr>
          <w:rFonts w:ascii="Sylfaen" w:hAnsi="Sylfaen"/>
          <w:i/>
          <w:lang w:val="hy-AM"/>
        </w:rPr>
      </w:pPr>
      <w:r w:rsidRPr="00CF7167">
        <w:rPr>
          <w:rFonts w:ascii="Sylfaen" w:hAnsi="Sylfaen"/>
          <w:i/>
          <w:lang w:val="hy-AM"/>
        </w:rPr>
        <w:t>ՀՕ-ի և շուկայի մասնակիցների գործողությունների մոնիթորինգ</w:t>
      </w:r>
    </w:p>
    <w:p w:rsidR="0054169C" w:rsidRPr="00BF3AFD" w:rsidRDefault="00BF3AFD" w:rsidP="00C862A5">
      <w:pPr>
        <w:pStyle w:val="BodyText"/>
        <w:numPr>
          <w:ilvl w:val="0"/>
          <w:numId w:val="22"/>
        </w:numPr>
        <w:tabs>
          <w:tab w:val="clear" w:pos="1485"/>
          <w:tab w:val="num" w:pos="1276"/>
        </w:tabs>
        <w:ind w:left="1276" w:hanging="283"/>
        <w:rPr>
          <w:rFonts w:ascii="Sylfaen" w:hAnsi="Sylfaen"/>
          <w:i/>
          <w:lang w:val="hy-AM"/>
        </w:rPr>
      </w:pPr>
      <w:r>
        <w:rPr>
          <w:rFonts w:ascii="Sylfaen" w:hAnsi="Sylfaen"/>
          <w:i/>
          <w:lang w:val="hy-AM"/>
        </w:rPr>
        <w:t>Ֆինանսական հ</w:t>
      </w:r>
      <w:r w:rsidR="0054169C" w:rsidRPr="00CF7167">
        <w:rPr>
          <w:rFonts w:ascii="Sylfaen" w:hAnsi="Sylfaen"/>
          <w:i/>
          <w:lang w:val="hy-AM"/>
        </w:rPr>
        <w:t>աշվարկների կատարում</w:t>
      </w:r>
      <w:r>
        <w:rPr>
          <w:rFonts w:ascii="Sylfaen" w:hAnsi="Sylfaen"/>
          <w:i/>
          <w:lang w:val="hy-AM"/>
        </w:rPr>
        <w:t>՝</w:t>
      </w:r>
      <w:r w:rsidR="0054169C" w:rsidRPr="00CF7167">
        <w:rPr>
          <w:rFonts w:ascii="Sylfaen" w:hAnsi="Sylfaen"/>
          <w:i/>
          <w:lang w:val="hy-AM"/>
        </w:rPr>
        <w:t xml:space="preserve">Շուկայի կանոնների համաձայն </w:t>
      </w:r>
    </w:p>
    <w:p w:rsidR="0054169C" w:rsidRPr="00CF7167" w:rsidRDefault="0054169C" w:rsidP="00C862A5">
      <w:pPr>
        <w:pStyle w:val="BodyText"/>
        <w:numPr>
          <w:ilvl w:val="0"/>
          <w:numId w:val="22"/>
        </w:numPr>
        <w:tabs>
          <w:tab w:val="clear" w:pos="1485"/>
          <w:tab w:val="num" w:pos="1276"/>
        </w:tabs>
        <w:ind w:left="1276" w:hanging="283"/>
        <w:rPr>
          <w:rFonts w:ascii="Sylfaen" w:hAnsi="Sylfaen"/>
          <w:i/>
        </w:rPr>
      </w:pPr>
      <w:r w:rsidRPr="00CF7167">
        <w:rPr>
          <w:rFonts w:ascii="Sylfaen" w:hAnsi="Sylfaen"/>
          <w:i/>
          <w:lang w:val="hy-AM"/>
        </w:rPr>
        <w:t xml:space="preserve">Շուկայի թափանցիկ </w:t>
      </w:r>
      <w:r w:rsidR="00FA481C">
        <w:rPr>
          <w:rFonts w:ascii="Sylfaen" w:hAnsi="Sylfaen"/>
          <w:i/>
          <w:lang w:val="hy-AM"/>
        </w:rPr>
        <w:t>գոր</w:t>
      </w:r>
      <w:r w:rsidRPr="00CF7167">
        <w:rPr>
          <w:rFonts w:ascii="Sylfaen" w:hAnsi="Sylfaen"/>
          <w:i/>
          <w:lang w:val="hy-AM"/>
        </w:rPr>
        <w:t>ծունեության ապահովում</w:t>
      </w:r>
    </w:p>
    <w:p w:rsidR="0054169C" w:rsidRPr="00CF7167" w:rsidRDefault="0054169C" w:rsidP="00C862A5">
      <w:pPr>
        <w:pStyle w:val="BodyText"/>
        <w:numPr>
          <w:ilvl w:val="0"/>
          <w:numId w:val="22"/>
        </w:numPr>
        <w:tabs>
          <w:tab w:val="clear" w:pos="1485"/>
          <w:tab w:val="num" w:pos="1276"/>
        </w:tabs>
        <w:ind w:left="1276" w:hanging="283"/>
        <w:rPr>
          <w:rFonts w:ascii="Sylfaen" w:hAnsi="Sylfaen"/>
          <w:i/>
        </w:rPr>
      </w:pPr>
      <w:r w:rsidRPr="00CF7167">
        <w:rPr>
          <w:rFonts w:ascii="Sylfaen" w:hAnsi="Sylfaen"/>
          <w:i/>
          <w:lang w:val="hy-AM"/>
        </w:rPr>
        <w:t>Շուկայի մասնակիցների միջև ծագած վեճերի լուծում</w:t>
      </w:r>
    </w:p>
    <w:p w:rsidR="0054169C" w:rsidRPr="00CF7167" w:rsidRDefault="0054169C" w:rsidP="00C862A5">
      <w:pPr>
        <w:pStyle w:val="BodyText"/>
        <w:numPr>
          <w:ilvl w:val="0"/>
          <w:numId w:val="20"/>
        </w:numPr>
        <w:rPr>
          <w:rFonts w:ascii="Sylfaen" w:hAnsi="Sylfaen"/>
        </w:rPr>
      </w:pPr>
      <w:r w:rsidRPr="00CF7167">
        <w:rPr>
          <w:rFonts w:ascii="Sylfaen" w:hAnsi="Sylfaen"/>
          <w:b/>
          <w:lang w:val="hy-AM"/>
        </w:rPr>
        <w:t xml:space="preserve">Մատակարարների և առևտրի մասնակիցների </w:t>
      </w:r>
      <w:r w:rsidRPr="00CF7167">
        <w:rPr>
          <w:rFonts w:ascii="Sylfaen" w:hAnsi="Sylfaen"/>
          <w:b/>
        </w:rPr>
        <w:t>(</w:t>
      </w:r>
      <w:r w:rsidRPr="00CF7167">
        <w:rPr>
          <w:rFonts w:ascii="Sylfaen" w:hAnsi="Sylfaen"/>
          <w:b/>
          <w:lang w:val="hy-AM"/>
        </w:rPr>
        <w:t>թրեյդերների</w:t>
      </w:r>
      <w:r w:rsidRPr="00CF7167">
        <w:rPr>
          <w:rFonts w:ascii="Sylfaen" w:hAnsi="Sylfaen"/>
          <w:b/>
        </w:rPr>
        <w:t>)</w:t>
      </w:r>
      <w:r w:rsidRPr="00CF7167">
        <w:rPr>
          <w:rFonts w:ascii="Sylfaen" w:hAnsi="Sylfaen"/>
          <w:b/>
          <w:lang w:val="hy-AM"/>
        </w:rPr>
        <w:t xml:space="preserve"> հիմնում, </w:t>
      </w:r>
      <w:r w:rsidRPr="00CF7167">
        <w:rPr>
          <w:rFonts w:ascii="Sylfaen" w:hAnsi="Sylfaen"/>
          <w:lang w:val="hy-AM"/>
        </w:rPr>
        <w:t>որոնք ընդունակ կլինեն իրականացնելու հետևյալ գործառույթները.</w:t>
      </w:r>
    </w:p>
    <w:p w:rsidR="0054169C" w:rsidRPr="007322D0" w:rsidRDefault="0054169C" w:rsidP="00C862A5">
      <w:pPr>
        <w:pStyle w:val="BodyText"/>
        <w:numPr>
          <w:ilvl w:val="0"/>
          <w:numId w:val="21"/>
        </w:numPr>
        <w:ind w:left="1276" w:hanging="283"/>
        <w:rPr>
          <w:rFonts w:ascii="Sylfaen" w:hAnsi="Sylfaen"/>
          <w:i/>
        </w:rPr>
      </w:pPr>
      <w:r w:rsidRPr="00CF7167">
        <w:rPr>
          <w:rFonts w:ascii="Sylfaen" w:hAnsi="Sylfaen"/>
          <w:i/>
          <w:lang w:val="hy-AM"/>
        </w:rPr>
        <w:t xml:space="preserve">Արտահանման/ներկրման գործարքներ: </w:t>
      </w:r>
      <w:r w:rsidRPr="002001E5">
        <w:rPr>
          <w:rFonts w:ascii="Sylfaen" w:hAnsi="Sylfaen"/>
          <w:lang w:val="hy-AM"/>
        </w:rPr>
        <w:t>Ինչպես հետևում է տարածաշրջանային առևտրի հնարավորությունների վերլուծությունից, տնտեսական օգուտ</w:t>
      </w:r>
      <w:r w:rsidR="00BF3AFD" w:rsidRPr="002001E5">
        <w:rPr>
          <w:rFonts w:ascii="Sylfaen" w:hAnsi="Sylfaen"/>
          <w:lang w:val="hy-AM"/>
        </w:rPr>
        <w:t xml:space="preserve">հնարավոր </w:t>
      </w:r>
      <w:r w:rsidRPr="002001E5">
        <w:rPr>
          <w:rFonts w:ascii="Sylfaen" w:hAnsi="Sylfaen"/>
          <w:lang w:val="hy-AM"/>
        </w:rPr>
        <w:t xml:space="preserve">է ստանալ </w:t>
      </w:r>
      <w:r w:rsidR="00BF3AFD" w:rsidRPr="002001E5">
        <w:rPr>
          <w:rFonts w:ascii="Sylfaen" w:hAnsi="Sylfaen"/>
          <w:lang w:val="hy-AM"/>
        </w:rPr>
        <w:t xml:space="preserve">միայն </w:t>
      </w:r>
      <w:r w:rsidRPr="002001E5">
        <w:rPr>
          <w:rFonts w:ascii="Sylfaen" w:hAnsi="Sylfaen"/>
          <w:lang w:val="hy-AM"/>
        </w:rPr>
        <w:t>լավագույն տարբերակից</w:t>
      </w:r>
      <w:r w:rsidRPr="002001E5">
        <w:rPr>
          <w:rFonts w:ascii="Sylfaen" w:hAnsi="Sylfaen"/>
        </w:rPr>
        <w:t>(</w:t>
      </w:r>
      <w:r w:rsidRPr="002001E5">
        <w:rPr>
          <w:rFonts w:ascii="Sylfaen" w:hAnsi="Sylfaen"/>
          <w:lang w:val="hy-AM"/>
        </w:rPr>
        <w:t>արտահանում, ներկրում, օրական փոխանակում</w:t>
      </w:r>
      <w:r w:rsidRPr="002001E5">
        <w:rPr>
          <w:rFonts w:ascii="Sylfaen" w:hAnsi="Sylfaen"/>
        </w:rPr>
        <w:t>),</w:t>
      </w:r>
      <w:r w:rsidRPr="002001E5">
        <w:rPr>
          <w:rFonts w:ascii="Sylfaen" w:hAnsi="Sylfaen"/>
          <w:lang w:val="hy-AM"/>
        </w:rPr>
        <w:t xml:space="preserve"> և </w:t>
      </w:r>
      <w:r w:rsidR="00BF3AFD" w:rsidRPr="002001E5">
        <w:rPr>
          <w:rFonts w:ascii="Sylfaen" w:hAnsi="Sylfaen"/>
          <w:lang w:val="hy-AM"/>
        </w:rPr>
        <w:t xml:space="preserve">հենց </w:t>
      </w:r>
      <w:r w:rsidRPr="002001E5">
        <w:rPr>
          <w:rFonts w:ascii="Sylfaen" w:hAnsi="Sylfaen"/>
          <w:lang w:val="hy-AM"/>
        </w:rPr>
        <w:lastRenderedPageBreak/>
        <w:t xml:space="preserve">թրեյդերները կընտրեն </w:t>
      </w:r>
      <w:r w:rsidR="00BF3AFD" w:rsidRPr="002001E5">
        <w:rPr>
          <w:rFonts w:ascii="Sylfaen" w:hAnsi="Sylfaen"/>
          <w:lang w:val="hy-AM"/>
        </w:rPr>
        <w:t xml:space="preserve">այդ լավագույն տարբերակները և առաջարկները </w:t>
      </w:r>
      <w:r w:rsidRPr="002001E5">
        <w:rPr>
          <w:rFonts w:ascii="Sylfaen" w:hAnsi="Sylfaen"/>
          <w:lang w:val="hy-AM"/>
        </w:rPr>
        <w:t>տարբեր շուկաների համար</w:t>
      </w:r>
      <w:r w:rsidR="00BF3AFD" w:rsidRPr="002001E5">
        <w:rPr>
          <w:rFonts w:ascii="Sylfaen" w:hAnsi="Sylfaen"/>
          <w:lang w:val="hy-AM"/>
        </w:rPr>
        <w:t>:</w:t>
      </w:r>
    </w:p>
    <w:p w:rsidR="0054169C" w:rsidRPr="00CF7167" w:rsidRDefault="0054169C" w:rsidP="00C862A5">
      <w:pPr>
        <w:pStyle w:val="BodyText"/>
        <w:numPr>
          <w:ilvl w:val="0"/>
          <w:numId w:val="21"/>
        </w:numPr>
        <w:ind w:left="1276" w:hanging="283"/>
        <w:rPr>
          <w:rFonts w:ascii="Sylfaen" w:hAnsi="Sylfaen"/>
          <w:i/>
        </w:rPr>
      </w:pPr>
      <w:r w:rsidRPr="00CF7167">
        <w:rPr>
          <w:rFonts w:ascii="Sylfaen" w:hAnsi="Sylfaen"/>
          <w:i/>
          <w:lang w:val="hy-AM"/>
        </w:rPr>
        <w:t xml:space="preserve">Էլեկտրաէներգիայի վաճառք: </w:t>
      </w:r>
      <w:r w:rsidRPr="002001E5">
        <w:rPr>
          <w:rFonts w:ascii="Sylfaen" w:hAnsi="Sylfaen"/>
          <w:lang w:val="hy-AM"/>
        </w:rPr>
        <w:t xml:space="preserve">Շուկայի աստիճանաբար </w:t>
      </w:r>
      <w:r w:rsidR="000A0621" w:rsidRPr="002001E5">
        <w:rPr>
          <w:rFonts w:ascii="Sylfaen" w:hAnsi="Sylfaen"/>
        </w:rPr>
        <w:t>ազատականացնելուն զուգահեռ</w:t>
      </w:r>
      <w:r w:rsidRPr="002001E5">
        <w:rPr>
          <w:rFonts w:ascii="Sylfaen" w:hAnsi="Sylfaen"/>
          <w:lang w:val="hy-AM"/>
        </w:rPr>
        <w:t xml:space="preserve">, թրեյդերները կարող են գործել որպես վաճառող ընկերություններ, մրցակցելով սպառողներին գրավելու հարցում Հայաստանի էլեկտրական ցանցերի </w:t>
      </w:r>
      <w:r w:rsidRPr="002001E5">
        <w:rPr>
          <w:rFonts w:ascii="Sylfaen" w:hAnsi="Sylfaen"/>
        </w:rPr>
        <w:t>(</w:t>
      </w:r>
      <w:r w:rsidRPr="002001E5">
        <w:rPr>
          <w:rFonts w:ascii="Sylfaen" w:hAnsi="Sylfaen"/>
          <w:lang w:val="hy-AM"/>
        </w:rPr>
        <w:t>ՀԷՑ</w:t>
      </w:r>
      <w:r w:rsidRPr="002001E5">
        <w:rPr>
          <w:rFonts w:ascii="Sylfaen" w:hAnsi="Sylfaen"/>
        </w:rPr>
        <w:t xml:space="preserve">) </w:t>
      </w:r>
      <w:r w:rsidRPr="002001E5">
        <w:rPr>
          <w:rFonts w:ascii="Sylfaen" w:hAnsi="Sylfaen"/>
          <w:lang w:val="hy-AM"/>
        </w:rPr>
        <w:t xml:space="preserve">հետ: </w:t>
      </w:r>
    </w:p>
    <w:p w:rsidR="0054169C" w:rsidRPr="00971143" w:rsidRDefault="0054169C" w:rsidP="00C862A5">
      <w:pPr>
        <w:pStyle w:val="BodyText"/>
        <w:numPr>
          <w:ilvl w:val="0"/>
          <w:numId w:val="21"/>
        </w:numPr>
        <w:ind w:left="1276" w:hanging="283"/>
        <w:rPr>
          <w:rFonts w:ascii="Sylfaen" w:hAnsi="Sylfaen"/>
        </w:rPr>
      </w:pPr>
      <w:r w:rsidRPr="00CF7167">
        <w:rPr>
          <w:rFonts w:ascii="Sylfaen" w:hAnsi="Sylfaen"/>
          <w:i/>
          <w:lang w:val="hy-AM"/>
        </w:rPr>
        <w:t xml:space="preserve">Առանձին </w:t>
      </w:r>
      <w:r w:rsidR="000A0621">
        <w:rPr>
          <w:rFonts w:ascii="Sylfaen" w:hAnsi="Sylfaen"/>
          <w:i/>
        </w:rPr>
        <w:t xml:space="preserve">փոքր </w:t>
      </w:r>
      <w:r w:rsidRPr="00CF7167">
        <w:rPr>
          <w:rFonts w:ascii="Sylfaen" w:hAnsi="Sylfaen"/>
          <w:i/>
          <w:lang w:val="hy-AM"/>
        </w:rPr>
        <w:t>արտադրող</w:t>
      </w:r>
      <w:r w:rsidR="007322D0">
        <w:rPr>
          <w:rFonts w:ascii="Sylfaen" w:hAnsi="Sylfaen"/>
          <w:i/>
          <w:lang w:val="hy-AM"/>
        </w:rPr>
        <w:t>ների</w:t>
      </w:r>
      <w:r w:rsidRPr="00CF7167">
        <w:rPr>
          <w:rFonts w:ascii="Sylfaen" w:hAnsi="Sylfaen"/>
          <w:i/>
          <w:lang w:val="hy-AM"/>
        </w:rPr>
        <w:t xml:space="preserve"> համախմբում:</w:t>
      </w:r>
      <w:r w:rsidR="002001E5">
        <w:rPr>
          <w:rFonts w:ascii="Sylfaen" w:hAnsi="Sylfaen"/>
          <w:i/>
        </w:rPr>
        <w:t xml:space="preserve"> </w:t>
      </w:r>
      <w:r w:rsidR="007322D0" w:rsidRPr="00971143">
        <w:rPr>
          <w:rFonts w:ascii="Sylfaen" w:hAnsi="Sylfaen"/>
          <w:lang w:val="hy-AM"/>
        </w:rPr>
        <w:t>15տարվա ժամկետը, որը օ</w:t>
      </w:r>
      <w:r w:rsidRPr="00971143">
        <w:rPr>
          <w:rFonts w:ascii="Sylfaen" w:hAnsi="Sylfaen"/>
          <w:lang w:val="hy-AM"/>
        </w:rPr>
        <w:t xml:space="preserve">րենքով նախատեսված  </w:t>
      </w:r>
      <w:r w:rsidR="007322D0" w:rsidRPr="00971143">
        <w:rPr>
          <w:rFonts w:ascii="Sylfaen" w:hAnsi="Sylfaen"/>
          <w:lang w:val="hy-AM"/>
        </w:rPr>
        <w:t xml:space="preserve">է էլեկտրաէներգիայի՝ սահմանված սակագներով երաշխավորված վաճարքի համար </w:t>
      </w:r>
      <w:r w:rsidRPr="00971143">
        <w:rPr>
          <w:rFonts w:ascii="Sylfaen" w:hAnsi="Sylfaen"/>
          <w:lang w:val="hy-AM"/>
        </w:rPr>
        <w:t xml:space="preserve">արդեն </w:t>
      </w:r>
      <w:r w:rsidR="007322D0" w:rsidRPr="00971143">
        <w:rPr>
          <w:rFonts w:ascii="Sylfaen" w:hAnsi="Sylfaen"/>
          <w:lang w:val="hy-AM"/>
        </w:rPr>
        <w:t xml:space="preserve">ավարտվել է </w:t>
      </w:r>
      <w:r w:rsidR="00EF2874" w:rsidRPr="00971143">
        <w:rPr>
          <w:rFonts w:ascii="Sylfaen" w:hAnsi="Sylfaen"/>
        </w:rPr>
        <w:t>որոշ</w:t>
      </w:r>
      <w:r w:rsidRPr="00971143">
        <w:rPr>
          <w:rFonts w:ascii="Sylfaen" w:hAnsi="Sylfaen"/>
          <w:lang w:val="hy-AM"/>
        </w:rPr>
        <w:t xml:space="preserve"> ՓՀէԿ-երի համար: Դա նշանակում է, որ հետագայում Գնորդը</w:t>
      </w:r>
      <w:r w:rsidR="007322D0" w:rsidRPr="00971143">
        <w:rPr>
          <w:rFonts w:ascii="Sylfaen" w:hAnsi="Sylfaen"/>
          <w:lang w:val="hy-AM"/>
        </w:rPr>
        <w:t xml:space="preserve"> թ</w:t>
      </w:r>
      <w:r w:rsidRPr="00971143">
        <w:rPr>
          <w:rFonts w:ascii="Sylfaen" w:hAnsi="Sylfaen"/>
          <w:lang w:val="hy-AM"/>
        </w:rPr>
        <w:t xml:space="preserve">ելադրելու </w:t>
      </w:r>
      <w:r w:rsidR="007A5274" w:rsidRPr="00971143">
        <w:rPr>
          <w:rFonts w:ascii="Sylfaen" w:hAnsi="Sylfaen"/>
          <w:lang w:val="hy-AM"/>
        </w:rPr>
        <w:t xml:space="preserve">է </w:t>
      </w:r>
      <w:r w:rsidRPr="00971143">
        <w:rPr>
          <w:rFonts w:ascii="Sylfaen" w:hAnsi="Sylfaen"/>
          <w:lang w:val="hy-AM"/>
        </w:rPr>
        <w:t xml:space="preserve">այդ կայանների վաճառքի գինը նվազեցնելու պայմանները, թեև  ՀԷԿ-երի գինը </w:t>
      </w:r>
      <w:r w:rsidR="00756BC5" w:rsidRPr="00971143">
        <w:rPr>
          <w:rFonts w:ascii="Sylfaen" w:hAnsi="Sylfaen"/>
          <w:lang w:val="hy-AM"/>
        </w:rPr>
        <w:t xml:space="preserve">ներկայումս </w:t>
      </w:r>
      <w:r w:rsidR="007A5274" w:rsidRPr="00971143">
        <w:rPr>
          <w:rFonts w:ascii="Sylfaen" w:hAnsi="Sylfaen"/>
          <w:lang w:val="hy-AM"/>
        </w:rPr>
        <w:t xml:space="preserve">արդեն </w:t>
      </w:r>
      <w:r w:rsidRPr="00971143">
        <w:rPr>
          <w:rFonts w:ascii="Sylfaen" w:hAnsi="Sylfaen"/>
          <w:lang w:val="hy-AM"/>
        </w:rPr>
        <w:t xml:space="preserve">ավելի ցածր է, քան ՋԷԿ-երի առաջարկած գինը: Այսպիսի արտադրողներին համախմբող </w:t>
      </w:r>
      <w:r w:rsidR="009D000E" w:rsidRPr="00971143">
        <w:rPr>
          <w:rFonts w:ascii="Sylfaen" w:hAnsi="Sylfaen"/>
          <w:lang w:val="hy-AM"/>
        </w:rPr>
        <w:t xml:space="preserve">կառույցը </w:t>
      </w:r>
      <w:r w:rsidRPr="00971143">
        <w:rPr>
          <w:rFonts w:ascii="Sylfaen" w:hAnsi="Sylfaen"/>
          <w:lang w:val="hy-AM"/>
        </w:rPr>
        <w:t xml:space="preserve">բանակցությունների </w:t>
      </w:r>
      <w:r w:rsidR="0000591C" w:rsidRPr="00971143">
        <w:rPr>
          <w:rFonts w:ascii="Sylfaen" w:hAnsi="Sylfaen"/>
        </w:rPr>
        <w:t>ժ</w:t>
      </w:r>
      <w:r w:rsidRPr="00971143">
        <w:rPr>
          <w:rFonts w:ascii="Sylfaen" w:hAnsi="Sylfaen"/>
          <w:lang w:val="hy-AM"/>
        </w:rPr>
        <w:t xml:space="preserve">ամանակ կարող է հանդես գալ, որպես ավելի ծանրակշիռ կողմ: </w:t>
      </w:r>
      <w:r w:rsidR="007A5274" w:rsidRPr="00971143">
        <w:rPr>
          <w:rFonts w:ascii="Sylfaen" w:hAnsi="Sylfaen"/>
          <w:lang w:val="hy-AM"/>
        </w:rPr>
        <w:t>Ավելին, նա</w:t>
      </w:r>
      <w:r w:rsidRPr="00971143">
        <w:rPr>
          <w:rFonts w:ascii="Sylfaen" w:hAnsi="Sylfaen"/>
          <w:lang w:val="hy-AM"/>
        </w:rPr>
        <w:t xml:space="preserve"> կարող է </w:t>
      </w:r>
      <w:r w:rsidR="007A5274" w:rsidRPr="00971143">
        <w:rPr>
          <w:rFonts w:ascii="Sylfaen" w:hAnsi="Sylfaen"/>
          <w:lang w:val="hy-AM"/>
        </w:rPr>
        <w:t xml:space="preserve">հանդես գալ նաև </w:t>
      </w:r>
      <w:r w:rsidRPr="00971143">
        <w:rPr>
          <w:rFonts w:ascii="Sylfaen" w:hAnsi="Sylfaen"/>
          <w:lang w:val="hy-AM"/>
        </w:rPr>
        <w:t>այլ շուկաներ</w:t>
      </w:r>
      <w:r w:rsidR="007A5274" w:rsidRPr="00971143">
        <w:rPr>
          <w:rFonts w:ascii="Sylfaen" w:hAnsi="Sylfaen"/>
          <w:lang w:val="hy-AM"/>
        </w:rPr>
        <w:t>ում</w:t>
      </w:r>
      <w:r w:rsidRPr="00971143">
        <w:rPr>
          <w:rFonts w:ascii="Sylfaen" w:hAnsi="Sylfaen"/>
          <w:lang w:val="hy-AM"/>
        </w:rPr>
        <w:t xml:space="preserve">, մինչդեռ մեկ առանձին կայանի հնարավորությունները այդ առումով սահմանափակ են:  </w:t>
      </w:r>
    </w:p>
    <w:p w:rsidR="0054169C" w:rsidRPr="00CF7167" w:rsidRDefault="0054169C" w:rsidP="00C862A5">
      <w:pPr>
        <w:pStyle w:val="BodyText"/>
        <w:numPr>
          <w:ilvl w:val="0"/>
          <w:numId w:val="20"/>
        </w:numPr>
        <w:rPr>
          <w:rFonts w:ascii="Sylfaen" w:hAnsi="Sylfaen"/>
        </w:rPr>
      </w:pPr>
      <w:r w:rsidRPr="00CF7167">
        <w:rPr>
          <w:rFonts w:ascii="Sylfaen" w:hAnsi="Sylfaen"/>
          <w:b/>
          <w:lang w:val="hy-AM"/>
        </w:rPr>
        <w:t>Խոշո</w:t>
      </w:r>
      <w:r w:rsidR="00EC742A">
        <w:rPr>
          <w:rFonts w:ascii="Sylfaen" w:hAnsi="Sylfaen"/>
          <w:b/>
        </w:rPr>
        <w:t>ր</w:t>
      </w:r>
      <w:r w:rsidRPr="00CF7167">
        <w:rPr>
          <w:rFonts w:ascii="Sylfaen" w:hAnsi="Sylfaen"/>
          <w:b/>
          <w:lang w:val="hy-AM"/>
        </w:rPr>
        <w:t xml:space="preserve"> սպառողների մուտքը մեծածախ շուկա: </w:t>
      </w:r>
      <w:r w:rsidRPr="00CF7167">
        <w:rPr>
          <w:rFonts w:ascii="Sylfaen" w:hAnsi="Sylfaen"/>
          <w:lang w:val="hy-AM"/>
        </w:rPr>
        <w:t>Մեծածախ շուկա մուտք գործելու համար անհրաժեշտ են համապատասխան կանոններ և մեխանիզմներ, որոնք վերաբերում են</w:t>
      </w:r>
      <w:r w:rsidRPr="00CF7167">
        <w:rPr>
          <w:rFonts w:ascii="Sylfaen" w:hAnsi="Sylfaen"/>
          <w:b/>
          <w:lang w:val="hy-AM"/>
        </w:rPr>
        <w:t xml:space="preserve">, </w:t>
      </w:r>
      <w:r w:rsidRPr="00CF7167">
        <w:rPr>
          <w:rFonts w:ascii="Sylfaen" w:hAnsi="Sylfaen"/>
          <w:lang w:val="hy-AM"/>
        </w:rPr>
        <w:t>հատկապես էլեկտրաէներգիայի գն</w:t>
      </w:r>
      <w:r w:rsidR="009D000E">
        <w:rPr>
          <w:rFonts w:ascii="Sylfaen" w:hAnsi="Sylfaen"/>
        </w:rPr>
        <w:t>մանը</w:t>
      </w:r>
      <w:r w:rsidRPr="00CF7167">
        <w:rPr>
          <w:rFonts w:ascii="Sylfaen" w:hAnsi="Sylfaen"/>
          <w:lang w:val="hy-AM"/>
        </w:rPr>
        <w:t xml:space="preserve"> և բաշխիչ ցանցի օգտագործման դիմաց վճարներին: Օրինակ, այդպիսի սպառողների համար պետք է սահմանել բաշխիչ ցանցին </w:t>
      </w:r>
      <w:r w:rsidR="007A5274">
        <w:rPr>
          <w:rFonts w:ascii="Sylfaen" w:hAnsi="Sylfaen"/>
          <w:lang w:val="hy-AM"/>
        </w:rPr>
        <w:t>միա</w:t>
      </w:r>
      <w:r w:rsidR="00756BC5">
        <w:rPr>
          <w:rFonts w:ascii="Sylfaen" w:hAnsi="Sylfaen"/>
          <w:lang w:val="hy-AM"/>
        </w:rPr>
        <w:t>նալու</w:t>
      </w:r>
      <w:r w:rsidRPr="00CF7167">
        <w:rPr>
          <w:rFonts w:ascii="Sylfaen" w:hAnsi="Sylfaen"/>
          <w:lang w:val="hy-AM"/>
        </w:rPr>
        <w:t xml:space="preserve"> ժամանակ ցանցի օգտագործման սակագին: Այդպիսի սպառողների մուտքը հնարավոր է միայն այն դեպքում, եթե դա տնտեսապես նպատակահարմար լինի սպառողի համար համեմատած ներկա իրավիճակի հետ: </w:t>
      </w:r>
    </w:p>
    <w:p w:rsidR="0054169C" w:rsidRPr="00CF7167" w:rsidRDefault="00756BC5" w:rsidP="00C7489C">
      <w:pPr>
        <w:pStyle w:val="BodyText"/>
        <w:ind w:firstLine="405"/>
        <w:rPr>
          <w:rFonts w:ascii="Sylfaen" w:hAnsi="Sylfaen"/>
        </w:rPr>
      </w:pPr>
      <w:r>
        <w:rPr>
          <w:rFonts w:ascii="Sylfaen" w:hAnsi="Sylfaen"/>
          <w:lang w:val="hy-AM"/>
        </w:rPr>
        <w:t>Հ</w:t>
      </w:r>
      <w:r w:rsidRPr="00CF7167">
        <w:rPr>
          <w:rFonts w:ascii="Sylfaen" w:hAnsi="Sylfaen"/>
          <w:lang w:val="hy-AM"/>
        </w:rPr>
        <w:t xml:space="preserve">ետևյալ գործոններով </w:t>
      </w:r>
      <w:r>
        <w:rPr>
          <w:rFonts w:ascii="Sylfaen" w:hAnsi="Sylfaen"/>
          <w:lang w:val="hy-AM"/>
        </w:rPr>
        <w:t>պայմանավորված է առնվազն ժ</w:t>
      </w:r>
      <w:r w:rsidR="0054169C" w:rsidRPr="00CF7167">
        <w:rPr>
          <w:rFonts w:ascii="Sylfaen" w:hAnsi="Sylfaen"/>
          <w:lang w:val="hy-AM"/>
        </w:rPr>
        <w:t xml:space="preserve">ամային </w:t>
      </w:r>
      <w:r>
        <w:rPr>
          <w:rFonts w:ascii="Sylfaen" w:hAnsi="Sylfaen"/>
          <w:lang w:val="hy-AM"/>
        </w:rPr>
        <w:t>շուկա</w:t>
      </w:r>
      <w:r w:rsidR="0054169C" w:rsidRPr="00CF7167">
        <w:rPr>
          <w:rFonts w:ascii="Sylfaen" w:hAnsi="Sylfaen"/>
          <w:lang w:val="hy-AM"/>
        </w:rPr>
        <w:t xml:space="preserve"> անցնելու անհրաժեշտությունը.</w:t>
      </w:r>
    </w:p>
    <w:p w:rsidR="0054169C" w:rsidRPr="00CF7167" w:rsidRDefault="0054169C" w:rsidP="0015040C">
      <w:pPr>
        <w:pStyle w:val="BodyText"/>
        <w:numPr>
          <w:ilvl w:val="0"/>
          <w:numId w:val="18"/>
        </w:numPr>
        <w:spacing w:after="120"/>
        <w:ind w:left="1134" w:hanging="283"/>
        <w:rPr>
          <w:rFonts w:ascii="Sylfaen" w:hAnsi="Sylfaen"/>
          <w:i/>
          <w:lang w:val="ru-RU"/>
        </w:rPr>
      </w:pPr>
      <w:r w:rsidRPr="00CF7167">
        <w:rPr>
          <w:rFonts w:ascii="Sylfaen" w:hAnsi="Sylfaen"/>
          <w:i/>
          <w:lang w:val="hy-AM"/>
        </w:rPr>
        <w:t>Տեխնոլոգիական առանձնահատկությունները</w:t>
      </w:r>
    </w:p>
    <w:p w:rsidR="0054169C" w:rsidRPr="00CF7167" w:rsidRDefault="0054169C" w:rsidP="0015040C">
      <w:pPr>
        <w:pStyle w:val="BodyText"/>
        <w:numPr>
          <w:ilvl w:val="0"/>
          <w:numId w:val="18"/>
        </w:numPr>
        <w:spacing w:after="120"/>
        <w:ind w:left="1134" w:hanging="283"/>
        <w:rPr>
          <w:rFonts w:ascii="Sylfaen" w:hAnsi="Sylfaen"/>
          <w:i/>
          <w:lang w:val="ru-RU"/>
        </w:rPr>
      </w:pPr>
      <w:r w:rsidRPr="00CF7167">
        <w:rPr>
          <w:rFonts w:ascii="Sylfaen" w:hAnsi="Sylfaen"/>
          <w:i/>
          <w:lang w:val="hy-AM"/>
        </w:rPr>
        <w:t xml:space="preserve">Տարանջատված  համակարգի պայմաններում գործող՝ էլեկտրաէներգետիկ շուկաների ժամանակակից սկզբունքները </w:t>
      </w:r>
    </w:p>
    <w:p w:rsidR="0054169C" w:rsidRPr="00CF7167" w:rsidRDefault="0054169C" w:rsidP="0015040C">
      <w:pPr>
        <w:pStyle w:val="BodyText"/>
        <w:numPr>
          <w:ilvl w:val="0"/>
          <w:numId w:val="18"/>
        </w:numPr>
        <w:spacing w:after="120"/>
        <w:ind w:left="1134" w:hanging="283"/>
        <w:rPr>
          <w:rFonts w:ascii="Sylfaen" w:hAnsi="Sylfaen"/>
          <w:i/>
          <w:lang w:val="ru-RU"/>
        </w:rPr>
      </w:pPr>
      <w:r w:rsidRPr="00CF7167">
        <w:rPr>
          <w:rFonts w:ascii="Sylfaen" w:hAnsi="Sylfaen"/>
          <w:i/>
          <w:lang w:val="hy-AM"/>
        </w:rPr>
        <w:t xml:space="preserve">Տարածաշրջանային առևտրի և ներքին շուկայի հետ փոխկապակցվածության սկզբունքները </w:t>
      </w:r>
    </w:p>
    <w:p w:rsidR="0054169C" w:rsidRPr="00CF7167" w:rsidRDefault="0054169C" w:rsidP="0015040C">
      <w:pPr>
        <w:pStyle w:val="BodyText"/>
        <w:numPr>
          <w:ilvl w:val="0"/>
          <w:numId w:val="18"/>
        </w:numPr>
        <w:spacing w:after="120"/>
        <w:ind w:left="1134" w:hanging="283"/>
        <w:rPr>
          <w:rFonts w:ascii="Sylfaen" w:hAnsi="Sylfaen"/>
          <w:i/>
        </w:rPr>
      </w:pPr>
      <w:r w:rsidRPr="00CF7167">
        <w:rPr>
          <w:rFonts w:ascii="Sylfaen" w:hAnsi="Sylfaen"/>
          <w:i/>
          <w:lang w:val="hy-AM"/>
        </w:rPr>
        <w:t>Տնտեսական կարգավարման բնույթը</w:t>
      </w:r>
    </w:p>
    <w:p w:rsidR="0054169C" w:rsidRPr="00CF7167" w:rsidRDefault="0054169C" w:rsidP="0015040C">
      <w:pPr>
        <w:pStyle w:val="BodyText"/>
        <w:numPr>
          <w:ilvl w:val="0"/>
          <w:numId w:val="18"/>
        </w:numPr>
        <w:spacing w:after="120"/>
        <w:ind w:left="1134" w:hanging="283"/>
        <w:rPr>
          <w:rFonts w:ascii="Sylfaen" w:hAnsi="Sylfaen"/>
          <w:i/>
          <w:lang w:val="ru-RU"/>
        </w:rPr>
      </w:pPr>
      <w:r w:rsidRPr="00CF7167">
        <w:rPr>
          <w:rFonts w:ascii="Sylfaen" w:hAnsi="Sylfaen"/>
          <w:i/>
          <w:lang w:val="hy-AM"/>
        </w:rPr>
        <w:t>Գերբեռնվածության կառավարումը</w:t>
      </w:r>
    </w:p>
    <w:p w:rsidR="0054169C" w:rsidRPr="00CF7167" w:rsidRDefault="0054169C" w:rsidP="0015040C">
      <w:pPr>
        <w:pStyle w:val="BodyText"/>
        <w:numPr>
          <w:ilvl w:val="0"/>
          <w:numId w:val="18"/>
        </w:numPr>
        <w:spacing w:after="120"/>
        <w:ind w:left="1134" w:hanging="283"/>
        <w:rPr>
          <w:rFonts w:ascii="Sylfaen" w:hAnsi="Sylfaen"/>
          <w:i/>
          <w:lang w:val="ru-RU"/>
        </w:rPr>
      </w:pPr>
      <w:r w:rsidRPr="00CF7167">
        <w:rPr>
          <w:rFonts w:ascii="Sylfaen" w:hAnsi="Sylfaen"/>
          <w:i/>
          <w:lang w:val="hy-AM"/>
        </w:rPr>
        <w:t>Շուկայի մասնակիցների միջև պատասխանատվությունը կիսելու անհրաժեշտությունը</w:t>
      </w:r>
    </w:p>
    <w:p w:rsidR="0054169C" w:rsidRPr="00CF7167" w:rsidRDefault="0054169C" w:rsidP="0015040C">
      <w:pPr>
        <w:pStyle w:val="BodyText"/>
        <w:numPr>
          <w:ilvl w:val="0"/>
          <w:numId w:val="18"/>
        </w:numPr>
        <w:spacing w:after="120"/>
        <w:ind w:left="1134" w:hanging="283"/>
        <w:rPr>
          <w:rFonts w:ascii="Sylfaen" w:hAnsi="Sylfaen"/>
          <w:i/>
        </w:rPr>
      </w:pPr>
      <w:r w:rsidRPr="00CF7167">
        <w:rPr>
          <w:rFonts w:ascii="Sylfaen" w:hAnsi="Sylfaen"/>
          <w:i/>
          <w:lang w:val="hy-AM"/>
        </w:rPr>
        <w:t xml:space="preserve">Շուկայի բալանսավորման </w:t>
      </w:r>
      <w:r w:rsidR="00756BC5">
        <w:rPr>
          <w:rFonts w:ascii="Sylfaen" w:hAnsi="Sylfaen"/>
          <w:i/>
          <w:lang w:val="hy-AM"/>
        </w:rPr>
        <w:t>մեխանիզմի անհրաժեշտությունը</w:t>
      </w:r>
    </w:p>
    <w:p w:rsidR="0054169C" w:rsidRPr="00CF7167" w:rsidRDefault="0054169C" w:rsidP="008F6886">
      <w:pPr>
        <w:pStyle w:val="BodyText"/>
        <w:ind w:firstLine="720"/>
        <w:rPr>
          <w:rFonts w:ascii="Sylfaen" w:hAnsi="Sylfaen"/>
          <w:lang w:val="hy-AM"/>
        </w:rPr>
      </w:pPr>
      <w:r w:rsidRPr="00CF7167">
        <w:rPr>
          <w:rFonts w:ascii="Sylfaen" w:hAnsi="Sylfaen"/>
          <w:b/>
          <w:lang w:val="hy-AM"/>
        </w:rPr>
        <w:lastRenderedPageBreak/>
        <w:t xml:space="preserve">Գործող մասնակիցների </w:t>
      </w:r>
      <w:r w:rsidRPr="00CF7167">
        <w:rPr>
          <w:rFonts w:ascii="Sylfaen" w:hAnsi="Sylfaen"/>
          <w:lang w:val="hy-AM"/>
        </w:rPr>
        <w:t>(արտադրողների, սպառողների) գործառույթները պետք է ընդլայնել՝</w:t>
      </w:r>
      <w:r w:rsidR="006D19A7">
        <w:rPr>
          <w:rFonts w:ascii="Sylfaen" w:hAnsi="Sylfaen"/>
          <w:lang w:val="hy-AM"/>
        </w:rPr>
        <w:t xml:space="preserve"> նոր էլեկտրաէներգի</w:t>
      </w:r>
      <w:r w:rsidR="004E6821">
        <w:rPr>
          <w:rFonts w:ascii="Sylfaen" w:hAnsi="Sylfaen"/>
          <w:lang w:val="hy-AM"/>
        </w:rPr>
        <w:t>ա</w:t>
      </w:r>
      <w:r w:rsidR="006D19A7">
        <w:rPr>
          <w:rFonts w:ascii="Sylfaen" w:hAnsi="Sylfaen"/>
          <w:lang w:val="hy-AM"/>
        </w:rPr>
        <w:t>ռևտրի մեխանիզմի</w:t>
      </w:r>
      <w:r w:rsidRPr="00CF7167">
        <w:rPr>
          <w:rFonts w:ascii="Sylfaen" w:hAnsi="Sylfaen"/>
          <w:lang w:val="hy-AM"/>
        </w:rPr>
        <w:t xml:space="preserve"> վրա հիմնված սկզբունքներին համապատասխան (Գլուխ 5): Հիմնական տարբերությունը ներկա իրավիճակի հետ կլինի կարճաժամկետ և երկարաժամկետ պլանավորմանը մասնակցելու, առաջարկներ (բեռի գրաֆիկներ և գներ) պատրաստելու և ներկայացնելու, ինչպես նաև շուկայի շեղումների համար պատասխանատվություն կրելու պահանջը:  </w:t>
      </w:r>
    </w:p>
    <w:p w:rsidR="0054169C" w:rsidRPr="00CF7167" w:rsidRDefault="0054169C" w:rsidP="008F6886">
      <w:pPr>
        <w:pStyle w:val="BodyText"/>
        <w:ind w:firstLine="720"/>
        <w:rPr>
          <w:rFonts w:ascii="Sylfaen" w:hAnsi="Sylfaen"/>
          <w:lang w:val="hy-AM"/>
        </w:rPr>
      </w:pPr>
      <w:r w:rsidRPr="00CF7167">
        <w:rPr>
          <w:rFonts w:ascii="Sylfaen" w:hAnsi="Sylfaen"/>
          <w:b/>
          <w:lang w:val="hy-AM"/>
        </w:rPr>
        <w:t xml:space="preserve">Գործող Համակարգի Օպերատորի </w:t>
      </w:r>
      <w:r w:rsidRPr="00CF7167">
        <w:rPr>
          <w:rFonts w:ascii="Sylfaen" w:hAnsi="Sylfaen"/>
          <w:lang w:val="hy-AM"/>
        </w:rPr>
        <w:t>(ՀԱՕ կամ նոր մոդելի դեպքում ՀՀՕ) գործառույթները նույնպես կընդլայնվեն շուկայի խնդիրներին համապատասխան լուծում տալու նպատակով: Դրանք են.</w:t>
      </w:r>
    </w:p>
    <w:p w:rsidR="0054169C" w:rsidRPr="00CF7167" w:rsidRDefault="0054169C" w:rsidP="00C862A5">
      <w:pPr>
        <w:pStyle w:val="BodyText"/>
        <w:numPr>
          <w:ilvl w:val="0"/>
          <w:numId w:val="19"/>
        </w:numPr>
        <w:ind w:left="1276"/>
        <w:rPr>
          <w:rFonts w:ascii="Sylfaen" w:hAnsi="Sylfaen"/>
          <w:i/>
          <w:lang w:val="hy-AM"/>
        </w:rPr>
      </w:pPr>
      <w:r w:rsidRPr="00CF7167">
        <w:rPr>
          <w:rFonts w:ascii="Sylfaen" w:hAnsi="Sylfaen"/>
          <w:i/>
          <w:lang w:val="hy-AM"/>
        </w:rPr>
        <w:t>Շուկայի մեխանիզմների իրականացումը ապահովելու և էլեկտրաէներգետիկ համակարգի հուսալի աշխատանքը երաշխավորելու  համար անհրաժեշտ համալիր գործողությունների կատարում,  համագործակցելով Շուկայի օպերատորի հետ,</w:t>
      </w:r>
    </w:p>
    <w:p w:rsidR="0054169C" w:rsidRPr="00CF7167" w:rsidRDefault="0054169C" w:rsidP="00C862A5">
      <w:pPr>
        <w:pStyle w:val="BodyText"/>
        <w:numPr>
          <w:ilvl w:val="0"/>
          <w:numId w:val="19"/>
        </w:numPr>
        <w:ind w:left="1276"/>
        <w:rPr>
          <w:rFonts w:ascii="Sylfaen" w:hAnsi="Sylfaen"/>
          <w:i/>
          <w:lang w:val="hy-AM"/>
        </w:rPr>
      </w:pPr>
      <w:r w:rsidRPr="00CF7167">
        <w:rPr>
          <w:rFonts w:ascii="Sylfaen" w:hAnsi="Sylfaen"/>
          <w:i/>
          <w:lang w:val="hy-AM"/>
        </w:rPr>
        <w:t xml:space="preserve">Տնտեսական մեխանիզմների իրականացման ապահովում, որոնք կնպաստեն արտադրական հզորությունների պահպանմանը և զարգացմանը անհրաժեշտ ծավալներով, անհրաժեշտ տեխնիկական հարաչափերով, ժամանակին և հաշվի առնելով ցանցային ենթակառուցվածքի զարգացման </w:t>
      </w:r>
      <w:r w:rsidR="00A05B55">
        <w:rPr>
          <w:rFonts w:ascii="Sylfaen" w:hAnsi="Sylfaen"/>
          <w:i/>
          <w:lang w:val="hy-AM"/>
        </w:rPr>
        <w:t>մասին</w:t>
      </w:r>
      <w:r w:rsidRPr="00CF7167">
        <w:rPr>
          <w:rFonts w:ascii="Sylfaen" w:hAnsi="Sylfaen"/>
          <w:i/>
          <w:lang w:val="hy-AM"/>
        </w:rPr>
        <w:t xml:space="preserve"> կանխատեսումները </w:t>
      </w:r>
    </w:p>
    <w:p w:rsidR="0054169C" w:rsidRPr="00CF7167" w:rsidRDefault="0054169C" w:rsidP="00C862A5">
      <w:pPr>
        <w:pStyle w:val="BodyText"/>
        <w:numPr>
          <w:ilvl w:val="0"/>
          <w:numId w:val="19"/>
        </w:numPr>
        <w:ind w:left="1276"/>
        <w:rPr>
          <w:rFonts w:ascii="Sylfaen" w:hAnsi="Sylfaen"/>
          <w:i/>
          <w:lang w:val="hy-AM"/>
        </w:rPr>
      </w:pPr>
      <w:r w:rsidRPr="00CF7167">
        <w:rPr>
          <w:rFonts w:ascii="Sylfaen" w:hAnsi="Sylfaen"/>
          <w:i/>
          <w:lang w:val="hy-AM"/>
        </w:rPr>
        <w:t>Ներառված արտադրական կոն</w:t>
      </w:r>
      <w:r w:rsidR="00982EEA" w:rsidRPr="00982EEA">
        <w:rPr>
          <w:rFonts w:ascii="Sylfaen" w:hAnsi="Sylfaen"/>
          <w:i/>
          <w:lang w:val="hy-AM"/>
        </w:rPr>
        <w:t>ֆ</w:t>
      </w:r>
      <w:r w:rsidRPr="00CF7167">
        <w:rPr>
          <w:rFonts w:ascii="Sylfaen" w:hAnsi="Sylfaen"/>
          <w:i/>
          <w:lang w:val="hy-AM"/>
        </w:rPr>
        <w:t xml:space="preserve">իգուրացիա ընտրելու համակարգ </w:t>
      </w:r>
    </w:p>
    <w:p w:rsidR="0054169C" w:rsidRPr="00A05B55" w:rsidRDefault="0054169C" w:rsidP="00C862A5">
      <w:pPr>
        <w:pStyle w:val="BodyText"/>
        <w:numPr>
          <w:ilvl w:val="0"/>
          <w:numId w:val="19"/>
        </w:numPr>
        <w:ind w:left="1276"/>
        <w:rPr>
          <w:rFonts w:ascii="Sylfaen" w:hAnsi="Sylfaen"/>
          <w:i/>
          <w:lang w:val="hy-AM"/>
        </w:rPr>
      </w:pPr>
      <w:r w:rsidRPr="00CF7167">
        <w:rPr>
          <w:rFonts w:ascii="Sylfaen" w:hAnsi="Sylfaen"/>
          <w:i/>
          <w:lang w:val="hy-AM"/>
        </w:rPr>
        <w:t xml:space="preserve">Էլեկտրաէներգետիկական համակարգի </w:t>
      </w:r>
      <w:r w:rsidR="00A05B55">
        <w:rPr>
          <w:rFonts w:ascii="Sylfaen" w:hAnsi="Sylfaen"/>
          <w:i/>
          <w:lang w:val="hy-AM"/>
        </w:rPr>
        <w:t>նախագծված</w:t>
      </w:r>
      <w:r w:rsidRPr="00CF7167">
        <w:rPr>
          <w:rFonts w:ascii="Sylfaen" w:hAnsi="Sylfaen"/>
          <w:i/>
          <w:lang w:val="hy-AM"/>
        </w:rPr>
        <w:t xml:space="preserve"> մոդելի ակտուալացում</w:t>
      </w:r>
    </w:p>
    <w:p w:rsidR="0054169C" w:rsidRPr="000D37E7" w:rsidRDefault="0054169C" w:rsidP="00C862A5">
      <w:pPr>
        <w:pStyle w:val="BodyText"/>
        <w:numPr>
          <w:ilvl w:val="0"/>
          <w:numId w:val="19"/>
        </w:numPr>
        <w:ind w:left="1276"/>
        <w:rPr>
          <w:rFonts w:ascii="Sylfaen" w:hAnsi="Sylfaen"/>
          <w:i/>
          <w:lang w:val="hy-AM"/>
        </w:rPr>
      </w:pPr>
      <w:r w:rsidRPr="00CF7167">
        <w:rPr>
          <w:rFonts w:ascii="Sylfaen" w:hAnsi="Sylfaen"/>
          <w:i/>
          <w:lang w:val="hy-AM"/>
        </w:rPr>
        <w:t>Տնտեսական կարգավարում հաշվի առնելով արտադրո</w:t>
      </w:r>
      <w:r w:rsidR="006D39A0" w:rsidRPr="006D39A0">
        <w:rPr>
          <w:rFonts w:ascii="Sylfaen" w:hAnsi="Sylfaen"/>
          <w:i/>
          <w:lang w:val="hy-AM"/>
        </w:rPr>
        <w:t>ղ</w:t>
      </w:r>
      <w:r w:rsidRPr="00CF7167">
        <w:rPr>
          <w:rFonts w:ascii="Sylfaen" w:hAnsi="Sylfaen"/>
          <w:i/>
          <w:lang w:val="hy-AM"/>
        </w:rPr>
        <w:t xml:space="preserve">ների ռեժիմների և ցանցային ենթակառուցվածքի սահմանափակումները </w:t>
      </w:r>
      <w:r w:rsidRPr="000D37E7">
        <w:rPr>
          <w:rFonts w:ascii="Sylfaen" w:hAnsi="Sylfaen"/>
          <w:i/>
          <w:lang w:val="hy-AM"/>
        </w:rPr>
        <w:t>(</w:t>
      </w:r>
      <w:r w:rsidRPr="00CF7167">
        <w:rPr>
          <w:rFonts w:ascii="Sylfaen" w:hAnsi="Sylfaen"/>
          <w:i/>
          <w:lang w:val="hy-AM"/>
        </w:rPr>
        <w:t>գերբեռնվածության կառավարում</w:t>
      </w:r>
      <w:r w:rsidRPr="000D37E7">
        <w:rPr>
          <w:rFonts w:ascii="Sylfaen" w:hAnsi="Sylfaen"/>
          <w:i/>
          <w:lang w:val="hy-AM"/>
        </w:rPr>
        <w:t>)</w:t>
      </w:r>
    </w:p>
    <w:p w:rsidR="0054169C" w:rsidRPr="000D37E7" w:rsidRDefault="0054169C" w:rsidP="00C862A5">
      <w:pPr>
        <w:pStyle w:val="BodyText"/>
        <w:numPr>
          <w:ilvl w:val="0"/>
          <w:numId w:val="19"/>
        </w:numPr>
        <w:ind w:left="1276"/>
        <w:rPr>
          <w:rFonts w:ascii="Sylfaen" w:hAnsi="Sylfaen"/>
          <w:i/>
          <w:lang w:val="hy-AM"/>
        </w:rPr>
      </w:pPr>
      <w:r w:rsidRPr="00CF7167">
        <w:rPr>
          <w:rFonts w:ascii="Sylfaen" w:hAnsi="Sylfaen"/>
          <w:i/>
          <w:lang w:val="hy-AM"/>
        </w:rPr>
        <w:t>Մատակարարների և գնորդների հայտերի/առաջարկների մրցակցային ընտրություն, սահմանելով  հաջորդ օ</w:t>
      </w:r>
      <w:r w:rsidR="00A05B55">
        <w:rPr>
          <w:rFonts w:ascii="Sylfaen" w:hAnsi="Sylfaen"/>
          <w:i/>
          <w:lang w:val="hy-AM"/>
        </w:rPr>
        <w:t>ր</w:t>
      </w:r>
      <w:r w:rsidRPr="00CF7167">
        <w:rPr>
          <w:rFonts w:ascii="Sylfaen" w:hAnsi="Sylfaen"/>
          <w:i/>
          <w:lang w:val="hy-AM"/>
        </w:rPr>
        <w:t xml:space="preserve">վա յուրաքանչյուր ժամի համար մատակարարվող էլեկտրաէներգիայի գինը և ծավալը Շուկայի Օպերատորի հետ համատեղ </w:t>
      </w:r>
      <w:r w:rsidRPr="000D37E7">
        <w:rPr>
          <w:rFonts w:ascii="Sylfaen" w:hAnsi="Sylfaen"/>
          <w:i/>
          <w:lang w:val="hy-AM"/>
        </w:rPr>
        <w:t>(</w:t>
      </w:r>
      <w:r w:rsidRPr="00CF7167">
        <w:rPr>
          <w:rFonts w:ascii="Sylfaen" w:hAnsi="Sylfaen"/>
          <w:i/>
          <w:lang w:val="hy-AM"/>
        </w:rPr>
        <w:t>Օր առաջ շուկա</w:t>
      </w:r>
      <w:r w:rsidR="00971143">
        <w:rPr>
          <w:rFonts w:ascii="Sylfaen" w:hAnsi="Sylfaen"/>
          <w:i/>
          <w:lang w:val="hy-AM"/>
        </w:rPr>
        <w:t>)</w:t>
      </w:r>
    </w:p>
    <w:p w:rsidR="0054169C" w:rsidRPr="00F87C46" w:rsidRDefault="00F87C46" w:rsidP="00C862A5">
      <w:pPr>
        <w:pStyle w:val="BodyText"/>
        <w:numPr>
          <w:ilvl w:val="0"/>
          <w:numId w:val="19"/>
        </w:numPr>
        <w:ind w:left="1276"/>
        <w:rPr>
          <w:rFonts w:ascii="Sylfaen" w:hAnsi="Sylfaen"/>
          <w:i/>
          <w:lang w:val="hy-AM"/>
        </w:rPr>
      </w:pPr>
      <w:r>
        <w:rPr>
          <w:rFonts w:ascii="Sylfaen" w:hAnsi="Sylfaen"/>
          <w:i/>
          <w:lang w:val="hy-AM"/>
        </w:rPr>
        <w:t>Ի</w:t>
      </w:r>
      <w:r w:rsidR="0007370C" w:rsidRPr="00CF7167">
        <w:rPr>
          <w:rFonts w:ascii="Sylfaen" w:hAnsi="Sylfaen"/>
          <w:i/>
          <w:lang w:val="hy-AM"/>
        </w:rPr>
        <w:t>րական ժամանակի կառավարում</w:t>
      </w:r>
      <w:r>
        <w:rPr>
          <w:rFonts w:ascii="Sylfaen" w:hAnsi="Sylfaen"/>
          <w:i/>
          <w:lang w:val="hy-AM"/>
        </w:rPr>
        <w:t>բալանսավորման</w:t>
      </w:r>
      <w:r w:rsidR="0007370C">
        <w:rPr>
          <w:rFonts w:ascii="Sylfaen" w:hAnsi="Sylfaen"/>
          <w:i/>
          <w:lang w:val="hy-AM"/>
        </w:rPr>
        <w:t xml:space="preserve"> նպատակով</w:t>
      </w:r>
      <w:r w:rsidR="00D3462B">
        <w:rPr>
          <w:rFonts w:ascii="Sylfaen" w:hAnsi="Sylfaen"/>
          <w:i/>
          <w:lang w:val="hy-AM"/>
        </w:rPr>
        <w:t xml:space="preserve">, որը հիմնված է </w:t>
      </w:r>
      <w:r w:rsidR="0054169C" w:rsidRPr="00CF7167">
        <w:rPr>
          <w:rFonts w:ascii="Sylfaen" w:hAnsi="Sylfaen"/>
          <w:i/>
          <w:lang w:val="hy-AM"/>
        </w:rPr>
        <w:t>էլեկտրաէներգիայի մատակարարման գ</w:t>
      </w:r>
      <w:r>
        <w:rPr>
          <w:rFonts w:ascii="Sylfaen" w:hAnsi="Sylfaen"/>
          <w:i/>
          <w:lang w:val="hy-AM"/>
        </w:rPr>
        <w:t>ինը</w:t>
      </w:r>
      <w:r w:rsidR="0054169C" w:rsidRPr="00CF7167">
        <w:rPr>
          <w:rFonts w:ascii="Sylfaen" w:hAnsi="Sylfaen"/>
          <w:i/>
          <w:lang w:val="hy-AM"/>
        </w:rPr>
        <w:t xml:space="preserve"> նվազեց</w:t>
      </w:r>
      <w:r w:rsidR="00D3462B">
        <w:rPr>
          <w:rFonts w:ascii="Sylfaen" w:hAnsi="Sylfaen"/>
          <w:i/>
          <w:lang w:val="hy-AM"/>
        </w:rPr>
        <w:t xml:space="preserve">նելու սկզբունքի վրա </w:t>
      </w:r>
      <w:r w:rsidR="00D3462B" w:rsidRPr="000D37E7">
        <w:rPr>
          <w:rFonts w:ascii="Sylfaen" w:hAnsi="Sylfaen"/>
          <w:i/>
          <w:lang w:val="hy-AM"/>
        </w:rPr>
        <w:t>(</w:t>
      </w:r>
      <w:r w:rsidR="00D3462B">
        <w:rPr>
          <w:rFonts w:ascii="Sylfaen" w:hAnsi="Sylfaen"/>
          <w:i/>
          <w:lang w:val="hy-AM"/>
        </w:rPr>
        <w:t>Բա</w:t>
      </w:r>
      <w:r w:rsidR="00A83D6F">
        <w:rPr>
          <w:rFonts w:ascii="Sylfaen" w:hAnsi="Sylfaen"/>
          <w:i/>
          <w:lang w:val="hy-AM"/>
        </w:rPr>
        <w:t>լանսավորման</w:t>
      </w:r>
      <w:r w:rsidR="0054169C" w:rsidRPr="00CF7167">
        <w:rPr>
          <w:rFonts w:ascii="Sylfaen" w:hAnsi="Sylfaen"/>
          <w:i/>
          <w:lang w:val="hy-AM"/>
        </w:rPr>
        <w:t xml:space="preserve"> շուկա</w:t>
      </w:r>
      <w:r w:rsidR="0054169C" w:rsidRPr="00F87C46">
        <w:rPr>
          <w:rFonts w:ascii="Sylfaen" w:hAnsi="Sylfaen"/>
          <w:i/>
          <w:lang w:val="hy-AM"/>
        </w:rPr>
        <w:t>)</w:t>
      </w:r>
    </w:p>
    <w:p w:rsidR="0054169C" w:rsidRPr="00634677" w:rsidRDefault="0054169C" w:rsidP="00C862A5">
      <w:pPr>
        <w:pStyle w:val="BodyText"/>
        <w:numPr>
          <w:ilvl w:val="0"/>
          <w:numId w:val="19"/>
        </w:numPr>
        <w:ind w:left="1276"/>
        <w:rPr>
          <w:rFonts w:ascii="Sylfaen" w:hAnsi="Sylfaen"/>
          <w:i/>
          <w:lang w:val="hy-AM"/>
        </w:rPr>
      </w:pPr>
      <w:r w:rsidRPr="00CF7167">
        <w:rPr>
          <w:rFonts w:ascii="Sylfaen" w:hAnsi="Sylfaen"/>
          <w:i/>
          <w:lang w:val="hy-AM"/>
        </w:rPr>
        <w:t>Համակարգի ծառայությունների շուկայի գործունեության ապահովում</w:t>
      </w:r>
      <w:r w:rsidR="00606CCF" w:rsidRPr="000D37E7">
        <w:rPr>
          <w:rFonts w:ascii="Sylfaen" w:hAnsi="Sylfaen"/>
          <w:i/>
          <w:lang w:val="hy-AM"/>
        </w:rPr>
        <w:t>:</w:t>
      </w:r>
    </w:p>
    <w:p w:rsidR="006D39A0" w:rsidRDefault="006D39A0" w:rsidP="008F6886">
      <w:pPr>
        <w:pStyle w:val="BodyText"/>
        <w:rPr>
          <w:rFonts w:ascii="Sylfaen" w:hAnsi="Sylfaen"/>
          <w:lang w:val="hy-AM"/>
        </w:rPr>
      </w:pPr>
    </w:p>
    <w:p w:rsidR="00634677" w:rsidRDefault="00634677" w:rsidP="008F6886">
      <w:pPr>
        <w:pStyle w:val="BodyText"/>
        <w:rPr>
          <w:rFonts w:ascii="Sylfaen" w:hAnsi="Sylfaen"/>
          <w:lang w:val="hy-AM"/>
        </w:rPr>
      </w:pPr>
    </w:p>
    <w:p w:rsidR="0054169C" w:rsidRPr="006D39A0" w:rsidRDefault="00974091" w:rsidP="001D1375">
      <w:pPr>
        <w:pStyle w:val="Heading2"/>
        <w:rPr>
          <w:lang w:val="hy-AM"/>
        </w:rPr>
      </w:pPr>
      <w:bookmarkStart w:id="41" w:name="_Toc443817757"/>
      <w:bookmarkStart w:id="42" w:name="_Toc447882899"/>
      <w:bookmarkStart w:id="43" w:name="_Toc448245796"/>
      <w:bookmarkStart w:id="44" w:name="_Toc461800636"/>
      <w:r w:rsidRPr="00971143">
        <w:lastRenderedPageBreak/>
        <w:t>ԵՐԿԱՐԱԺԱՄԿԵՏ</w:t>
      </w:r>
      <w:r w:rsidRPr="00CF7167">
        <w:rPr>
          <w:lang w:val="hy-AM"/>
        </w:rPr>
        <w:t xml:space="preserve"> ՊԼԱՆԱՎՈՐՈՒՄ ԵՎ ՍԱԿԱԳՆԵՐԻ </w:t>
      </w:r>
      <w:r w:rsidRPr="001D1375">
        <w:t>ՀԱՍՏԱՏՈՒՄ</w:t>
      </w:r>
      <w:bookmarkEnd w:id="41"/>
      <w:bookmarkEnd w:id="42"/>
      <w:bookmarkEnd w:id="43"/>
      <w:bookmarkEnd w:id="44"/>
    </w:p>
    <w:p w:rsidR="00971143" w:rsidRPr="00B23B8B" w:rsidRDefault="0054169C" w:rsidP="00971143">
      <w:pPr>
        <w:pStyle w:val="BodyText"/>
        <w:spacing w:after="240"/>
        <w:ind w:firstLine="360"/>
        <w:rPr>
          <w:rFonts w:ascii="Sylfaen" w:hAnsi="Sylfaen"/>
          <w:lang w:val="hy-AM"/>
        </w:rPr>
      </w:pPr>
      <w:r w:rsidRPr="00CF7167">
        <w:rPr>
          <w:rFonts w:ascii="Sylfaen" w:hAnsi="Sylfaen"/>
          <w:lang w:val="hy-AM"/>
        </w:rPr>
        <w:t>Երկարաժամկետ պլանավորման ճշգրտությունը ավելի ցածր է, քան կարճաժամկետ պլանավորման ճշգրտությունը</w:t>
      </w:r>
      <w:r w:rsidR="002A0108" w:rsidRPr="006D5F15">
        <w:rPr>
          <w:rFonts w:ascii="Sylfaen" w:hAnsi="Sylfaen"/>
          <w:lang w:val="hy-AM"/>
        </w:rPr>
        <w:t xml:space="preserve">: </w:t>
      </w:r>
      <w:r w:rsidR="00971143" w:rsidRPr="00971143">
        <w:rPr>
          <w:rFonts w:ascii="Sylfaen" w:hAnsi="Sylfaen"/>
          <w:lang w:val="hy-AM"/>
        </w:rPr>
        <w:t xml:space="preserve">Չունենալով կարճաժամկետ պլանավորման </w:t>
      </w:r>
      <w:r w:rsidR="00971143">
        <w:rPr>
          <w:rFonts w:ascii="Sylfaen" w:hAnsi="Sylfaen"/>
          <w:lang w:val="hy-AM"/>
        </w:rPr>
        <w:t xml:space="preserve">գործիքներ` </w:t>
      </w:r>
      <w:r w:rsidR="00971143" w:rsidRPr="00B23B8B">
        <w:rPr>
          <w:rFonts w:ascii="Sylfaen" w:hAnsi="Sylfaen"/>
          <w:lang w:val="hy-AM"/>
        </w:rPr>
        <w:t>գ</w:t>
      </w:r>
      <w:r w:rsidRPr="00CF7167">
        <w:rPr>
          <w:rFonts w:ascii="Sylfaen" w:hAnsi="Sylfaen"/>
          <w:lang w:val="hy-AM"/>
        </w:rPr>
        <w:t xml:space="preserve">ործող </w:t>
      </w:r>
      <w:r w:rsidR="001C1707" w:rsidRPr="006D5F15">
        <w:rPr>
          <w:rFonts w:ascii="Sylfaen" w:hAnsi="Sylfaen"/>
          <w:lang w:val="hy-AM"/>
        </w:rPr>
        <w:t>շուկայի մոդելը օգտագործում է տարեկան պլանավորման մեծությունները սպառողի և մեծածախ շուկայի սակագներ</w:t>
      </w:r>
      <w:r w:rsidR="00EE68D2" w:rsidRPr="00EE68D2">
        <w:rPr>
          <w:rFonts w:ascii="Sylfaen" w:hAnsi="Sylfaen"/>
          <w:lang w:val="hy-AM"/>
        </w:rPr>
        <w:t>ի</w:t>
      </w:r>
      <w:r w:rsidR="00971143" w:rsidRPr="00B23B8B">
        <w:rPr>
          <w:rFonts w:ascii="Sylfaen" w:hAnsi="Sylfaen"/>
          <w:lang w:val="hy-AM"/>
        </w:rPr>
        <w:t xml:space="preserve"> </w:t>
      </w:r>
      <w:r w:rsidRPr="00CF7167">
        <w:rPr>
          <w:rFonts w:ascii="Sylfaen" w:hAnsi="Sylfaen"/>
          <w:lang w:val="hy-AM"/>
        </w:rPr>
        <w:t>հաշվա</w:t>
      </w:r>
      <w:r w:rsidR="001C1707" w:rsidRPr="006D5F15">
        <w:rPr>
          <w:rFonts w:ascii="Sylfaen" w:hAnsi="Sylfaen"/>
          <w:lang w:val="hy-AM"/>
        </w:rPr>
        <w:t>րկման և հաստատման համար</w:t>
      </w:r>
      <w:r w:rsidR="00E259C8" w:rsidRPr="006D5F15">
        <w:rPr>
          <w:rFonts w:ascii="Sylfaen" w:hAnsi="Sylfaen"/>
          <w:lang w:val="hy-AM"/>
        </w:rPr>
        <w:t xml:space="preserve">: Անցումային շրջանում խորհուրդ է տրվում հաշվի առնել այս մեխանիզմը սակագնի հաշվարկման համար և նոր շուկայի մոդելի զուգահեռ ներդրման հետ համատեղ: </w:t>
      </w:r>
    </w:p>
    <w:p w:rsidR="0054169C" w:rsidRPr="00CF7167" w:rsidRDefault="00974091" w:rsidP="001D1375">
      <w:pPr>
        <w:pStyle w:val="Heading2"/>
      </w:pPr>
      <w:bookmarkStart w:id="45" w:name="_Toc461800637"/>
      <w:r w:rsidRPr="001D1375">
        <w:t>ՀԶՈՐՈՒԹՅԱՆ</w:t>
      </w:r>
      <w:r w:rsidRPr="00CF7167">
        <w:rPr>
          <w:lang w:val="hy-AM"/>
        </w:rPr>
        <w:t xml:space="preserve"> ՇՈՒԿԱ</w:t>
      </w:r>
      <w:bookmarkEnd w:id="45"/>
    </w:p>
    <w:p w:rsidR="0054169C" w:rsidRPr="00CF7167" w:rsidRDefault="0054169C" w:rsidP="008F6886">
      <w:pPr>
        <w:pStyle w:val="BodyText"/>
        <w:spacing w:after="240"/>
        <w:ind w:firstLine="360"/>
        <w:rPr>
          <w:rFonts w:ascii="Sylfaen" w:hAnsi="Sylfaen"/>
          <w:lang w:val="hy-AM"/>
        </w:rPr>
      </w:pPr>
      <w:r w:rsidRPr="00CF7167">
        <w:rPr>
          <w:rFonts w:ascii="Sylfaen" w:hAnsi="Sylfaen"/>
          <w:lang w:val="hy-AM"/>
        </w:rPr>
        <w:t xml:space="preserve">Հզորության շուկայի գլխավոր նպատակն է ապահովել գործող արտադրական հզորությունների այնպիսի քանակություն, որը կբավարարի էլեկտրաէներգիայի պահանջարկը ցանկացած պահին՝ հուսալիության և որակի </w:t>
      </w:r>
      <w:r w:rsidR="00165486" w:rsidRPr="00CF7167">
        <w:rPr>
          <w:rFonts w:ascii="Sylfaen" w:hAnsi="Sylfaen"/>
          <w:lang w:val="hy-AM"/>
        </w:rPr>
        <w:t xml:space="preserve">համապատասխան </w:t>
      </w:r>
      <w:r w:rsidRPr="00CF7167">
        <w:rPr>
          <w:rFonts w:ascii="Sylfaen" w:hAnsi="Sylfaen"/>
          <w:lang w:val="hy-AM"/>
        </w:rPr>
        <w:t xml:space="preserve">հարաչափերով </w:t>
      </w:r>
      <w:r w:rsidRPr="00CF7167">
        <w:rPr>
          <w:rFonts w:ascii="Sylfaen" w:hAnsi="Sylfaen"/>
        </w:rPr>
        <w:t>(</w:t>
      </w:r>
      <w:r w:rsidRPr="00CF7167">
        <w:rPr>
          <w:rFonts w:ascii="Sylfaen" w:hAnsi="Sylfaen"/>
          <w:lang w:val="hy-AM"/>
        </w:rPr>
        <w:t xml:space="preserve">ներառյալ </w:t>
      </w:r>
      <w:r w:rsidR="00165486">
        <w:rPr>
          <w:rFonts w:ascii="Sylfaen" w:hAnsi="Sylfaen"/>
          <w:lang w:val="hy-AM"/>
        </w:rPr>
        <w:t xml:space="preserve">հզորության </w:t>
      </w:r>
      <w:r w:rsidR="00FE64F7">
        <w:rPr>
          <w:rFonts w:ascii="Sylfaen" w:hAnsi="Sylfaen"/>
          <w:lang w:val="hy-AM"/>
        </w:rPr>
        <w:t>ռեզերվը</w:t>
      </w:r>
      <w:r w:rsidRPr="00CF7167">
        <w:rPr>
          <w:rFonts w:ascii="Sylfaen" w:hAnsi="Sylfaen"/>
        </w:rPr>
        <w:t>)</w:t>
      </w:r>
      <w:r w:rsidRPr="00CF7167">
        <w:rPr>
          <w:rFonts w:ascii="Sylfaen" w:hAnsi="Sylfaen"/>
          <w:lang w:val="hy-AM"/>
        </w:rPr>
        <w:t xml:space="preserve">: </w:t>
      </w:r>
    </w:p>
    <w:p w:rsidR="0054169C" w:rsidRDefault="0054169C" w:rsidP="00A23C87">
      <w:pPr>
        <w:pStyle w:val="BodyText"/>
        <w:ind w:firstLine="360"/>
        <w:rPr>
          <w:rFonts w:ascii="Sylfaen" w:hAnsi="Sylfaen"/>
          <w:lang w:val="hy-AM"/>
        </w:rPr>
      </w:pPr>
      <w:r w:rsidRPr="00CF7167">
        <w:rPr>
          <w:rFonts w:ascii="Sylfaen" w:hAnsi="Sylfaen"/>
          <w:lang w:val="hy-AM"/>
        </w:rPr>
        <w:t>Հզորության շուկան նաև թույլ է տալիս խուսափել հզորության դեֆիցիտից միջնաժամկետ և երկարաժամկետ  հեռանկարներում, սահմանել</w:t>
      </w:r>
      <w:r w:rsidR="00FE64F7">
        <w:rPr>
          <w:rFonts w:ascii="Sylfaen" w:hAnsi="Sylfaen"/>
          <w:lang w:val="hy-AM"/>
        </w:rPr>
        <w:t xml:space="preserve"> արտադրող </w:t>
      </w:r>
      <w:r w:rsidR="00A273EF" w:rsidRPr="00A273EF">
        <w:rPr>
          <w:rFonts w:ascii="Sylfaen" w:hAnsi="Sylfaen"/>
          <w:lang w:val="hy-AM"/>
        </w:rPr>
        <w:t>կայանների</w:t>
      </w:r>
      <w:r w:rsidR="00FE64F7">
        <w:rPr>
          <w:rFonts w:ascii="Sylfaen" w:hAnsi="Sylfaen"/>
          <w:lang w:val="hy-AM"/>
        </w:rPr>
        <w:t xml:space="preserve"> պատասխանատվությունը՝ սարքավորումը աշխատանքային վիճակում պահպանելու </w:t>
      </w:r>
      <w:r w:rsidR="00A273EF" w:rsidRPr="00A273EF">
        <w:rPr>
          <w:rFonts w:ascii="Sylfaen" w:hAnsi="Sylfaen"/>
          <w:lang w:val="hy-AM"/>
        </w:rPr>
        <w:t>համար</w:t>
      </w:r>
      <w:r w:rsidRPr="00CF7167">
        <w:rPr>
          <w:rFonts w:ascii="Sylfaen" w:hAnsi="Sylfaen"/>
          <w:lang w:val="hy-AM"/>
        </w:rPr>
        <w:t xml:space="preserve">, ինչպես նաև փոխհատուցել էլեկտրակայանների շահագործման </w:t>
      </w:r>
      <w:r w:rsidR="00A273EF" w:rsidRPr="00A273EF">
        <w:rPr>
          <w:rFonts w:ascii="Sylfaen" w:hAnsi="Sylfaen"/>
          <w:lang w:val="hy-AM"/>
        </w:rPr>
        <w:t>հաստատուն</w:t>
      </w:r>
      <w:r w:rsidRPr="00CF7167">
        <w:rPr>
          <w:rFonts w:ascii="Sylfaen" w:hAnsi="Sylfaen"/>
          <w:lang w:val="hy-AM"/>
        </w:rPr>
        <w:t xml:space="preserve"> ծախսեր</w:t>
      </w:r>
      <w:r w:rsidR="00A273EF" w:rsidRPr="00A273EF">
        <w:rPr>
          <w:rFonts w:ascii="Sylfaen" w:hAnsi="Sylfaen"/>
          <w:lang w:val="hy-AM"/>
        </w:rPr>
        <w:t>ը</w:t>
      </w:r>
      <w:r w:rsidR="00A273EF">
        <w:rPr>
          <w:rFonts w:ascii="Sylfaen" w:hAnsi="Sylfaen"/>
          <w:lang w:val="hy-AM"/>
        </w:rPr>
        <w:t xml:space="preserve">: </w:t>
      </w:r>
      <w:r w:rsidRPr="00CF7167">
        <w:rPr>
          <w:rFonts w:ascii="Sylfaen" w:hAnsi="Sylfaen"/>
          <w:lang w:val="hy-AM"/>
        </w:rPr>
        <w:t>Շինարարության ներդրումային գրավչությունը պետք է ևս հաշվի առնել</w:t>
      </w:r>
      <w:r w:rsidR="00A23C87">
        <w:rPr>
          <w:rFonts w:ascii="Sylfaen" w:hAnsi="Sylfaen"/>
          <w:lang w:val="hy-AM"/>
        </w:rPr>
        <w:t>:</w:t>
      </w:r>
      <w:r w:rsidRPr="00CF7167">
        <w:rPr>
          <w:rFonts w:ascii="Sylfaen" w:hAnsi="Sylfaen"/>
          <w:lang w:val="hy-AM"/>
        </w:rPr>
        <w:t>Արդյունավետ հզորության շուկա</w:t>
      </w:r>
      <w:r w:rsidR="00C42A06">
        <w:rPr>
          <w:rFonts w:ascii="Sylfaen" w:hAnsi="Sylfaen"/>
          <w:lang w:val="hy-AM"/>
        </w:rPr>
        <w:t xml:space="preserve"> ունենալը </w:t>
      </w:r>
      <w:r w:rsidRPr="00CF7167">
        <w:rPr>
          <w:rFonts w:ascii="Sylfaen" w:hAnsi="Sylfaen"/>
          <w:lang w:val="hy-AM"/>
        </w:rPr>
        <w:t>թույլ է տալիս բարձրացնել արտահանման ոլորտի մրց</w:t>
      </w:r>
      <w:r w:rsidR="00C42A06">
        <w:rPr>
          <w:rFonts w:ascii="Sylfaen" w:hAnsi="Sylfaen"/>
          <w:lang w:val="hy-AM"/>
        </w:rPr>
        <w:t>ունակությունը</w:t>
      </w:r>
      <w:r w:rsidR="00A23C87">
        <w:rPr>
          <w:rFonts w:ascii="Sylfaen" w:hAnsi="Sylfaen"/>
          <w:lang w:val="hy-AM"/>
        </w:rPr>
        <w:t xml:space="preserve">: </w:t>
      </w:r>
    </w:p>
    <w:p w:rsidR="00A23C87" w:rsidRPr="00CF7167" w:rsidRDefault="00A23C87" w:rsidP="00A23C87">
      <w:pPr>
        <w:pStyle w:val="BodyText"/>
        <w:ind w:firstLine="360"/>
        <w:rPr>
          <w:rFonts w:ascii="Sylfaen" w:hAnsi="Sylfaen"/>
          <w:lang w:val="hy-AM"/>
        </w:rPr>
      </w:pPr>
      <w:r w:rsidRPr="00184C02">
        <w:rPr>
          <w:rFonts w:ascii="Sylfaen" w:hAnsi="Sylfaen"/>
          <w:lang w:val="hy-AM"/>
        </w:rPr>
        <w:t xml:space="preserve">Սակայն ներկայումս չկա </w:t>
      </w:r>
      <w:r w:rsidR="00B85F6E" w:rsidRPr="00184C02">
        <w:rPr>
          <w:rFonts w:ascii="Sylfaen" w:hAnsi="Sylfaen"/>
          <w:lang w:val="hy-AM"/>
        </w:rPr>
        <w:t xml:space="preserve">հզորությունների առկայության վերահսկման </w:t>
      </w:r>
      <w:r w:rsidRPr="00184C02">
        <w:rPr>
          <w:rFonts w:ascii="Sylfaen" w:hAnsi="Sylfaen"/>
          <w:lang w:val="hy-AM"/>
        </w:rPr>
        <w:t>մեխանիզմ</w:t>
      </w:r>
      <w:r w:rsidR="00B85F6E" w:rsidRPr="00184C02">
        <w:rPr>
          <w:rFonts w:ascii="Sylfaen" w:hAnsi="Sylfaen"/>
          <w:lang w:val="hy-AM"/>
        </w:rPr>
        <w:t xml:space="preserve">, այդ պատճառով էլ </w:t>
      </w:r>
      <w:r w:rsidRPr="00184C02">
        <w:rPr>
          <w:rFonts w:ascii="Sylfaen" w:hAnsi="Sylfaen"/>
          <w:lang w:val="hy-AM"/>
        </w:rPr>
        <w:t xml:space="preserve">սպառողը, փաստորեն վճարում է </w:t>
      </w:r>
      <w:r w:rsidR="00B85F6E" w:rsidRPr="00184C02">
        <w:rPr>
          <w:rFonts w:ascii="Sylfaen" w:hAnsi="Sylfaen"/>
          <w:lang w:val="hy-AM"/>
        </w:rPr>
        <w:t xml:space="preserve">արտադրողի կողմից հայտարարված և ՀԾԿՀ-ի կողմից հաստատված հզորության դիմաց:Հայաստանի </w:t>
      </w:r>
      <w:r w:rsidR="000D04F5" w:rsidRPr="00184C02">
        <w:rPr>
          <w:rFonts w:ascii="Sylfaen" w:hAnsi="Sylfaen"/>
          <w:lang w:val="hy-AM"/>
        </w:rPr>
        <w:t xml:space="preserve">արտադրական հզորությունների առանձնահատուկ բնույթը որոշակի մեղմացնում է </w:t>
      </w:r>
      <w:r w:rsidRPr="00184C02">
        <w:rPr>
          <w:rFonts w:ascii="Sylfaen" w:hAnsi="Sylfaen"/>
          <w:lang w:val="hy-AM"/>
        </w:rPr>
        <w:t>այս պահանջը</w:t>
      </w:r>
      <w:r w:rsidR="000D04F5" w:rsidRPr="00184C02">
        <w:rPr>
          <w:rFonts w:ascii="Sylfaen" w:hAnsi="Sylfaen"/>
          <w:lang w:val="hy-AM"/>
        </w:rPr>
        <w:t>,</w:t>
      </w:r>
      <w:r w:rsidRPr="00184C02">
        <w:rPr>
          <w:rFonts w:ascii="Sylfaen" w:hAnsi="Sylfaen"/>
          <w:lang w:val="hy-AM"/>
        </w:rPr>
        <w:t xml:space="preserve"> քանի որ մի քանի էլեկտրակայաններ </w:t>
      </w:r>
      <w:r w:rsidR="000D04F5" w:rsidRPr="00184C02">
        <w:rPr>
          <w:rFonts w:ascii="Sylfaen" w:hAnsi="Sylfaen"/>
          <w:lang w:val="hy-AM"/>
        </w:rPr>
        <w:t xml:space="preserve">ունեն միայն մեկ բլոկ </w:t>
      </w:r>
      <w:r w:rsidRPr="00184C02">
        <w:rPr>
          <w:rFonts w:ascii="Sylfaen" w:hAnsi="Sylfaen"/>
          <w:lang w:val="hy-AM"/>
        </w:rPr>
        <w:t xml:space="preserve">(օրինակ, </w:t>
      </w:r>
      <w:r w:rsidR="000D04F5" w:rsidRPr="00184C02">
        <w:rPr>
          <w:rFonts w:ascii="Sylfaen" w:hAnsi="Sylfaen"/>
          <w:lang w:val="hy-AM"/>
        </w:rPr>
        <w:t xml:space="preserve">Հայկական </w:t>
      </w:r>
      <w:r w:rsidRPr="00184C02">
        <w:rPr>
          <w:rFonts w:ascii="Sylfaen" w:hAnsi="Sylfaen"/>
          <w:lang w:val="hy-AM"/>
        </w:rPr>
        <w:t>ատոմա</w:t>
      </w:r>
      <w:r w:rsidR="000D04F5" w:rsidRPr="00184C02">
        <w:rPr>
          <w:rFonts w:ascii="Sylfaen" w:hAnsi="Sylfaen"/>
          <w:lang w:val="hy-AM"/>
        </w:rPr>
        <w:t>կայանը</w:t>
      </w:r>
      <w:r w:rsidRPr="00184C02">
        <w:rPr>
          <w:rFonts w:ascii="Sylfaen" w:hAnsi="Sylfaen"/>
          <w:lang w:val="hy-AM"/>
        </w:rPr>
        <w:t xml:space="preserve"> (ՀԱԷԿ), Հրազդան-5-ի, </w:t>
      </w:r>
      <w:r w:rsidR="000D04F5" w:rsidRPr="00184C02">
        <w:rPr>
          <w:rFonts w:ascii="Sylfaen" w:hAnsi="Sylfaen"/>
          <w:lang w:val="hy-AM"/>
        </w:rPr>
        <w:t>Երև</w:t>
      </w:r>
      <w:r w:rsidRPr="00184C02">
        <w:rPr>
          <w:rFonts w:ascii="Sylfaen" w:hAnsi="Sylfaen"/>
          <w:lang w:val="hy-AM"/>
        </w:rPr>
        <w:t>ան</w:t>
      </w:r>
      <w:r w:rsidR="000D04F5" w:rsidRPr="00184C02">
        <w:rPr>
          <w:rFonts w:ascii="Sylfaen" w:hAnsi="Sylfaen"/>
          <w:lang w:val="hy-AM"/>
        </w:rPr>
        <w:t>ի</w:t>
      </w:r>
      <w:r w:rsidRPr="00184C02">
        <w:rPr>
          <w:rFonts w:ascii="Sylfaen" w:hAnsi="Sylfaen"/>
          <w:lang w:val="hy-AM"/>
        </w:rPr>
        <w:t xml:space="preserve"> ՋԷԿ):</w:t>
      </w:r>
    </w:p>
    <w:p w:rsidR="00971143" w:rsidRPr="00CF7167" w:rsidRDefault="00971143" w:rsidP="001D1375">
      <w:pPr>
        <w:pStyle w:val="Heading2"/>
        <w:rPr>
          <w:lang w:val="hy-AM"/>
        </w:rPr>
      </w:pPr>
      <w:bookmarkStart w:id="46" w:name="_Toc461800638"/>
      <w:bookmarkStart w:id="47" w:name="_Toc443817764"/>
      <w:bookmarkStart w:id="48" w:name="_Toc447882901"/>
      <w:bookmarkStart w:id="49" w:name="_Toc448245798"/>
      <w:r w:rsidRPr="001D1375">
        <w:t>ԱՄՍԱԿԱՆ</w:t>
      </w:r>
      <w:r w:rsidRPr="00CF7167">
        <w:rPr>
          <w:lang w:val="hy-AM"/>
        </w:rPr>
        <w:t xml:space="preserve"> ՊԱՅՄԱՆԱԳՐԵՐ</w:t>
      </w:r>
      <w:bookmarkEnd w:id="46"/>
    </w:p>
    <w:p w:rsidR="00522CC9" w:rsidRPr="00CF7167" w:rsidRDefault="00522CC9" w:rsidP="00522CC9">
      <w:pPr>
        <w:pStyle w:val="BodyText"/>
        <w:ind w:firstLine="360"/>
        <w:rPr>
          <w:rFonts w:ascii="Sylfaen" w:hAnsi="Sylfaen"/>
          <w:lang w:val="hy-AM" w:eastAsia="en-US"/>
        </w:rPr>
      </w:pPr>
      <w:r w:rsidRPr="00B23B8B">
        <w:rPr>
          <w:rFonts w:ascii="Sylfaen" w:hAnsi="Sylfaen"/>
          <w:lang w:val="hy-AM" w:eastAsia="en-US"/>
        </w:rPr>
        <w:t>Ամսական</w:t>
      </w:r>
      <w:r w:rsidRPr="00CF7167">
        <w:rPr>
          <w:rFonts w:ascii="Sylfaen" w:hAnsi="Sylfaen"/>
          <w:lang w:val="hy-AM" w:eastAsia="en-US"/>
        </w:rPr>
        <w:t xml:space="preserve"> պայմանագրերի կնքումը</w:t>
      </w:r>
      <w:r w:rsidR="008F28FC" w:rsidRPr="00B23B8B">
        <w:rPr>
          <w:rFonts w:ascii="Sylfaen" w:hAnsi="Sylfaen"/>
          <w:lang w:val="hy-AM" w:eastAsia="en-US"/>
        </w:rPr>
        <w:t>, որը</w:t>
      </w:r>
      <w:r w:rsidR="008F28FC">
        <w:rPr>
          <w:rFonts w:ascii="Sylfaen" w:hAnsi="Sylfaen"/>
          <w:lang w:val="hy-AM" w:eastAsia="en-US"/>
        </w:rPr>
        <w:t xml:space="preserve"> </w:t>
      </w:r>
      <w:r w:rsidRPr="00CF7167">
        <w:rPr>
          <w:rFonts w:ascii="Sylfaen" w:hAnsi="Sylfaen"/>
          <w:lang w:val="hy-AM" w:eastAsia="en-US"/>
        </w:rPr>
        <w:t xml:space="preserve">բարեփոխումների առաջին փուլում </w:t>
      </w:r>
      <w:r w:rsidR="008F28FC" w:rsidRPr="00B23B8B">
        <w:rPr>
          <w:rFonts w:ascii="Sylfaen" w:hAnsi="Sylfaen"/>
          <w:lang w:val="hy-AM" w:eastAsia="en-US"/>
        </w:rPr>
        <w:t xml:space="preserve">կծածկի առևտրի </w:t>
      </w:r>
      <w:r w:rsidRPr="00CF7167">
        <w:rPr>
          <w:rFonts w:ascii="Sylfaen" w:hAnsi="Sylfaen"/>
          <w:lang w:val="hy-AM" w:eastAsia="en-US"/>
        </w:rPr>
        <w:t xml:space="preserve">հիմնական </w:t>
      </w:r>
      <w:r w:rsidR="008F28FC" w:rsidRPr="00B23B8B">
        <w:rPr>
          <w:rFonts w:ascii="Sylfaen" w:hAnsi="Sylfaen"/>
          <w:lang w:val="hy-AM" w:eastAsia="en-US"/>
        </w:rPr>
        <w:t>մասը,</w:t>
      </w:r>
      <w:r w:rsidRPr="00CF7167">
        <w:rPr>
          <w:rFonts w:ascii="Sylfaen" w:hAnsi="Sylfaen"/>
          <w:lang w:val="hy-AM" w:eastAsia="en-US"/>
        </w:rPr>
        <w:t xml:space="preserve"> անհրաժեշտ է</w:t>
      </w:r>
      <w:r>
        <w:rPr>
          <w:rFonts w:ascii="Sylfaen" w:hAnsi="Sylfaen"/>
          <w:lang w:val="hy-AM" w:eastAsia="en-US"/>
        </w:rPr>
        <w:t>.</w:t>
      </w:r>
      <w:r w:rsidRPr="00CF7167">
        <w:rPr>
          <w:rFonts w:ascii="Sylfaen" w:hAnsi="Sylfaen"/>
          <w:lang w:val="hy-AM" w:eastAsia="en-US"/>
        </w:rPr>
        <w:t xml:space="preserve"> (1</w:t>
      </w:r>
      <w:r w:rsidRPr="00B23B8B">
        <w:rPr>
          <w:rFonts w:ascii="Sylfaen" w:hAnsi="Sylfaen"/>
          <w:lang w:val="hy-AM" w:eastAsia="en-US"/>
        </w:rPr>
        <w:t>)</w:t>
      </w:r>
      <w:r w:rsidRPr="00CF7167">
        <w:rPr>
          <w:rFonts w:ascii="Sylfaen" w:hAnsi="Sylfaen"/>
          <w:lang w:val="hy-AM" w:eastAsia="en-US"/>
        </w:rPr>
        <w:t xml:space="preserve"> գնորդների համար, որոնք գործում են ՀԾԿՀ-ի կողմից հաստատված չափը</w:t>
      </w:r>
      <w:r w:rsidR="00061601" w:rsidRPr="00B23B8B">
        <w:rPr>
          <w:rFonts w:ascii="Sylfaen" w:hAnsi="Sylfaen"/>
          <w:lang w:val="hy-AM" w:eastAsia="en-US"/>
        </w:rPr>
        <w:t xml:space="preserve"> </w:t>
      </w:r>
      <w:r w:rsidRPr="00CF7167">
        <w:rPr>
          <w:rFonts w:ascii="Sylfaen" w:hAnsi="Sylfaen"/>
          <w:lang w:val="hy-AM" w:eastAsia="en-US"/>
        </w:rPr>
        <w:t>չգերազանցող սակագներով,</w:t>
      </w:r>
      <w:r w:rsidR="00061601" w:rsidRPr="00B23B8B">
        <w:rPr>
          <w:rFonts w:ascii="Sylfaen" w:hAnsi="Sylfaen"/>
          <w:lang w:val="hy-AM" w:eastAsia="en-US"/>
        </w:rPr>
        <w:t xml:space="preserve"> </w:t>
      </w:r>
      <w:r w:rsidRPr="00CF7167">
        <w:rPr>
          <w:rFonts w:ascii="Sylfaen" w:hAnsi="Sylfaen"/>
          <w:lang w:val="hy-AM" w:eastAsia="en-US"/>
        </w:rPr>
        <w:t>գնային կայունություն</w:t>
      </w:r>
      <w:r w:rsidR="00061601" w:rsidRPr="00B23B8B">
        <w:rPr>
          <w:rFonts w:ascii="Sylfaen" w:hAnsi="Sylfaen"/>
          <w:lang w:val="hy-AM" w:eastAsia="en-US"/>
        </w:rPr>
        <w:t xml:space="preserve"> </w:t>
      </w:r>
      <w:r w:rsidRPr="00CF7167">
        <w:rPr>
          <w:rFonts w:ascii="Sylfaen" w:hAnsi="Sylfaen"/>
          <w:lang w:val="hy-AM" w:eastAsia="en-US"/>
        </w:rPr>
        <w:t>ապահովելու</w:t>
      </w:r>
      <w:r w:rsidR="00061601" w:rsidRPr="00B23B8B">
        <w:rPr>
          <w:rFonts w:ascii="Sylfaen" w:hAnsi="Sylfaen"/>
          <w:lang w:val="hy-AM" w:eastAsia="en-US"/>
        </w:rPr>
        <w:t xml:space="preserve"> </w:t>
      </w:r>
      <w:r>
        <w:rPr>
          <w:rFonts w:ascii="Sylfaen" w:hAnsi="Sylfaen"/>
          <w:lang w:val="hy-AM" w:eastAsia="en-US"/>
        </w:rPr>
        <w:t>համար,</w:t>
      </w:r>
      <w:r w:rsidR="00061601" w:rsidRPr="00B23B8B">
        <w:rPr>
          <w:rFonts w:ascii="Sylfaen" w:hAnsi="Sylfaen"/>
          <w:lang w:val="hy-AM" w:eastAsia="en-US"/>
        </w:rPr>
        <w:t xml:space="preserve"> </w:t>
      </w:r>
      <w:r w:rsidRPr="00CF7167">
        <w:rPr>
          <w:rFonts w:ascii="Sylfaen" w:hAnsi="Sylfaen"/>
          <w:lang w:val="hy-AM" w:eastAsia="en-US"/>
        </w:rPr>
        <w:t xml:space="preserve">(2) գնորդի գործունեությունը </w:t>
      </w:r>
      <w:r>
        <w:rPr>
          <w:rFonts w:ascii="Sylfaen" w:hAnsi="Sylfaen"/>
          <w:lang w:val="hy-AM" w:eastAsia="en-US"/>
        </w:rPr>
        <w:t xml:space="preserve">իր </w:t>
      </w:r>
      <w:r w:rsidRPr="00CF7167">
        <w:rPr>
          <w:rFonts w:ascii="Sylfaen" w:hAnsi="Sylfaen"/>
          <w:lang w:val="hy-AM" w:eastAsia="en-US"/>
        </w:rPr>
        <w:t xml:space="preserve">կողմից պլանավորելու </w:t>
      </w:r>
      <w:r>
        <w:rPr>
          <w:rFonts w:ascii="Sylfaen" w:hAnsi="Sylfaen"/>
          <w:lang w:val="hy-AM" w:eastAsia="en-US"/>
        </w:rPr>
        <w:t>համար</w:t>
      </w:r>
      <w:r w:rsidRPr="00CF7167">
        <w:rPr>
          <w:rFonts w:ascii="Sylfaen" w:hAnsi="Sylfaen"/>
          <w:lang w:val="hy-AM" w:eastAsia="en-US"/>
        </w:rPr>
        <w:t xml:space="preserve">, գիտակցելով, թե ինչ ծախսեր են սպասվում </w:t>
      </w:r>
      <w:r>
        <w:rPr>
          <w:rFonts w:ascii="Sylfaen" w:hAnsi="Sylfaen"/>
          <w:lang w:val="hy-AM" w:eastAsia="en-US"/>
        </w:rPr>
        <w:t>էլեկտրաէներգիա</w:t>
      </w:r>
      <w:r w:rsidR="00061601" w:rsidRPr="00B23B8B">
        <w:rPr>
          <w:rFonts w:ascii="Sylfaen" w:hAnsi="Sylfaen"/>
          <w:lang w:val="hy-AM" w:eastAsia="en-US"/>
        </w:rPr>
        <w:t xml:space="preserve"> </w:t>
      </w:r>
      <w:r>
        <w:rPr>
          <w:rFonts w:ascii="Sylfaen" w:hAnsi="Sylfaen"/>
          <w:lang w:val="hy-AM" w:eastAsia="en-US"/>
        </w:rPr>
        <w:t>գնելու</w:t>
      </w:r>
      <w:r w:rsidRPr="00CF7167">
        <w:rPr>
          <w:rFonts w:ascii="Sylfaen" w:hAnsi="Sylfaen"/>
          <w:lang w:val="hy-AM" w:eastAsia="en-US"/>
        </w:rPr>
        <w:t xml:space="preserve"> հետ կապված:</w:t>
      </w:r>
      <w:r w:rsidR="00061601" w:rsidRPr="00B23B8B">
        <w:rPr>
          <w:rFonts w:ascii="Sylfaen" w:hAnsi="Sylfaen"/>
          <w:lang w:val="hy-AM" w:eastAsia="en-US"/>
        </w:rPr>
        <w:t xml:space="preserve"> </w:t>
      </w:r>
      <w:r w:rsidRPr="00CF7167">
        <w:rPr>
          <w:rFonts w:ascii="Sylfaen" w:hAnsi="Sylfaen"/>
          <w:lang w:val="hy-AM" w:eastAsia="en-US"/>
        </w:rPr>
        <w:t xml:space="preserve">Թեև պայմանագրերը կարող են կնքվել մեկ տարի ժամկետով, սակայն </w:t>
      </w:r>
      <w:r>
        <w:rPr>
          <w:rFonts w:ascii="Sylfaen" w:hAnsi="Sylfaen"/>
          <w:lang w:val="hy-AM" w:eastAsia="en-US"/>
        </w:rPr>
        <w:t xml:space="preserve">նպատակահարմար կլիներ </w:t>
      </w:r>
      <w:r w:rsidRPr="00CF7167">
        <w:rPr>
          <w:rFonts w:ascii="Sylfaen" w:hAnsi="Sylfaen"/>
          <w:lang w:val="hy-AM" w:eastAsia="en-US"/>
        </w:rPr>
        <w:t xml:space="preserve">պայմանագրային ծավալները </w:t>
      </w:r>
      <w:r>
        <w:rPr>
          <w:rFonts w:ascii="Sylfaen" w:hAnsi="Sylfaen"/>
          <w:lang w:val="hy-AM" w:eastAsia="en-US"/>
        </w:rPr>
        <w:t xml:space="preserve">ճշգրտել ամեն </w:t>
      </w:r>
      <w:r w:rsidRPr="00CF7167">
        <w:rPr>
          <w:rFonts w:ascii="Sylfaen" w:hAnsi="Sylfaen"/>
          <w:lang w:val="hy-AM" w:eastAsia="en-US"/>
        </w:rPr>
        <w:t xml:space="preserve">ամիս: </w:t>
      </w:r>
    </w:p>
    <w:p w:rsidR="00522CC9" w:rsidRPr="00CF7167" w:rsidRDefault="00522CC9" w:rsidP="00522CC9">
      <w:pPr>
        <w:pStyle w:val="BodyText"/>
        <w:ind w:firstLine="360"/>
        <w:rPr>
          <w:rFonts w:ascii="Sylfaen" w:hAnsi="Sylfaen"/>
          <w:lang w:val="hy-AM" w:eastAsia="en-US"/>
        </w:rPr>
      </w:pPr>
      <w:r w:rsidRPr="00CF7167">
        <w:rPr>
          <w:rFonts w:ascii="Sylfaen" w:hAnsi="Sylfaen"/>
          <w:lang w:val="hy-AM" w:eastAsia="en-US"/>
        </w:rPr>
        <w:t xml:space="preserve">Երկարաժամկետ պայմանագրերը կարող են լինել կամ կարգավորվող, կամ ոչ կարգավորվող: Ոչ կարգավորվող պայմանագրերի դեպքում, շուկայի մասնակիցները իրենք կարող են ընտրել կապալառուներին, առաջարկել էլեկտրաէներգիայի մատակարարման գին և ծավալներ:  </w:t>
      </w:r>
    </w:p>
    <w:p w:rsidR="00971143" w:rsidRPr="00CF7167" w:rsidRDefault="00971143" w:rsidP="00971143">
      <w:pPr>
        <w:pStyle w:val="BodyText"/>
        <w:ind w:firstLine="360"/>
        <w:rPr>
          <w:rFonts w:ascii="Sylfaen" w:hAnsi="Sylfaen"/>
          <w:lang w:val="hy-AM" w:eastAsia="en-US"/>
        </w:rPr>
      </w:pPr>
      <w:r w:rsidRPr="00CF7167">
        <w:rPr>
          <w:rFonts w:ascii="Sylfaen" w:hAnsi="Sylfaen"/>
          <w:lang w:val="hy-AM" w:eastAsia="en-US"/>
        </w:rPr>
        <w:lastRenderedPageBreak/>
        <w:t>Ամսական պայմանագրերը կսկսեն էլեկտրաէներգետիկական շուկայում ներ</w:t>
      </w:r>
      <w:r>
        <w:rPr>
          <w:rFonts w:ascii="Sylfaen" w:hAnsi="Sylfaen"/>
          <w:lang w:val="hy-AM" w:eastAsia="en-US"/>
        </w:rPr>
        <w:t>դնել</w:t>
      </w:r>
      <w:r w:rsidR="00522CC9" w:rsidRPr="00B23B8B">
        <w:rPr>
          <w:rFonts w:ascii="Sylfaen" w:hAnsi="Sylfaen"/>
          <w:lang w:val="hy-AM" w:eastAsia="en-US"/>
        </w:rPr>
        <w:t xml:space="preserve"> </w:t>
      </w:r>
      <w:r>
        <w:rPr>
          <w:rFonts w:ascii="Sylfaen" w:hAnsi="Sylfaen"/>
          <w:lang w:val="hy-AM" w:eastAsia="en-US"/>
        </w:rPr>
        <w:t>պատասխանատվություն կրելու գաղափարը</w:t>
      </w:r>
      <w:r w:rsidRPr="00697FB4">
        <w:rPr>
          <w:rFonts w:ascii="Sylfaen" w:hAnsi="Sylfaen"/>
          <w:lang w:val="hy-AM" w:eastAsia="en-US"/>
        </w:rPr>
        <w:t xml:space="preserve">:  Պայմանագրային հարաբերությունների գլխավոր սկզբունքը պետք է լինի </w:t>
      </w:r>
      <w:r w:rsidRPr="008F28FC">
        <w:rPr>
          <w:rFonts w:ascii="Sylfaen" w:hAnsi="Sylfaen"/>
          <w:lang w:val="hy-AM" w:eastAsia="en-US"/>
        </w:rPr>
        <w:t>«վերցրու կամ վճարի», այսինքն</w:t>
      </w:r>
      <w:r w:rsidRPr="00CF7167">
        <w:rPr>
          <w:rFonts w:ascii="Sylfaen" w:hAnsi="Sylfaen"/>
          <w:lang w:val="hy-AM" w:eastAsia="en-US"/>
        </w:rPr>
        <w:t xml:space="preserve">, եթե արտադրողը արտադրել է ավելի քիչ էլեկտրաէներգիա,քան նախատեսված է պայմանագրով, ապա նա պետք է բացակայող մասը ձեռք բերի օր-առաջ շուկայում կամ </w:t>
      </w:r>
      <w:r>
        <w:rPr>
          <w:rFonts w:ascii="Sylfaen" w:hAnsi="Sylfaen"/>
          <w:lang w:val="hy-AM" w:eastAsia="en-US"/>
        </w:rPr>
        <w:t>բալանսավորման</w:t>
      </w:r>
      <w:r w:rsidRPr="00CF7167">
        <w:rPr>
          <w:rFonts w:ascii="Sylfaen" w:hAnsi="Sylfaen"/>
          <w:lang w:val="hy-AM" w:eastAsia="en-US"/>
        </w:rPr>
        <w:t xml:space="preserve"> շուկայում և կատարի իր </w:t>
      </w:r>
      <w:r>
        <w:rPr>
          <w:rFonts w:ascii="Sylfaen" w:hAnsi="Sylfaen"/>
          <w:lang w:val="hy-AM" w:eastAsia="en-US"/>
        </w:rPr>
        <w:t xml:space="preserve">պայմանագրային </w:t>
      </w:r>
      <w:r w:rsidRPr="00CF7167">
        <w:rPr>
          <w:rFonts w:ascii="Sylfaen" w:hAnsi="Sylfaen"/>
          <w:lang w:val="hy-AM" w:eastAsia="en-US"/>
        </w:rPr>
        <w:t xml:space="preserve">պարտավորվածությունը: Պայմանագրերի մոնիթորինգը իրականացվում է ժամային կտրվածքով:    </w:t>
      </w:r>
    </w:p>
    <w:p w:rsidR="00971143" w:rsidRPr="00061601" w:rsidRDefault="00971143" w:rsidP="00061601">
      <w:pPr>
        <w:pStyle w:val="BodyText"/>
        <w:ind w:firstLine="360"/>
        <w:rPr>
          <w:rFonts w:ascii="Sylfaen" w:hAnsi="Sylfaen"/>
          <w:lang w:val="hy-AM" w:eastAsia="en-US"/>
        </w:rPr>
      </w:pPr>
      <w:r w:rsidRPr="00061601">
        <w:rPr>
          <w:rFonts w:ascii="Sylfaen" w:hAnsi="Sylfaen"/>
          <w:lang w:val="hy-AM" w:eastAsia="en-US"/>
        </w:rPr>
        <w:t>Պայմանագրերում պետք է հաշվի առնել նաև ցանցային կորուստները: Այդ առումով պայմանագրերը ընդունված է կնքել արտադրության կետում, ինչը նշանակում է, որ կորուստների համար պատասխանատվությունը կրում է գնորդը (կորուստները որոշելու մեխանիզմները ներկայացված են ստորև՝ Գլուխ 5-ում):</w:t>
      </w:r>
    </w:p>
    <w:p w:rsidR="0054169C" w:rsidRPr="00CF7167" w:rsidRDefault="00974091" w:rsidP="001D1375">
      <w:pPr>
        <w:pStyle w:val="Heading2"/>
      </w:pPr>
      <w:bookmarkStart w:id="50" w:name="_Toc461800639"/>
      <w:bookmarkEnd w:id="47"/>
      <w:bookmarkEnd w:id="48"/>
      <w:bookmarkEnd w:id="49"/>
      <w:r w:rsidRPr="00CF7167">
        <w:rPr>
          <w:lang w:val="hy-AM"/>
        </w:rPr>
        <w:t xml:space="preserve">ՕՐ-ԱՌԱՋ </w:t>
      </w:r>
      <w:r w:rsidRPr="001D1375">
        <w:t>ՇՈՒԿԱ</w:t>
      </w:r>
      <w:r w:rsidRPr="00CF7167">
        <w:rPr>
          <w:lang w:val="hy-AM"/>
        </w:rPr>
        <w:t xml:space="preserve"> </w:t>
      </w:r>
      <w:r w:rsidRPr="00CF7167">
        <w:t>(</w:t>
      </w:r>
      <w:r w:rsidRPr="00CF7167">
        <w:rPr>
          <w:lang w:val="hy-AM"/>
        </w:rPr>
        <w:t>ՕԱՇ</w:t>
      </w:r>
      <w:r w:rsidRPr="00CF7167">
        <w:t>)</w:t>
      </w:r>
      <w:bookmarkEnd w:id="50"/>
    </w:p>
    <w:p w:rsidR="0054169C" w:rsidRPr="00CF7167" w:rsidRDefault="0054169C" w:rsidP="008F6886">
      <w:pPr>
        <w:pStyle w:val="BodyText"/>
        <w:spacing w:after="240"/>
        <w:ind w:firstLine="360"/>
        <w:rPr>
          <w:rFonts w:ascii="Sylfaen" w:hAnsi="Sylfaen"/>
        </w:rPr>
      </w:pPr>
      <w:r w:rsidRPr="00CF7167">
        <w:rPr>
          <w:rFonts w:ascii="Sylfaen" w:hAnsi="Sylfaen"/>
          <w:lang w:val="hy-AM"/>
        </w:rPr>
        <w:t xml:space="preserve">էլեկտրաէներգիայի ծավալները,  որոնք ամսական պայմանագրերով չեն </w:t>
      </w:r>
      <w:r w:rsidR="00CB5C28" w:rsidRPr="00671EB9">
        <w:rPr>
          <w:rFonts w:ascii="Sylfaen" w:hAnsi="Sylfaen"/>
          <w:lang w:val="hy-AM"/>
        </w:rPr>
        <w:t>ապահովվել</w:t>
      </w:r>
      <w:r w:rsidRPr="00671EB9">
        <w:rPr>
          <w:rFonts w:ascii="Sylfaen" w:hAnsi="Sylfaen"/>
          <w:lang w:val="hy-AM"/>
        </w:rPr>
        <w:t>՝</w:t>
      </w:r>
      <w:r w:rsidR="00671EB9">
        <w:rPr>
          <w:rFonts w:ascii="Sylfaen" w:hAnsi="Sylfaen"/>
          <w:lang w:val="hy-AM"/>
        </w:rPr>
        <w:t>ամիս</w:t>
      </w:r>
      <w:r w:rsidR="00671EB9" w:rsidRPr="00CF7167">
        <w:rPr>
          <w:rFonts w:ascii="Sylfaen" w:hAnsi="Sylfaen"/>
          <w:lang w:val="hy-AM"/>
        </w:rPr>
        <w:t xml:space="preserve"> և օր-առաջ պլանավորված</w:t>
      </w:r>
      <w:r w:rsidRPr="00CF7167">
        <w:rPr>
          <w:rFonts w:ascii="Sylfaen" w:hAnsi="Sylfaen"/>
          <w:lang w:val="hy-AM"/>
        </w:rPr>
        <w:t>բեռի գրաֆիկներ</w:t>
      </w:r>
      <w:r w:rsidR="00CB5C28">
        <w:rPr>
          <w:rFonts w:ascii="Sylfaen" w:hAnsi="Sylfaen"/>
          <w:lang w:val="hy-AM"/>
        </w:rPr>
        <w:t>ի</w:t>
      </w:r>
      <w:r w:rsidR="00871D53">
        <w:rPr>
          <w:rFonts w:ascii="Sylfaen" w:hAnsi="Sylfaen"/>
        </w:rPr>
        <w:t xml:space="preserve"> </w:t>
      </w:r>
      <w:r w:rsidR="00CB5C28">
        <w:rPr>
          <w:rFonts w:ascii="Sylfaen" w:hAnsi="Sylfaen"/>
          <w:lang w:val="hy-AM"/>
        </w:rPr>
        <w:t xml:space="preserve">միջև </w:t>
      </w:r>
      <w:r w:rsidR="00CB5C28" w:rsidRPr="00CF7167">
        <w:rPr>
          <w:rFonts w:ascii="Sylfaen" w:hAnsi="Sylfaen"/>
          <w:lang w:val="hy-AM"/>
        </w:rPr>
        <w:t>տարբերության պատճառով</w:t>
      </w:r>
      <w:r w:rsidRPr="00CF7167">
        <w:rPr>
          <w:rFonts w:ascii="Sylfaen" w:hAnsi="Sylfaen"/>
          <w:lang w:val="hy-AM"/>
        </w:rPr>
        <w:t>, վաճառվում են Օր-առաջ շուկայում՝ փաստացի մատակարարման օր</w:t>
      </w:r>
      <w:r w:rsidR="00CB5C28">
        <w:rPr>
          <w:rFonts w:ascii="Sylfaen" w:hAnsi="Sylfaen"/>
          <w:lang w:val="hy-AM"/>
        </w:rPr>
        <w:t>վան</w:t>
      </w:r>
      <w:r w:rsidRPr="00CF7167">
        <w:rPr>
          <w:rFonts w:ascii="Sylfaen" w:hAnsi="Sylfaen"/>
          <w:lang w:val="hy-AM"/>
        </w:rPr>
        <w:t>ից մեկ օր առաջ</w:t>
      </w:r>
      <w:r w:rsidR="00CB5CD0">
        <w:rPr>
          <w:rFonts w:ascii="Sylfaen" w:hAnsi="Sylfaen"/>
          <w:lang w:val="hy-AM"/>
        </w:rPr>
        <w:t>,</w:t>
      </w:r>
      <w:r w:rsidRPr="00CF7167">
        <w:rPr>
          <w:rFonts w:ascii="Sylfaen" w:hAnsi="Sylfaen"/>
          <w:lang w:val="hy-AM"/>
        </w:rPr>
        <w:t xml:space="preserve"> յուրաքանչյուր ժամի համար սահմանված ծավալ</w:t>
      </w:r>
      <w:r w:rsidR="00CB5CD0">
        <w:rPr>
          <w:rFonts w:ascii="Sylfaen" w:hAnsi="Sylfaen"/>
          <w:lang w:val="hy-AM"/>
        </w:rPr>
        <w:t>ով</w:t>
      </w:r>
      <w:r w:rsidRPr="00CF7167">
        <w:rPr>
          <w:rFonts w:ascii="Sylfaen" w:hAnsi="Sylfaen"/>
          <w:lang w:val="hy-AM"/>
        </w:rPr>
        <w:t xml:space="preserve"> և գն</w:t>
      </w:r>
      <w:r w:rsidR="00CB5CD0">
        <w:rPr>
          <w:rFonts w:ascii="Sylfaen" w:hAnsi="Sylfaen"/>
          <w:lang w:val="hy-AM"/>
        </w:rPr>
        <w:t>ով</w:t>
      </w:r>
      <w:r w:rsidRPr="00CF7167">
        <w:rPr>
          <w:rFonts w:ascii="Sylfaen" w:hAnsi="Sylfaen"/>
          <w:lang w:val="hy-AM"/>
        </w:rPr>
        <w:t xml:space="preserve">:  </w:t>
      </w:r>
    </w:p>
    <w:p w:rsidR="0054169C" w:rsidRPr="00CF7167" w:rsidRDefault="0054169C" w:rsidP="008F6886">
      <w:pPr>
        <w:pStyle w:val="BodyText"/>
        <w:spacing w:after="240"/>
        <w:ind w:firstLine="360"/>
        <w:rPr>
          <w:rFonts w:ascii="Sylfaen" w:hAnsi="Sylfaen"/>
        </w:rPr>
      </w:pPr>
      <w:r w:rsidRPr="00CF7167">
        <w:rPr>
          <w:rFonts w:ascii="Sylfaen" w:hAnsi="Sylfaen"/>
          <w:lang w:val="hy-AM"/>
        </w:rPr>
        <w:t>Սովորական դեպքում ՕԱՇ</w:t>
      </w:r>
      <w:r w:rsidR="00CB5CD0">
        <w:rPr>
          <w:rFonts w:ascii="Sylfaen" w:hAnsi="Sylfaen"/>
          <w:lang w:val="hy-AM"/>
        </w:rPr>
        <w:t>-ի</w:t>
      </w:r>
      <w:r w:rsidRPr="00CF7167">
        <w:rPr>
          <w:rFonts w:ascii="Sylfaen" w:hAnsi="Sylfaen"/>
          <w:lang w:val="hy-AM"/>
        </w:rPr>
        <w:t xml:space="preserve"> գինը սահմանվում է որպես </w:t>
      </w:r>
      <w:r w:rsidRPr="00CB5CD0">
        <w:rPr>
          <w:rFonts w:ascii="Sylfaen" w:hAnsi="Sylfaen"/>
          <w:lang w:val="hy-AM"/>
        </w:rPr>
        <w:t>հավասարակշռ</w:t>
      </w:r>
      <w:r w:rsidR="00CB5CD0" w:rsidRPr="00CB5CD0">
        <w:rPr>
          <w:rFonts w:ascii="Sylfaen" w:hAnsi="Sylfaen"/>
          <w:lang w:val="hy-AM"/>
        </w:rPr>
        <w:t>ման</w:t>
      </w:r>
      <w:r w:rsidRPr="00CF7167">
        <w:rPr>
          <w:rFonts w:ascii="Sylfaen" w:hAnsi="Sylfaen"/>
          <w:lang w:val="hy-AM"/>
        </w:rPr>
        <w:t xml:space="preserve"> հանգուցային գին, որը բնութագրվում </w:t>
      </w:r>
      <w:r w:rsidR="00CB5CD0">
        <w:rPr>
          <w:rFonts w:ascii="Sylfaen" w:hAnsi="Sylfaen"/>
          <w:lang w:val="hy-AM"/>
        </w:rPr>
        <w:t xml:space="preserve">է </w:t>
      </w:r>
      <w:r w:rsidRPr="00CF7167">
        <w:rPr>
          <w:rFonts w:ascii="Sylfaen" w:hAnsi="Sylfaen"/>
          <w:lang w:val="hy-AM"/>
        </w:rPr>
        <w:t xml:space="preserve">սպառողների և մատակարարների </w:t>
      </w:r>
      <w:r w:rsidR="00C03A61">
        <w:rPr>
          <w:rFonts w:ascii="Sylfaen" w:hAnsi="Sylfaen"/>
          <w:lang w:val="hy-AM"/>
        </w:rPr>
        <w:t xml:space="preserve">հայտերին համապատասխան </w:t>
      </w:r>
      <w:r w:rsidRPr="00CF7167">
        <w:rPr>
          <w:rFonts w:ascii="Sylfaen" w:hAnsi="Sylfaen"/>
          <w:lang w:val="hy-AM"/>
        </w:rPr>
        <w:t xml:space="preserve"> գներով և ծավալներով </w:t>
      </w:r>
      <w:r w:rsidR="00CB5CD0">
        <w:rPr>
          <w:rFonts w:ascii="Sylfaen" w:hAnsi="Sylfaen"/>
          <w:lang w:val="hy-AM"/>
        </w:rPr>
        <w:t>ձևավորված</w:t>
      </w:r>
      <w:r w:rsidRPr="00CF7167">
        <w:rPr>
          <w:rFonts w:ascii="Sylfaen" w:hAnsi="Sylfaen"/>
          <w:lang w:val="hy-AM"/>
        </w:rPr>
        <w:t xml:space="preserve"> պահանջարկի և </w:t>
      </w:r>
      <w:r w:rsidR="00CB5CD0">
        <w:rPr>
          <w:rFonts w:ascii="Sylfaen" w:hAnsi="Sylfaen"/>
          <w:lang w:val="hy-AM"/>
        </w:rPr>
        <w:t>առաջարկի</w:t>
      </w:r>
      <w:r w:rsidRPr="00CF7167">
        <w:rPr>
          <w:rFonts w:ascii="Sylfaen" w:hAnsi="Sylfaen"/>
          <w:lang w:val="hy-AM"/>
        </w:rPr>
        <w:t xml:space="preserve"> գրաֆիկների հատման կետով:  </w:t>
      </w:r>
      <w:r w:rsidR="00831A36">
        <w:rPr>
          <w:rFonts w:ascii="Sylfaen" w:hAnsi="Sylfaen"/>
          <w:lang w:val="ru-RU"/>
        </w:rPr>
        <w:t>Եթե</w:t>
      </w:r>
      <w:r w:rsidR="00871D53">
        <w:rPr>
          <w:rFonts w:ascii="Sylfaen" w:hAnsi="Sylfaen"/>
        </w:rPr>
        <w:t xml:space="preserve"> </w:t>
      </w:r>
      <w:r w:rsidR="00831A36">
        <w:rPr>
          <w:rFonts w:ascii="Sylfaen" w:hAnsi="Sylfaen"/>
          <w:lang w:val="ru-RU"/>
        </w:rPr>
        <w:t>ա</w:t>
      </w:r>
      <w:r w:rsidRPr="00CF7167">
        <w:rPr>
          <w:rFonts w:ascii="Sylfaen" w:hAnsi="Sylfaen"/>
          <w:lang w:val="hy-AM"/>
        </w:rPr>
        <w:t>յս մեխանիզմի կիրառման դեպքում Օր-առաջ պլանավոր</w:t>
      </w:r>
      <w:r w:rsidR="00C03A61">
        <w:rPr>
          <w:rFonts w:ascii="Sylfaen" w:hAnsi="Sylfaen"/>
          <w:lang w:val="hy-AM"/>
        </w:rPr>
        <w:t>ված</w:t>
      </w:r>
      <w:r w:rsidRPr="00CF7167">
        <w:rPr>
          <w:rFonts w:ascii="Sylfaen" w:hAnsi="Sylfaen"/>
          <w:lang w:val="hy-AM"/>
        </w:rPr>
        <w:t xml:space="preserve"> ծավալները ամբողջությամբ չեն սպառվում</w:t>
      </w:r>
      <w:r w:rsidR="00C03A61">
        <w:rPr>
          <w:rFonts w:ascii="Sylfaen" w:hAnsi="Sylfaen"/>
          <w:lang w:val="hy-AM"/>
        </w:rPr>
        <w:t>,</w:t>
      </w:r>
      <w:r w:rsidRPr="00CF7167">
        <w:rPr>
          <w:rFonts w:ascii="Sylfaen" w:hAnsi="Sylfaen"/>
          <w:lang w:val="hy-AM"/>
        </w:rPr>
        <w:t xml:space="preserve"> և մնացած մասը  </w:t>
      </w:r>
      <w:r w:rsidR="00C03A61">
        <w:rPr>
          <w:rFonts w:ascii="Sylfaen" w:hAnsi="Sylfaen"/>
          <w:lang w:val="hy-AM"/>
        </w:rPr>
        <w:t>պետք է մտնի</w:t>
      </w:r>
      <w:r w:rsidR="00871D53">
        <w:rPr>
          <w:rFonts w:ascii="Sylfaen" w:hAnsi="Sylfaen"/>
        </w:rPr>
        <w:t xml:space="preserve"> </w:t>
      </w:r>
      <w:r w:rsidR="00A83D6F">
        <w:rPr>
          <w:rFonts w:ascii="Sylfaen" w:hAnsi="Sylfaen"/>
          <w:lang w:val="hy-AM"/>
        </w:rPr>
        <w:t>բալանսավորման</w:t>
      </w:r>
      <w:r w:rsidRPr="00CF7167">
        <w:rPr>
          <w:rFonts w:ascii="Sylfaen" w:hAnsi="Sylfaen"/>
          <w:lang w:val="hy-AM"/>
        </w:rPr>
        <w:t xml:space="preserve"> շուկա: </w:t>
      </w:r>
    </w:p>
    <w:p w:rsidR="0054169C" w:rsidRPr="00CF7167" w:rsidRDefault="0054169C" w:rsidP="008F6886">
      <w:pPr>
        <w:pStyle w:val="BodyText"/>
        <w:spacing w:after="240"/>
        <w:ind w:firstLine="360"/>
        <w:rPr>
          <w:rFonts w:ascii="Sylfaen" w:hAnsi="Sylfaen"/>
        </w:rPr>
      </w:pPr>
      <w:r w:rsidRPr="00CF7167">
        <w:rPr>
          <w:rFonts w:ascii="Sylfaen" w:hAnsi="Sylfaen"/>
          <w:lang w:val="hy-AM"/>
        </w:rPr>
        <w:t xml:space="preserve">Եթե դիտարկվում են միայն արտադրողների առաջարկները, ապա սպառողները էլեկտրաէներգիան </w:t>
      </w:r>
      <w:r w:rsidR="00C03A61">
        <w:rPr>
          <w:rFonts w:ascii="Sylfaen" w:hAnsi="Sylfaen"/>
          <w:lang w:val="hy-AM"/>
        </w:rPr>
        <w:t xml:space="preserve">գնում ենարտադրության համար </w:t>
      </w:r>
      <w:r w:rsidRPr="00CF7167">
        <w:rPr>
          <w:rFonts w:ascii="Sylfaen" w:hAnsi="Sylfaen"/>
          <w:lang w:val="hy-AM"/>
        </w:rPr>
        <w:t xml:space="preserve">սահմանված գնով, </w:t>
      </w:r>
      <w:r w:rsidR="00C03A61">
        <w:rPr>
          <w:rFonts w:ascii="Sylfaen" w:hAnsi="Sylfaen"/>
          <w:lang w:val="hy-AM"/>
        </w:rPr>
        <w:t xml:space="preserve">և </w:t>
      </w:r>
      <w:r w:rsidRPr="00CF7167">
        <w:rPr>
          <w:rFonts w:ascii="Sylfaen" w:hAnsi="Sylfaen"/>
          <w:lang w:val="hy-AM"/>
        </w:rPr>
        <w:t xml:space="preserve">յուրաքանչյուր շուկայի մասնակցի Օր-առաջ պլանավորման գրաֆիկը լիովին </w:t>
      </w:r>
      <w:r w:rsidR="00C03A61">
        <w:rPr>
          <w:rFonts w:ascii="Sylfaen" w:hAnsi="Sylfaen"/>
          <w:lang w:val="hy-AM"/>
        </w:rPr>
        <w:t>ապահովվում է</w:t>
      </w:r>
      <w:r w:rsidRPr="00CF7167">
        <w:rPr>
          <w:rFonts w:ascii="Sylfaen" w:hAnsi="Sylfaen"/>
          <w:lang w:val="hy-AM"/>
        </w:rPr>
        <w:t xml:space="preserve">: </w:t>
      </w:r>
      <w:r w:rsidR="00564BB1">
        <w:rPr>
          <w:rFonts w:ascii="Sylfaen" w:hAnsi="Sylfaen"/>
          <w:lang w:val="hy-AM"/>
        </w:rPr>
        <w:t>Կարելի է կիրառել մեկ այլ մոտեցում՝</w:t>
      </w:r>
      <w:r w:rsidRPr="00CF7167">
        <w:rPr>
          <w:rFonts w:ascii="Sylfaen" w:hAnsi="Sylfaen"/>
          <w:lang w:val="hy-AM"/>
        </w:rPr>
        <w:t xml:space="preserve"> շուկայի մասնակիցների գնային հայտերից լրիվ </w:t>
      </w:r>
      <w:r w:rsidR="00564BB1">
        <w:rPr>
          <w:rFonts w:ascii="Sylfaen" w:hAnsi="Sylfaen"/>
          <w:lang w:val="hy-AM"/>
        </w:rPr>
        <w:t>հրաժարվելու տարբերակը</w:t>
      </w:r>
      <w:r w:rsidR="00C03A61">
        <w:rPr>
          <w:rFonts w:ascii="Sylfaen" w:hAnsi="Sylfaen"/>
          <w:lang w:val="hy-AM"/>
        </w:rPr>
        <w:t xml:space="preserve">: Այդ </w:t>
      </w:r>
      <w:r w:rsidRPr="00CF7167">
        <w:rPr>
          <w:rFonts w:ascii="Sylfaen" w:hAnsi="Sylfaen"/>
          <w:lang w:val="hy-AM"/>
        </w:rPr>
        <w:t xml:space="preserve"> դեպքում գները կսահմանվեն ըստ ընդունված մեխանիզմի: </w:t>
      </w:r>
      <w:r w:rsidRPr="00671EB9">
        <w:rPr>
          <w:rFonts w:ascii="Sylfaen" w:hAnsi="Sylfaen"/>
          <w:lang w:val="hy-AM"/>
        </w:rPr>
        <w:t xml:space="preserve">Օրինակ՝  </w:t>
      </w:r>
      <w:r w:rsidR="00564BB1" w:rsidRPr="00671EB9">
        <w:rPr>
          <w:rFonts w:ascii="Sylfaen" w:hAnsi="Sylfaen"/>
          <w:lang w:val="hy-AM"/>
        </w:rPr>
        <w:t>հաստատված սակագների կիրառումը</w:t>
      </w:r>
      <w:r w:rsidR="00564BB1" w:rsidRPr="00871D53">
        <w:rPr>
          <w:rFonts w:ascii="Sylfaen" w:hAnsi="Sylfaen"/>
          <w:lang w:val="hy-AM"/>
        </w:rPr>
        <w:t xml:space="preserve">՝ </w:t>
      </w:r>
      <w:r w:rsidR="00671EB9" w:rsidRPr="00871D53">
        <w:rPr>
          <w:rFonts w:ascii="Sylfaen" w:hAnsi="Sylfaen"/>
        </w:rPr>
        <w:t>որոշակի սահմանային գործակիցների կիրառմամբ</w:t>
      </w:r>
      <w:r w:rsidR="00871D53" w:rsidRPr="00871D53">
        <w:rPr>
          <w:rFonts w:ascii="Sylfaen" w:hAnsi="Sylfaen"/>
        </w:rPr>
        <w:t xml:space="preserve"> </w:t>
      </w:r>
      <w:r w:rsidRPr="00871D53">
        <w:rPr>
          <w:rFonts w:ascii="Sylfaen" w:hAnsi="Sylfaen"/>
        </w:rPr>
        <w:t>(</w:t>
      </w:r>
      <w:r w:rsidRPr="00871D53">
        <w:rPr>
          <w:rFonts w:ascii="Sylfaen" w:hAnsi="Sylfaen"/>
          <w:lang w:val="hy-AM"/>
        </w:rPr>
        <w:t>գնի մասնակի ա</w:t>
      </w:r>
      <w:r w:rsidRPr="00671EB9">
        <w:rPr>
          <w:rFonts w:ascii="Sylfaen" w:hAnsi="Sylfaen"/>
          <w:lang w:val="hy-AM"/>
        </w:rPr>
        <w:t>զատականացում</w:t>
      </w:r>
      <w:r w:rsidRPr="00671EB9">
        <w:rPr>
          <w:rFonts w:ascii="Sylfaen" w:hAnsi="Sylfaen"/>
        </w:rPr>
        <w:t>):</w:t>
      </w:r>
    </w:p>
    <w:p w:rsidR="0054169C" w:rsidRPr="00CF7167" w:rsidRDefault="0054169C" w:rsidP="008F6886">
      <w:pPr>
        <w:pStyle w:val="BodyText"/>
        <w:spacing w:after="240"/>
        <w:ind w:firstLine="360"/>
        <w:rPr>
          <w:rFonts w:ascii="Sylfaen" w:hAnsi="Sylfaen"/>
          <w:lang w:val="hy-AM"/>
        </w:rPr>
      </w:pPr>
      <w:r w:rsidRPr="00CF7167">
        <w:rPr>
          <w:rFonts w:ascii="Sylfaen" w:hAnsi="Sylfaen"/>
          <w:lang w:val="hy-AM"/>
        </w:rPr>
        <w:t>Այս մեխանիզմը մանրամասն ներկայացված է Գլուխ 5-ում:</w:t>
      </w:r>
    </w:p>
    <w:p w:rsidR="0054169C" w:rsidRPr="00CF7167" w:rsidRDefault="00A83D6F" w:rsidP="001D1375">
      <w:pPr>
        <w:pStyle w:val="Heading2"/>
      </w:pPr>
      <w:bookmarkStart w:id="51" w:name="_Toc461800640"/>
      <w:r>
        <w:rPr>
          <w:lang w:val="hy-AM"/>
        </w:rPr>
        <w:t>ԲԱԼԱՆՍԱՎՈՐՄԱՆ</w:t>
      </w:r>
      <w:r w:rsidR="00974091" w:rsidRPr="00CF7167">
        <w:rPr>
          <w:lang w:val="hy-AM"/>
        </w:rPr>
        <w:t xml:space="preserve"> </w:t>
      </w:r>
      <w:r w:rsidR="00974091" w:rsidRPr="001D1375">
        <w:t>ՇՈՒԿԱ</w:t>
      </w:r>
      <w:r w:rsidR="00974091" w:rsidRPr="00CF7167">
        <w:rPr>
          <w:lang w:val="hy-AM"/>
        </w:rPr>
        <w:t xml:space="preserve"> </w:t>
      </w:r>
      <w:r w:rsidR="00974091" w:rsidRPr="00CF7167">
        <w:t>(</w:t>
      </w:r>
      <w:r w:rsidR="00974091" w:rsidRPr="00CF7167">
        <w:rPr>
          <w:lang w:val="hy-AM"/>
        </w:rPr>
        <w:t>ԲՇ</w:t>
      </w:r>
      <w:r w:rsidR="00974091" w:rsidRPr="00CF7167">
        <w:t>)</w:t>
      </w:r>
      <w:bookmarkEnd w:id="51"/>
    </w:p>
    <w:p w:rsidR="00BF1117" w:rsidRDefault="008F0DD6" w:rsidP="008F6886">
      <w:pPr>
        <w:pStyle w:val="BodyText"/>
        <w:ind w:firstLine="360"/>
        <w:rPr>
          <w:rFonts w:ascii="Sylfaen" w:hAnsi="Sylfaen"/>
          <w:lang w:eastAsia="en-US"/>
        </w:rPr>
      </w:pPr>
      <w:r>
        <w:rPr>
          <w:rFonts w:ascii="Sylfaen" w:hAnsi="Sylfaen"/>
          <w:lang w:val="hy-AM" w:eastAsia="en-US"/>
        </w:rPr>
        <w:t>Հ</w:t>
      </w:r>
      <w:r w:rsidRPr="00CF7167">
        <w:rPr>
          <w:rFonts w:ascii="Sylfaen" w:hAnsi="Sylfaen"/>
          <w:lang w:val="hy-AM" w:eastAsia="en-US"/>
        </w:rPr>
        <w:t xml:space="preserve">նարավոր չէ բացարձակ ճշգրտությամբ կանխատեսել </w:t>
      </w:r>
      <w:r>
        <w:rPr>
          <w:rFonts w:ascii="Sylfaen" w:hAnsi="Sylfaen"/>
          <w:lang w:val="hy-AM" w:eastAsia="en-US"/>
        </w:rPr>
        <w:t>ս</w:t>
      </w:r>
      <w:r w:rsidR="0054169C" w:rsidRPr="00CF7167">
        <w:rPr>
          <w:rFonts w:ascii="Sylfaen" w:hAnsi="Sylfaen"/>
          <w:lang w:val="hy-AM" w:eastAsia="en-US"/>
        </w:rPr>
        <w:t xml:space="preserve">պառման մակարդակի </w:t>
      </w:r>
      <w:r>
        <w:rPr>
          <w:rFonts w:ascii="Sylfaen" w:hAnsi="Sylfaen"/>
          <w:lang w:val="hy-AM" w:eastAsia="en-US"/>
        </w:rPr>
        <w:t>տատանումները</w:t>
      </w:r>
      <w:r w:rsidR="0054169C" w:rsidRPr="00CF7167">
        <w:rPr>
          <w:rFonts w:ascii="Sylfaen" w:hAnsi="Sylfaen"/>
          <w:lang w:val="hy-AM" w:eastAsia="en-US"/>
        </w:rPr>
        <w:t xml:space="preserve"> և ցանցային սահման</w:t>
      </w:r>
      <w:r w:rsidR="00671EB9">
        <w:rPr>
          <w:rFonts w:ascii="Sylfaen" w:hAnsi="Sylfaen"/>
          <w:lang w:eastAsia="en-US"/>
        </w:rPr>
        <w:t>ա</w:t>
      </w:r>
      <w:r w:rsidR="0054169C" w:rsidRPr="00CF7167">
        <w:rPr>
          <w:rFonts w:ascii="Sylfaen" w:hAnsi="Sylfaen"/>
          <w:lang w:val="hy-AM" w:eastAsia="en-US"/>
        </w:rPr>
        <w:t xml:space="preserve">փակումները: Էլեկտրաէներգետիկ համակարգի </w:t>
      </w:r>
      <w:r>
        <w:rPr>
          <w:rFonts w:ascii="Sylfaen" w:hAnsi="Sylfaen"/>
          <w:lang w:val="hy-AM" w:eastAsia="en-US"/>
        </w:rPr>
        <w:t xml:space="preserve">աշխատանքային </w:t>
      </w:r>
      <w:r w:rsidR="0054169C" w:rsidRPr="00CF7167">
        <w:rPr>
          <w:rFonts w:ascii="Sylfaen" w:hAnsi="Sylfaen"/>
          <w:lang w:val="hy-AM" w:eastAsia="en-US"/>
        </w:rPr>
        <w:t xml:space="preserve"> ռեժիմները իրական </w:t>
      </w:r>
      <w:r>
        <w:rPr>
          <w:rFonts w:ascii="Sylfaen" w:hAnsi="Sylfaen"/>
          <w:lang w:val="hy-AM" w:eastAsia="en-US"/>
        </w:rPr>
        <w:t>ժամանակով</w:t>
      </w:r>
      <w:r w:rsidR="0054169C" w:rsidRPr="00CF7167">
        <w:rPr>
          <w:rFonts w:ascii="Sylfaen" w:hAnsi="Sylfaen"/>
          <w:lang w:val="hy-AM" w:eastAsia="en-US"/>
        </w:rPr>
        <w:t xml:space="preserve"> կառավարելու դեպքում անհրաժեշտ է</w:t>
      </w:r>
      <w:r w:rsidR="00871D53">
        <w:rPr>
          <w:rFonts w:ascii="Sylfaen" w:hAnsi="Sylfaen"/>
          <w:lang w:eastAsia="en-US"/>
        </w:rPr>
        <w:t xml:space="preserve"> </w:t>
      </w:r>
      <w:r w:rsidRPr="00CF7167">
        <w:rPr>
          <w:rFonts w:ascii="Sylfaen" w:hAnsi="Sylfaen"/>
          <w:lang w:val="hy-AM" w:eastAsia="en-US"/>
        </w:rPr>
        <w:t>փոխհատուց</w:t>
      </w:r>
      <w:r>
        <w:rPr>
          <w:rFonts w:ascii="Sylfaen" w:hAnsi="Sylfaen"/>
          <w:lang w:val="hy-AM" w:eastAsia="en-US"/>
        </w:rPr>
        <w:t xml:space="preserve">ել </w:t>
      </w:r>
      <w:r w:rsidR="00F91AE0" w:rsidRPr="00CF7167">
        <w:rPr>
          <w:rFonts w:ascii="Sylfaen" w:hAnsi="Sylfaen"/>
          <w:lang w:val="hy-AM" w:eastAsia="en-US"/>
        </w:rPr>
        <w:t>նույնիսկ</w:t>
      </w:r>
      <w:r w:rsidR="0054169C" w:rsidRPr="00CF7167">
        <w:rPr>
          <w:rFonts w:ascii="Sylfaen" w:hAnsi="Sylfaen"/>
          <w:lang w:val="hy-AM" w:eastAsia="en-US"/>
        </w:rPr>
        <w:t xml:space="preserve"> մեկ օր առաջ պլանավորված ռեժիմից շեղումները:</w:t>
      </w:r>
    </w:p>
    <w:p w:rsidR="0054169C" w:rsidRPr="00CF7167" w:rsidRDefault="0054169C" w:rsidP="008F6886">
      <w:pPr>
        <w:pStyle w:val="BodyText"/>
        <w:ind w:firstLine="360"/>
        <w:rPr>
          <w:rFonts w:ascii="Sylfaen" w:hAnsi="Sylfaen"/>
          <w:lang w:eastAsia="en-US"/>
        </w:rPr>
      </w:pPr>
      <w:r w:rsidRPr="00671EB9">
        <w:rPr>
          <w:rFonts w:ascii="Sylfaen" w:hAnsi="Sylfaen"/>
          <w:lang w:val="hy-AM" w:eastAsia="en-US"/>
        </w:rPr>
        <w:lastRenderedPageBreak/>
        <w:t xml:space="preserve">Իրական ժամանակով կառավարումը պետք է հիմնված լինի էլեկտրաէներգիայի առաքման </w:t>
      </w:r>
      <w:r w:rsidR="00CD551A" w:rsidRPr="00671EB9">
        <w:rPr>
          <w:rFonts w:ascii="Sylfaen" w:hAnsi="Sylfaen"/>
          <w:lang w:val="hy-AM" w:eastAsia="en-US"/>
        </w:rPr>
        <w:t>արժեքը</w:t>
      </w:r>
      <w:r w:rsidRPr="00671EB9">
        <w:rPr>
          <w:rFonts w:ascii="Sylfaen" w:hAnsi="Sylfaen"/>
          <w:lang w:val="hy-AM" w:eastAsia="en-US"/>
        </w:rPr>
        <w:t xml:space="preserve"> նվազեցնելու, ինչպես նաև պլանային ծավալներից </w:t>
      </w:r>
      <w:r w:rsidR="00CD551A" w:rsidRPr="00671EB9">
        <w:rPr>
          <w:rFonts w:ascii="Sylfaen" w:hAnsi="Sylfaen"/>
          <w:lang w:val="hy-AM" w:eastAsia="en-US"/>
        </w:rPr>
        <w:t>անթույլատրելի</w:t>
      </w:r>
      <w:r w:rsidRPr="00671EB9">
        <w:rPr>
          <w:rFonts w:ascii="Sylfaen" w:hAnsi="Sylfaen"/>
          <w:lang w:val="hy-AM" w:eastAsia="en-US"/>
        </w:rPr>
        <w:t xml:space="preserve"> շեղումները </w:t>
      </w:r>
      <w:r w:rsidR="00671EB9" w:rsidRPr="00671EB9">
        <w:rPr>
          <w:rFonts w:ascii="Sylfaen" w:hAnsi="Sylfaen"/>
          <w:lang w:eastAsia="en-US"/>
        </w:rPr>
        <w:t xml:space="preserve">ոչ </w:t>
      </w:r>
      <w:r w:rsidRPr="00671EB9">
        <w:rPr>
          <w:rFonts w:ascii="Sylfaen" w:hAnsi="Sylfaen"/>
          <w:lang w:val="hy-AM" w:eastAsia="en-US"/>
        </w:rPr>
        <w:t>շահավետ դարձնելու և ռեժիմի կառավարման վերաբերյալ կարգավարի հրամանների կատարումը խրախուսելու վրա:</w:t>
      </w:r>
    </w:p>
    <w:p w:rsidR="0054169C" w:rsidRPr="00CF7167" w:rsidRDefault="0054169C" w:rsidP="008F6886">
      <w:pPr>
        <w:pStyle w:val="BodyText"/>
        <w:ind w:firstLine="360"/>
        <w:rPr>
          <w:rFonts w:ascii="Sylfaen" w:hAnsi="Sylfaen"/>
          <w:lang w:eastAsia="en-US"/>
        </w:rPr>
      </w:pPr>
      <w:r w:rsidRPr="00CF7167">
        <w:rPr>
          <w:rFonts w:ascii="Sylfaen" w:hAnsi="Sylfaen"/>
          <w:lang w:val="hy-AM" w:eastAsia="en-US"/>
        </w:rPr>
        <w:t xml:space="preserve">Այդ շեղումները վաճառվում են </w:t>
      </w:r>
      <w:r w:rsidR="00A83D6F">
        <w:rPr>
          <w:rFonts w:ascii="Sylfaen" w:hAnsi="Sylfaen"/>
          <w:lang w:val="hy-AM" w:eastAsia="en-US"/>
        </w:rPr>
        <w:t>բալանսավորման</w:t>
      </w:r>
      <w:r w:rsidRPr="00CF7167">
        <w:rPr>
          <w:rFonts w:ascii="Sylfaen" w:hAnsi="Sylfaen"/>
          <w:lang w:val="hy-AM" w:eastAsia="en-US"/>
        </w:rPr>
        <w:t xml:space="preserve"> շուկայում և շուկայի մասնակիցները կամ «տուգանվում» են </w:t>
      </w:r>
      <w:r w:rsidRPr="00CF7167">
        <w:rPr>
          <w:rFonts w:ascii="Sylfaen" w:hAnsi="Sylfaen"/>
          <w:lang w:eastAsia="en-US"/>
        </w:rPr>
        <w:t>(</w:t>
      </w:r>
      <w:r w:rsidRPr="00CF7167">
        <w:rPr>
          <w:rFonts w:ascii="Sylfaen" w:hAnsi="Sylfaen"/>
          <w:lang w:val="hy-AM" w:eastAsia="en-US"/>
        </w:rPr>
        <w:t>եթե շեղումը կատարվել է սեփական նախաձեռնությամբ</w:t>
      </w:r>
      <w:r w:rsidRPr="00CF7167">
        <w:rPr>
          <w:rFonts w:ascii="Sylfaen" w:hAnsi="Sylfaen"/>
          <w:lang w:eastAsia="en-US"/>
        </w:rPr>
        <w:t>)</w:t>
      </w:r>
      <w:r w:rsidRPr="00CF7167">
        <w:rPr>
          <w:rFonts w:ascii="Sylfaen" w:hAnsi="Sylfaen"/>
          <w:lang w:val="hy-AM" w:eastAsia="en-US"/>
        </w:rPr>
        <w:t xml:space="preserve"> կամ «պարգևատրվում», եթե շեղումը առաջացել է կարգավարի հրամաններին հետևելու արդյունքում: </w:t>
      </w:r>
    </w:p>
    <w:p w:rsidR="0054169C" w:rsidRPr="00CF7167" w:rsidRDefault="00A83D6F" w:rsidP="008F6886">
      <w:pPr>
        <w:pStyle w:val="BodyText"/>
        <w:ind w:firstLine="360"/>
        <w:rPr>
          <w:rFonts w:ascii="Sylfaen" w:hAnsi="Sylfaen"/>
          <w:lang w:eastAsia="en-US"/>
        </w:rPr>
      </w:pPr>
      <w:r>
        <w:rPr>
          <w:rFonts w:ascii="Sylfaen" w:hAnsi="Sylfaen"/>
          <w:lang w:val="hy-AM" w:eastAsia="en-US"/>
        </w:rPr>
        <w:t>Բալանսավորման</w:t>
      </w:r>
      <w:r w:rsidR="0054169C" w:rsidRPr="00CF7167">
        <w:rPr>
          <w:rFonts w:ascii="Sylfaen" w:hAnsi="Sylfaen"/>
          <w:lang w:val="hy-AM" w:eastAsia="en-US"/>
        </w:rPr>
        <w:t xml:space="preserve"> շուկայի հնարավոր տարբերակները քննարկվում են Գլուխ 5-ում: </w:t>
      </w:r>
    </w:p>
    <w:p w:rsidR="0054169C" w:rsidRPr="00CF7167" w:rsidRDefault="00871D53" w:rsidP="001D1375">
      <w:pPr>
        <w:pStyle w:val="Heading2"/>
      </w:pPr>
      <w:bookmarkStart w:id="52" w:name="_Toc461800641"/>
      <w:r>
        <w:t xml:space="preserve">ՀԱՄԱԿԱՐԳԱՅԻՆ </w:t>
      </w:r>
      <w:r w:rsidR="00974091" w:rsidRPr="001D1375">
        <w:t>ԾԱՌԱՅՈՒԹՅՈՒՆ</w:t>
      </w:r>
      <w:bookmarkEnd w:id="52"/>
    </w:p>
    <w:p w:rsidR="0054169C" w:rsidRPr="00CF7167" w:rsidRDefault="0054169C" w:rsidP="008F6886">
      <w:pPr>
        <w:pStyle w:val="BodyText"/>
        <w:spacing w:after="240"/>
        <w:ind w:firstLine="360"/>
        <w:rPr>
          <w:rFonts w:ascii="Sylfaen" w:hAnsi="Sylfaen"/>
        </w:rPr>
      </w:pPr>
      <w:r w:rsidRPr="00CF7167">
        <w:rPr>
          <w:rFonts w:ascii="Sylfaen" w:hAnsi="Sylfaen"/>
          <w:lang w:val="hy-AM"/>
        </w:rPr>
        <w:t xml:space="preserve">Համակարգի </w:t>
      </w:r>
      <w:r w:rsidR="0073145C">
        <w:rPr>
          <w:rFonts w:ascii="Sylfaen" w:hAnsi="Sylfaen"/>
          <w:lang w:val="hy-AM"/>
        </w:rPr>
        <w:t>ծ</w:t>
      </w:r>
      <w:r w:rsidRPr="00CF7167">
        <w:rPr>
          <w:rFonts w:ascii="Sylfaen" w:hAnsi="Sylfaen"/>
          <w:lang w:val="hy-AM"/>
        </w:rPr>
        <w:t xml:space="preserve">առայությունների շուկայի </w:t>
      </w:r>
      <w:r w:rsidR="00DF7C2C">
        <w:rPr>
          <w:rFonts w:ascii="Sylfaen" w:hAnsi="Sylfaen"/>
          <w:lang w:val="hy-AM"/>
        </w:rPr>
        <w:t>գլխ</w:t>
      </w:r>
      <w:r w:rsidRPr="00CF7167">
        <w:rPr>
          <w:rFonts w:ascii="Sylfaen" w:hAnsi="Sylfaen"/>
          <w:lang w:val="hy-AM"/>
        </w:rPr>
        <w:t>ավոր նպատակն է ապահովել տնտեսական մեխանիզմների աշխատանքը, որոնք նպաստում են սպեցիֆիկ, բոլոր մասնակիցների համար ոչ պարտադիր բնութագրեր</w:t>
      </w:r>
      <w:r w:rsidR="0073145C">
        <w:rPr>
          <w:rFonts w:ascii="Sylfaen" w:hAnsi="Sylfaen"/>
          <w:lang w:val="hy-AM"/>
        </w:rPr>
        <w:t>ով օժտված</w:t>
      </w:r>
      <w:r w:rsidRPr="00CF7167">
        <w:rPr>
          <w:rFonts w:ascii="Sylfaen" w:hAnsi="Sylfaen"/>
          <w:lang w:val="hy-AM"/>
        </w:rPr>
        <w:t>՝ համակարգի սարքավորման պահպանմանը և զարգացմանը: Այդ բնութագրերն են.</w:t>
      </w:r>
    </w:p>
    <w:p w:rsidR="0054169C" w:rsidRPr="00CF7167" w:rsidRDefault="0054169C" w:rsidP="00C862A5">
      <w:pPr>
        <w:pStyle w:val="BodyText"/>
        <w:numPr>
          <w:ilvl w:val="0"/>
          <w:numId w:val="23"/>
        </w:numPr>
        <w:spacing w:after="240"/>
        <w:ind w:left="1134" w:hanging="283"/>
        <w:rPr>
          <w:rFonts w:ascii="Sylfaen" w:hAnsi="Sylfaen"/>
          <w:i/>
        </w:rPr>
      </w:pPr>
      <w:r w:rsidRPr="00CF7167">
        <w:rPr>
          <w:rFonts w:ascii="Sylfaen" w:hAnsi="Sylfaen"/>
          <w:i/>
          <w:lang w:val="hy-AM"/>
        </w:rPr>
        <w:t>Հ</w:t>
      </w:r>
      <w:r w:rsidR="0047201C">
        <w:rPr>
          <w:rFonts w:ascii="Sylfaen" w:hAnsi="Sylfaen"/>
          <w:i/>
        </w:rPr>
        <w:t>աճախականության</w:t>
      </w:r>
      <w:r w:rsidRPr="00CF7167">
        <w:rPr>
          <w:rFonts w:ascii="Sylfaen" w:hAnsi="Sylfaen"/>
          <w:i/>
          <w:lang w:val="hy-AM"/>
        </w:rPr>
        <w:t xml:space="preserve"> առաջնային կարգավորմանը մասնակցելու </w:t>
      </w:r>
      <w:r w:rsidR="0073145C">
        <w:rPr>
          <w:rFonts w:ascii="Sylfaen" w:hAnsi="Sylfaen"/>
          <w:i/>
          <w:lang w:val="hy-AM"/>
        </w:rPr>
        <w:t>ընդունակություն</w:t>
      </w:r>
    </w:p>
    <w:p w:rsidR="0054169C" w:rsidRPr="00CF7167" w:rsidRDefault="0054169C" w:rsidP="00C862A5">
      <w:pPr>
        <w:pStyle w:val="BodyText"/>
        <w:numPr>
          <w:ilvl w:val="0"/>
          <w:numId w:val="23"/>
        </w:numPr>
        <w:spacing w:after="240"/>
        <w:ind w:left="1134" w:hanging="283"/>
        <w:rPr>
          <w:rFonts w:ascii="Sylfaen" w:hAnsi="Sylfaen"/>
          <w:i/>
        </w:rPr>
      </w:pPr>
      <w:r w:rsidRPr="00CF7167">
        <w:rPr>
          <w:rFonts w:ascii="Sylfaen" w:hAnsi="Sylfaen"/>
          <w:i/>
          <w:lang w:val="hy-AM"/>
        </w:rPr>
        <w:t>Ջ</w:t>
      </w:r>
      <w:r w:rsidR="00634677">
        <w:rPr>
          <w:rFonts w:ascii="Sylfaen" w:hAnsi="Sylfaen"/>
          <w:i/>
        </w:rPr>
        <w:t>ԷԿ</w:t>
      </w:r>
      <w:r w:rsidRPr="00CF7167">
        <w:rPr>
          <w:rFonts w:ascii="Sylfaen" w:hAnsi="Sylfaen"/>
          <w:i/>
          <w:lang w:val="hy-AM"/>
        </w:rPr>
        <w:t>-ում հ</w:t>
      </w:r>
      <w:r w:rsidR="0047201C">
        <w:rPr>
          <w:rFonts w:ascii="Sylfaen" w:hAnsi="Sylfaen"/>
          <w:i/>
        </w:rPr>
        <w:t>աճախականության</w:t>
      </w:r>
      <w:r w:rsidRPr="00CF7167">
        <w:rPr>
          <w:rFonts w:ascii="Sylfaen" w:hAnsi="Sylfaen"/>
          <w:i/>
          <w:lang w:val="hy-AM"/>
        </w:rPr>
        <w:t xml:space="preserve"> երկրորդային  ավտոմատ կարգավորմանը մասնակցելու </w:t>
      </w:r>
      <w:r w:rsidR="0073145C">
        <w:rPr>
          <w:rFonts w:ascii="Sylfaen" w:hAnsi="Sylfaen"/>
          <w:i/>
          <w:lang w:val="hy-AM"/>
        </w:rPr>
        <w:t>ընդունակություն</w:t>
      </w:r>
    </w:p>
    <w:p w:rsidR="0054169C" w:rsidRPr="00CF7167" w:rsidRDefault="0054169C" w:rsidP="00C862A5">
      <w:pPr>
        <w:pStyle w:val="BodyText"/>
        <w:numPr>
          <w:ilvl w:val="0"/>
          <w:numId w:val="23"/>
        </w:numPr>
        <w:spacing w:after="240"/>
        <w:ind w:left="1134" w:hanging="283"/>
        <w:rPr>
          <w:rFonts w:ascii="Sylfaen" w:hAnsi="Sylfaen"/>
          <w:i/>
          <w:lang w:val="ru-RU"/>
        </w:rPr>
      </w:pPr>
      <w:r w:rsidRPr="00CF7167">
        <w:rPr>
          <w:rFonts w:ascii="Sylfaen" w:hAnsi="Sylfaen"/>
          <w:i/>
          <w:lang w:val="hy-AM"/>
        </w:rPr>
        <w:t>Ռեակտիվ հզորության կարգավորում</w:t>
      </w:r>
    </w:p>
    <w:p w:rsidR="0054169C" w:rsidRPr="00CF7167" w:rsidRDefault="0054169C" w:rsidP="00C862A5">
      <w:pPr>
        <w:pStyle w:val="BodyText"/>
        <w:numPr>
          <w:ilvl w:val="0"/>
          <w:numId w:val="23"/>
        </w:numPr>
        <w:spacing w:after="240"/>
        <w:ind w:left="1134" w:hanging="283"/>
        <w:rPr>
          <w:rFonts w:ascii="Sylfaen" w:hAnsi="Sylfaen"/>
          <w:i/>
        </w:rPr>
      </w:pPr>
      <w:r w:rsidRPr="00CF7167">
        <w:rPr>
          <w:rFonts w:ascii="Sylfaen" w:hAnsi="Sylfaen"/>
          <w:i/>
          <w:lang w:val="hy-AM"/>
        </w:rPr>
        <w:t xml:space="preserve">Հակավթարային կարգավորմանը մասնակցելու ունակություն </w:t>
      </w:r>
    </w:p>
    <w:p w:rsidR="0054169C" w:rsidRPr="00BA2EF3" w:rsidRDefault="0054169C" w:rsidP="008F6886">
      <w:pPr>
        <w:pStyle w:val="BodyText"/>
        <w:ind w:firstLine="360"/>
        <w:rPr>
          <w:rFonts w:ascii="Sylfaen" w:hAnsi="Sylfaen"/>
        </w:rPr>
      </w:pPr>
      <w:r w:rsidRPr="00CF7167">
        <w:rPr>
          <w:rFonts w:ascii="Sylfaen" w:hAnsi="Sylfaen"/>
          <w:lang w:val="hy-AM"/>
        </w:rPr>
        <w:t>ՀՕ-ն սահմանում է տեխնիկական պահանջներ, ընտրում ծառայություններ մատակարարող անձանց և կնքում երկարաժամկետ պայմանագրեր այդ ծառայությունների դիմաց վճարների վերաբերյալ:</w:t>
      </w:r>
      <w:r w:rsidR="00BA2EF3">
        <w:rPr>
          <w:rFonts w:ascii="Sylfaen" w:hAnsi="Sylfaen"/>
        </w:rPr>
        <w:t xml:space="preserve"> </w:t>
      </w:r>
      <w:r w:rsidR="00C61E7D">
        <w:rPr>
          <w:rFonts w:ascii="Sylfaen" w:hAnsi="Sylfaen"/>
        </w:rPr>
        <w:t>Էլեկտրաէներգիայի սակագներում արդեն իսկ այս ծառայությունների արժեքը ներառված է, սակայն դրանք տարանջատված չեն:</w:t>
      </w:r>
    </w:p>
    <w:p w:rsidR="006A1E90" w:rsidRDefault="006A1E90" w:rsidP="008F6886">
      <w:pPr>
        <w:pStyle w:val="BodyText"/>
        <w:ind w:firstLine="360"/>
        <w:rPr>
          <w:rFonts w:ascii="Sylfaen" w:hAnsi="Sylfaen"/>
          <w:lang w:val="hy-AM"/>
        </w:rPr>
      </w:pPr>
    </w:p>
    <w:p w:rsidR="006A1E90" w:rsidRDefault="006A1E90" w:rsidP="008F6886">
      <w:pPr>
        <w:pStyle w:val="BodyText"/>
        <w:ind w:firstLine="360"/>
        <w:rPr>
          <w:rFonts w:ascii="Sylfaen" w:hAnsi="Sylfaen"/>
          <w:lang w:val="hy-AM"/>
        </w:rPr>
      </w:pPr>
    </w:p>
    <w:p w:rsidR="006A1E90" w:rsidRDefault="006A1E90" w:rsidP="008F6886">
      <w:pPr>
        <w:pStyle w:val="BodyText"/>
        <w:ind w:firstLine="360"/>
        <w:rPr>
          <w:rFonts w:ascii="Sylfaen" w:hAnsi="Sylfaen"/>
          <w:lang w:val="hy-AM"/>
        </w:rPr>
      </w:pPr>
    </w:p>
    <w:p w:rsidR="006A1E90" w:rsidRDefault="006A1E90" w:rsidP="008F6886">
      <w:pPr>
        <w:pStyle w:val="BodyText"/>
        <w:ind w:firstLine="360"/>
        <w:rPr>
          <w:rFonts w:ascii="Sylfaen" w:hAnsi="Sylfaen"/>
          <w:lang w:val="hy-AM"/>
        </w:rPr>
      </w:pPr>
    </w:p>
    <w:p w:rsidR="006A1E90" w:rsidRDefault="006A1E90" w:rsidP="008F6886">
      <w:pPr>
        <w:pStyle w:val="BodyText"/>
        <w:ind w:firstLine="360"/>
        <w:rPr>
          <w:rFonts w:ascii="Sylfaen" w:hAnsi="Sylfaen"/>
          <w:lang w:val="hy-AM"/>
        </w:rPr>
      </w:pPr>
    </w:p>
    <w:p w:rsidR="007D5A21" w:rsidRPr="00CF7167" w:rsidRDefault="007D5A21" w:rsidP="001D1375">
      <w:pPr>
        <w:pStyle w:val="Heading1"/>
      </w:pPr>
      <w:bookmarkStart w:id="53" w:name="_Toc461800642"/>
      <w:bookmarkEnd w:id="38"/>
      <w:bookmarkEnd w:id="39"/>
      <w:r w:rsidRPr="00CF7167">
        <w:rPr>
          <w:lang w:val="hy-AM"/>
        </w:rPr>
        <w:lastRenderedPageBreak/>
        <w:t>էլեկտրաէներգիայի առեվտրի մեխանիզմը</w:t>
      </w:r>
      <w:bookmarkEnd w:id="53"/>
    </w:p>
    <w:p w:rsidR="00EE220A" w:rsidRPr="00CF7167" w:rsidRDefault="00EE220A" w:rsidP="00980313">
      <w:pPr>
        <w:pStyle w:val="BodyText"/>
        <w:ind w:firstLine="360"/>
        <w:rPr>
          <w:rFonts w:ascii="Sylfaen" w:hAnsi="Sylfaen"/>
          <w:lang w:val="hy-AM" w:eastAsia="en-US"/>
        </w:rPr>
      </w:pPr>
      <w:r w:rsidRPr="00CF7167">
        <w:rPr>
          <w:rFonts w:ascii="Sylfaen" w:hAnsi="Sylfaen"/>
          <w:lang w:val="hy-AM" w:eastAsia="en-US"/>
        </w:rPr>
        <w:t xml:space="preserve">Այս Գլխում քննարկվում են ներքին շուկայում, ինչպես նաև հարևան երկրների հետ առևտրի իրականացման սկզբունքները և մեխանիզմները: Արդյունքում </w:t>
      </w:r>
      <w:r>
        <w:rPr>
          <w:rFonts w:ascii="Sylfaen" w:hAnsi="Sylfaen"/>
          <w:lang w:val="hy-AM" w:eastAsia="en-US"/>
        </w:rPr>
        <w:t xml:space="preserve">պետք է </w:t>
      </w:r>
      <w:r w:rsidRPr="00CF7167">
        <w:rPr>
          <w:rFonts w:ascii="Sylfaen" w:hAnsi="Sylfaen"/>
          <w:lang w:val="hy-AM" w:eastAsia="en-US"/>
        </w:rPr>
        <w:t xml:space="preserve">որոշվեն իրավական և կարգավորման </w:t>
      </w:r>
      <w:r>
        <w:rPr>
          <w:rFonts w:ascii="Sylfaen" w:hAnsi="Sylfaen"/>
          <w:lang w:val="hy-AM" w:eastAsia="en-US"/>
        </w:rPr>
        <w:t>դաշտին</w:t>
      </w:r>
      <w:r w:rsidRPr="00CF7167">
        <w:rPr>
          <w:rFonts w:ascii="Sylfaen" w:hAnsi="Sylfaen"/>
          <w:lang w:val="hy-AM" w:eastAsia="en-US"/>
        </w:rPr>
        <w:t xml:space="preserve"> ներկայացվող պահանջները, </w:t>
      </w:r>
      <w:r>
        <w:rPr>
          <w:rFonts w:ascii="Sylfaen" w:hAnsi="Sylfaen"/>
          <w:lang w:val="hy-AM" w:eastAsia="en-US"/>
        </w:rPr>
        <w:t>որոնց մշակումը</w:t>
      </w:r>
      <w:r w:rsidR="00C61E7D">
        <w:rPr>
          <w:rFonts w:ascii="Sylfaen" w:hAnsi="Sylfaen"/>
          <w:lang w:eastAsia="en-US"/>
        </w:rPr>
        <w:t xml:space="preserve"> </w:t>
      </w:r>
      <w:r>
        <w:rPr>
          <w:rFonts w:ascii="Sylfaen" w:hAnsi="Sylfaen"/>
          <w:lang w:val="hy-AM" w:eastAsia="en-US"/>
        </w:rPr>
        <w:t>նախատեսված է</w:t>
      </w:r>
      <w:r w:rsidRPr="00CF7167">
        <w:rPr>
          <w:rFonts w:ascii="Sylfaen" w:hAnsi="Sylfaen"/>
          <w:lang w:val="hy-AM" w:eastAsia="en-US"/>
        </w:rPr>
        <w:t xml:space="preserve"> նախագծի հաջորդ փուլում</w:t>
      </w:r>
      <w:r w:rsidR="00980313">
        <w:rPr>
          <w:rFonts w:ascii="Sylfaen" w:hAnsi="Sylfaen"/>
          <w:lang w:val="hy-AM" w:eastAsia="en-US"/>
        </w:rPr>
        <w:t xml:space="preserve">: </w:t>
      </w:r>
      <w:r w:rsidRPr="00CF7167">
        <w:rPr>
          <w:rFonts w:ascii="Sylfaen" w:hAnsi="Sylfaen"/>
          <w:lang w:val="hy-AM" w:eastAsia="en-US"/>
        </w:rPr>
        <w:t xml:space="preserve">Առաջարկվող էլեկտրաէներգիայի առևտրի մեխանիզմը պետք է ապահովի հուսալի էներգամատակարարում, </w:t>
      </w:r>
      <w:r w:rsidRPr="00C61E7D">
        <w:rPr>
          <w:rFonts w:ascii="Sylfaen" w:hAnsi="Sylfaen"/>
          <w:lang w:val="hy-AM" w:eastAsia="en-US"/>
        </w:rPr>
        <w:t>նվազեցնելով սակագնային աճի տեմպը վերջնական սպառողների համար, ինչ</w:t>
      </w:r>
      <w:r w:rsidRPr="00CF7167">
        <w:rPr>
          <w:rFonts w:ascii="Sylfaen" w:hAnsi="Sylfaen"/>
          <w:lang w:val="hy-AM" w:eastAsia="en-US"/>
        </w:rPr>
        <w:t xml:space="preserve">ը նախապայման </w:t>
      </w:r>
      <w:r>
        <w:rPr>
          <w:rFonts w:ascii="Sylfaen" w:hAnsi="Sylfaen"/>
          <w:lang w:val="hy-AM" w:eastAsia="en-US"/>
        </w:rPr>
        <w:t xml:space="preserve">է </w:t>
      </w:r>
      <w:r w:rsidRPr="00CF7167">
        <w:rPr>
          <w:rFonts w:ascii="Sylfaen" w:hAnsi="Sylfaen"/>
          <w:lang w:val="hy-AM" w:eastAsia="en-US"/>
        </w:rPr>
        <w:t>հանդիսանում ներքին շուկայի արդյունավետ զարգացման</w:t>
      </w:r>
      <w:r>
        <w:rPr>
          <w:rFonts w:ascii="Sylfaen" w:hAnsi="Sylfaen"/>
          <w:lang w:val="hy-AM" w:eastAsia="en-US"/>
        </w:rPr>
        <w:t xml:space="preserve"> համար</w:t>
      </w:r>
      <w:r w:rsidRPr="00CF7167">
        <w:rPr>
          <w:rFonts w:ascii="Sylfaen" w:hAnsi="Sylfaen"/>
          <w:lang w:val="hy-AM" w:eastAsia="en-US"/>
        </w:rPr>
        <w:t xml:space="preserve">: </w:t>
      </w:r>
      <w:r w:rsidR="00D17DB6">
        <w:rPr>
          <w:rFonts w:ascii="Sylfaen" w:hAnsi="Sylfaen"/>
          <w:lang w:val="ru-RU" w:eastAsia="en-US"/>
        </w:rPr>
        <w:t>Միջսահմանային</w:t>
      </w:r>
      <w:r w:rsidR="00980313">
        <w:rPr>
          <w:rFonts w:ascii="Sylfaen" w:hAnsi="Sylfaen"/>
          <w:lang w:eastAsia="en-US"/>
        </w:rPr>
        <w:t xml:space="preserve"> </w:t>
      </w:r>
      <w:r w:rsidRPr="00CF7167">
        <w:rPr>
          <w:rFonts w:ascii="Sylfaen" w:hAnsi="Sylfaen"/>
          <w:lang w:val="hy-AM" w:eastAsia="en-US"/>
        </w:rPr>
        <w:t xml:space="preserve">առևտուրը </w:t>
      </w:r>
      <w:r w:rsidR="00D17DB6">
        <w:rPr>
          <w:rFonts w:ascii="Sylfaen" w:hAnsi="Sylfaen"/>
          <w:lang w:val="ru-RU" w:eastAsia="en-US"/>
        </w:rPr>
        <w:t>Վրաստանի</w:t>
      </w:r>
      <w:r w:rsidR="00980313">
        <w:rPr>
          <w:rFonts w:ascii="Sylfaen" w:hAnsi="Sylfaen"/>
          <w:lang w:eastAsia="en-US"/>
        </w:rPr>
        <w:t xml:space="preserve"> </w:t>
      </w:r>
      <w:r w:rsidR="00D17DB6">
        <w:rPr>
          <w:rFonts w:ascii="Sylfaen" w:hAnsi="Sylfaen"/>
          <w:lang w:val="ru-RU" w:eastAsia="en-US"/>
        </w:rPr>
        <w:t>հետ</w:t>
      </w:r>
      <w:r w:rsidR="00980313">
        <w:rPr>
          <w:rFonts w:ascii="Sylfaen" w:hAnsi="Sylfaen"/>
          <w:lang w:eastAsia="en-US"/>
        </w:rPr>
        <w:t xml:space="preserve"> </w:t>
      </w:r>
      <w:r w:rsidRPr="00CF7167">
        <w:rPr>
          <w:rFonts w:ascii="Sylfaen" w:hAnsi="Sylfaen"/>
          <w:lang w:val="hy-AM" w:eastAsia="en-US"/>
        </w:rPr>
        <w:t xml:space="preserve">պետք է դիտարկվի </w:t>
      </w:r>
      <w:r>
        <w:rPr>
          <w:rFonts w:ascii="Sylfaen" w:hAnsi="Sylfaen"/>
          <w:lang w:val="hy-AM" w:eastAsia="en-US"/>
        </w:rPr>
        <w:t xml:space="preserve">միայն </w:t>
      </w:r>
      <w:r w:rsidRPr="00CF7167">
        <w:rPr>
          <w:rFonts w:ascii="Sylfaen" w:hAnsi="Sylfaen"/>
          <w:lang w:val="hy-AM" w:eastAsia="en-US"/>
        </w:rPr>
        <w:t xml:space="preserve">որպես ներքին շուկայի արդյունավետությունը բարելավելու գործիք: </w:t>
      </w:r>
      <w:r w:rsidR="00D17DB6">
        <w:rPr>
          <w:rFonts w:ascii="Sylfaen" w:hAnsi="Sylfaen"/>
          <w:lang w:val="ru-RU" w:eastAsia="en-US"/>
        </w:rPr>
        <w:t>Ի</w:t>
      </w:r>
      <w:r w:rsidRPr="00CF7167">
        <w:rPr>
          <w:rFonts w:ascii="Sylfaen" w:hAnsi="Sylfaen"/>
          <w:lang w:val="hy-AM" w:eastAsia="en-US"/>
        </w:rPr>
        <w:t xml:space="preserve">նչպես նշվել է Գլուխ 4-ում, էլեկտրաէներգիայի նոր շուկան </w:t>
      </w:r>
      <w:r>
        <w:rPr>
          <w:rFonts w:ascii="Sylfaen" w:hAnsi="Sylfaen"/>
          <w:lang w:val="hy-AM" w:eastAsia="en-US"/>
        </w:rPr>
        <w:t>բաժանվելու է մի քանի</w:t>
      </w:r>
      <w:r w:rsidRPr="00CF7167">
        <w:rPr>
          <w:rFonts w:ascii="Sylfaen" w:hAnsi="Sylfaen"/>
          <w:lang w:val="hy-AM" w:eastAsia="en-US"/>
        </w:rPr>
        <w:t xml:space="preserve"> առևտրի ոլորտների</w:t>
      </w:r>
      <w:r>
        <w:rPr>
          <w:rFonts w:ascii="Sylfaen" w:hAnsi="Sylfaen"/>
          <w:lang w:val="hy-AM" w:eastAsia="en-US"/>
        </w:rPr>
        <w:t>:Այն ի</w:t>
      </w:r>
      <w:r w:rsidRPr="00CF7167">
        <w:rPr>
          <w:rFonts w:ascii="Sylfaen" w:hAnsi="Sylfaen"/>
          <w:lang w:val="hy-AM" w:eastAsia="en-US"/>
        </w:rPr>
        <w:t xml:space="preserve">րականացնելու մեխանիզմները քննարկվում են ստորև: </w:t>
      </w:r>
    </w:p>
    <w:p w:rsidR="00EE220A" w:rsidRPr="00CF7167" w:rsidRDefault="00EE220A" w:rsidP="001D1375">
      <w:pPr>
        <w:pStyle w:val="Heading2"/>
      </w:pPr>
      <w:bookmarkStart w:id="54" w:name="_Toc461800643"/>
      <w:r w:rsidRPr="00CF7167">
        <w:rPr>
          <w:lang w:val="hy-AM"/>
        </w:rPr>
        <w:t xml:space="preserve">ՀԶՈՐՈՒԹՅԱՆ </w:t>
      </w:r>
      <w:r w:rsidRPr="001D1375">
        <w:t>ՇՈՒԿԱ</w:t>
      </w:r>
      <w:bookmarkEnd w:id="54"/>
    </w:p>
    <w:p w:rsidR="00EE220A" w:rsidRPr="00CF7167" w:rsidRDefault="00EE220A" w:rsidP="008F6886">
      <w:pPr>
        <w:pStyle w:val="BodyText"/>
        <w:ind w:firstLine="360"/>
        <w:rPr>
          <w:rFonts w:ascii="Sylfaen" w:hAnsi="Sylfaen"/>
          <w:lang w:eastAsia="en-US"/>
        </w:rPr>
      </w:pPr>
      <w:r w:rsidRPr="00CF7167">
        <w:rPr>
          <w:rFonts w:ascii="Sylfaen" w:hAnsi="Sylfaen"/>
          <w:lang w:val="hy-AM" w:eastAsia="en-US"/>
        </w:rPr>
        <w:t>Ներկայիս պայմաններում, երբ գործում է «միակ գնորդ» մոդելը, հզորության դիմաց վճարները վճարում է միակ գնորդը</w:t>
      </w:r>
      <w:r w:rsidR="00D17DB6">
        <w:rPr>
          <w:rFonts w:ascii="Sylfaen" w:hAnsi="Sylfaen"/>
          <w:lang w:val="ru-RU" w:eastAsia="en-US"/>
        </w:rPr>
        <w:t>՝բաշխիչցանցը</w:t>
      </w:r>
      <w:r w:rsidRPr="00CF7167">
        <w:rPr>
          <w:rFonts w:ascii="Sylfaen" w:hAnsi="Sylfaen"/>
          <w:lang w:val="hy-AM" w:eastAsia="en-US"/>
        </w:rPr>
        <w:t xml:space="preserve">, </w:t>
      </w:r>
      <w:r w:rsidR="00AD7C43">
        <w:rPr>
          <w:rFonts w:ascii="Sylfaen" w:hAnsi="Sylfaen"/>
          <w:lang w:val="hy-AM" w:eastAsia="en-US"/>
        </w:rPr>
        <w:t xml:space="preserve">ընդ </w:t>
      </w:r>
      <w:r w:rsidRPr="00CF7167">
        <w:rPr>
          <w:rFonts w:ascii="Sylfaen" w:hAnsi="Sylfaen"/>
          <w:lang w:val="hy-AM" w:eastAsia="en-US"/>
        </w:rPr>
        <w:t xml:space="preserve">որում արտադրողները կարող են </w:t>
      </w:r>
      <w:r w:rsidR="00D17DB6">
        <w:rPr>
          <w:rFonts w:ascii="Sylfaen" w:hAnsi="Sylfaen"/>
          <w:lang w:val="ru-RU" w:eastAsia="en-US"/>
        </w:rPr>
        <w:t>ի</w:t>
      </w:r>
      <w:r w:rsidRPr="00CF7167">
        <w:rPr>
          <w:rFonts w:ascii="Sylfaen" w:hAnsi="Sylfaen"/>
          <w:lang w:val="hy-AM" w:eastAsia="en-US"/>
        </w:rPr>
        <w:t xml:space="preserve">ջեցնել արտահանման </w:t>
      </w:r>
      <w:r>
        <w:rPr>
          <w:rFonts w:ascii="Sylfaen" w:hAnsi="Sylfaen"/>
          <w:lang w:val="hy-AM" w:eastAsia="en-US"/>
        </w:rPr>
        <w:t>համար առաջարկված</w:t>
      </w:r>
      <w:r w:rsidRPr="00CF7167">
        <w:rPr>
          <w:rFonts w:ascii="Sylfaen" w:hAnsi="Sylfaen"/>
          <w:lang w:val="hy-AM" w:eastAsia="en-US"/>
        </w:rPr>
        <w:t xml:space="preserve"> գինը:</w:t>
      </w:r>
      <w:r w:rsidR="00980313">
        <w:rPr>
          <w:rFonts w:ascii="Sylfaen" w:hAnsi="Sylfaen"/>
          <w:lang w:eastAsia="en-US"/>
        </w:rPr>
        <w:t xml:space="preserve"> </w:t>
      </w:r>
      <w:r w:rsidRPr="00CF7167">
        <w:rPr>
          <w:rFonts w:ascii="Sylfaen" w:hAnsi="Sylfaen"/>
          <w:lang w:val="hy-AM" w:eastAsia="en-US"/>
        </w:rPr>
        <w:t>Հզորության դիմաց վճարները կարող են կատարվել առանց աշխատանքային հզորությունը վերահսկող հատուկ մեխանիզմի, քանի որ.</w:t>
      </w:r>
    </w:p>
    <w:p w:rsidR="00EE220A" w:rsidRPr="00CF7167" w:rsidRDefault="00EE220A" w:rsidP="00C862A5">
      <w:pPr>
        <w:pStyle w:val="BodyText"/>
        <w:numPr>
          <w:ilvl w:val="0"/>
          <w:numId w:val="25"/>
        </w:numPr>
        <w:rPr>
          <w:rFonts w:ascii="Sylfaen" w:hAnsi="Sylfaen"/>
          <w:lang w:eastAsia="en-US"/>
        </w:rPr>
      </w:pPr>
      <w:r w:rsidRPr="00CF7167">
        <w:rPr>
          <w:rFonts w:ascii="Sylfaen" w:hAnsi="Sylfaen"/>
          <w:lang w:val="hy-AM" w:eastAsia="en-US"/>
        </w:rPr>
        <w:t xml:space="preserve">Հայկական ԱԷԿ, Երևանի ՋԷԿ, Հրազդան 5 էլեկտրակայանները ունեն յուրաքանչյուրը միայն մեկական բլոկ, </w:t>
      </w:r>
    </w:p>
    <w:p w:rsidR="00EE220A" w:rsidRPr="00CF7167" w:rsidRDefault="00EE220A" w:rsidP="00C862A5">
      <w:pPr>
        <w:pStyle w:val="BodyText"/>
        <w:numPr>
          <w:ilvl w:val="0"/>
          <w:numId w:val="25"/>
        </w:numPr>
        <w:rPr>
          <w:rFonts w:ascii="Sylfaen" w:hAnsi="Sylfaen"/>
          <w:lang w:eastAsia="en-US"/>
        </w:rPr>
      </w:pPr>
      <w:r w:rsidRPr="00CF7167">
        <w:rPr>
          <w:rFonts w:ascii="Sylfaen" w:hAnsi="Sylfaen"/>
          <w:lang w:val="hy-AM" w:eastAsia="en-US"/>
        </w:rPr>
        <w:t xml:space="preserve">Որոտանի ՀԷԿ-երի կասկադը առավելագույնը շահագործվում է պիկային ժամերին և անհրաժեշտ հզորության առկայությունը հեշտությամբ վերահսկվում է կարգավարական գրաֆիկի կատարման միջոցով,  </w:t>
      </w:r>
    </w:p>
    <w:p w:rsidR="00EE220A" w:rsidRPr="00CF7167" w:rsidRDefault="00EE220A" w:rsidP="00C862A5">
      <w:pPr>
        <w:pStyle w:val="BodyText"/>
        <w:numPr>
          <w:ilvl w:val="0"/>
          <w:numId w:val="25"/>
        </w:numPr>
        <w:rPr>
          <w:rFonts w:ascii="Sylfaen" w:hAnsi="Sylfaen"/>
          <w:lang w:eastAsia="en-US"/>
        </w:rPr>
      </w:pPr>
      <w:r w:rsidRPr="00CF7167">
        <w:rPr>
          <w:rFonts w:ascii="Sylfaen" w:hAnsi="Sylfaen"/>
          <w:lang w:val="hy-AM" w:eastAsia="en-US"/>
        </w:rPr>
        <w:t>Սևան-Հրազդան կասկադը աշխատում է, հիմնականում, ո</w:t>
      </w:r>
      <w:r w:rsidR="00AD7C43">
        <w:rPr>
          <w:rFonts w:ascii="Sylfaen" w:hAnsi="Sylfaen"/>
          <w:lang w:eastAsia="en-US"/>
        </w:rPr>
        <w:t>ռ</w:t>
      </w:r>
      <w:r w:rsidRPr="00CF7167">
        <w:rPr>
          <w:rFonts w:ascii="Sylfaen" w:hAnsi="Sylfaen"/>
          <w:lang w:val="hy-AM" w:eastAsia="en-US"/>
        </w:rPr>
        <w:t xml:space="preserve">ոգման գրաֆիկով, հետևաբար,  լիովին աշխատունակ սարքավորման առկայությունը նույնպես կարելի է վերահսկել: </w:t>
      </w:r>
    </w:p>
    <w:p w:rsidR="00EE220A" w:rsidRPr="00CF7167" w:rsidRDefault="00EE220A" w:rsidP="008F6886">
      <w:pPr>
        <w:pStyle w:val="BodyText"/>
        <w:ind w:firstLine="360"/>
        <w:rPr>
          <w:rFonts w:ascii="Sylfaen" w:hAnsi="Sylfaen"/>
          <w:lang w:val="hy-AM" w:eastAsia="en-US"/>
        </w:rPr>
      </w:pPr>
      <w:r w:rsidRPr="008F28FC">
        <w:rPr>
          <w:rFonts w:ascii="Sylfaen" w:hAnsi="Sylfaen"/>
          <w:lang w:val="hy-AM" w:eastAsia="en-US"/>
        </w:rPr>
        <w:t xml:space="preserve">Հայաստանի էլեկտրաէներգետիկական շուկայում մի քանի մեծածախ սպառողներ հայտնվելու դեպքում, </w:t>
      </w:r>
      <w:r w:rsidR="00221A5A" w:rsidRPr="008F28FC">
        <w:rPr>
          <w:rFonts w:ascii="Sylfaen" w:hAnsi="Sylfaen"/>
          <w:lang w:eastAsia="en-US"/>
        </w:rPr>
        <w:t xml:space="preserve">վճարումները հզորության դիմաց կկատարվեն </w:t>
      </w:r>
      <w:r w:rsidR="00221A5A" w:rsidRPr="008F28FC">
        <w:rPr>
          <w:rFonts w:ascii="Sylfaen" w:hAnsi="Sylfaen"/>
          <w:lang w:val="hy-AM" w:eastAsia="en-US"/>
        </w:rPr>
        <w:t xml:space="preserve">իրենց փաստացի </w:t>
      </w:r>
      <w:r w:rsidR="008F28FC">
        <w:rPr>
          <w:rFonts w:ascii="Sylfaen" w:hAnsi="Sylfaen"/>
          <w:lang w:eastAsia="en-US"/>
        </w:rPr>
        <w:t>պահանջարկին համապատասխան</w:t>
      </w:r>
      <w:r w:rsidR="00221A5A" w:rsidRPr="008F28FC">
        <w:rPr>
          <w:rFonts w:ascii="Sylfaen" w:hAnsi="Sylfaen"/>
          <w:lang w:eastAsia="en-US"/>
        </w:rPr>
        <w:t xml:space="preserve">, իսկ </w:t>
      </w:r>
      <w:r w:rsidRPr="008F28FC">
        <w:rPr>
          <w:rFonts w:ascii="Sylfaen" w:hAnsi="Sylfaen"/>
          <w:lang w:val="hy-AM" w:eastAsia="en-US"/>
        </w:rPr>
        <w:t>յուրաքանչյուր արտադրողի հզորության դիմաց վճար</w:t>
      </w:r>
      <w:r w:rsidR="008F28FC">
        <w:rPr>
          <w:rFonts w:ascii="Sylfaen" w:hAnsi="Sylfaen"/>
          <w:lang w:eastAsia="en-US"/>
        </w:rPr>
        <w:t>ներ</w:t>
      </w:r>
      <w:r w:rsidRPr="008F28FC">
        <w:rPr>
          <w:rFonts w:ascii="Sylfaen" w:hAnsi="Sylfaen"/>
          <w:lang w:val="hy-AM" w:eastAsia="en-US"/>
        </w:rPr>
        <w:t xml:space="preserve">ը </w:t>
      </w:r>
      <w:r w:rsidR="00221A5A" w:rsidRPr="008F28FC">
        <w:rPr>
          <w:rFonts w:ascii="Sylfaen" w:hAnsi="Sylfaen"/>
          <w:lang w:eastAsia="en-US"/>
        </w:rPr>
        <w:t>կ</w:t>
      </w:r>
      <w:r w:rsidR="00980313" w:rsidRPr="008F28FC">
        <w:rPr>
          <w:rFonts w:ascii="Sylfaen" w:hAnsi="Sylfaen"/>
          <w:lang w:eastAsia="en-US"/>
        </w:rPr>
        <w:t>կատարվ</w:t>
      </w:r>
      <w:r w:rsidR="00221A5A" w:rsidRPr="008F28FC">
        <w:rPr>
          <w:rFonts w:ascii="Sylfaen" w:hAnsi="Sylfaen"/>
          <w:lang w:eastAsia="en-US"/>
        </w:rPr>
        <w:t xml:space="preserve">են իրենց կողմից տրամադրված հզորության </w:t>
      </w:r>
      <w:r w:rsidR="008F28FC">
        <w:rPr>
          <w:rFonts w:ascii="Sylfaen" w:hAnsi="Sylfaen"/>
          <w:lang w:eastAsia="en-US"/>
        </w:rPr>
        <w:t>չափով</w:t>
      </w:r>
      <w:r w:rsidRPr="008F28FC">
        <w:rPr>
          <w:rFonts w:ascii="Sylfaen" w:hAnsi="Sylfaen"/>
          <w:lang w:val="hy-AM" w:eastAsia="en-US"/>
        </w:rPr>
        <w:t>:</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lastRenderedPageBreak/>
        <w:t>Երբ շուկան բացվի (շուկայում հայտնվեն էլեկտրաէներգիայի մանրածախ ընկերություններ,  խոշոր սպառողներ) և արտահանման ծավալները մեծանան (ներառյալ նոր արտադրական հզորությունների հաշվին) անհրաժեշտ կլինի մշակել հզորության շուկայում վճարների կատարման մեթոդաբանություն, որը կներառի հետևյալը.</w:t>
      </w:r>
    </w:p>
    <w:p w:rsidR="00EE220A" w:rsidRPr="00CF7167" w:rsidRDefault="00EE220A" w:rsidP="00C862A5">
      <w:pPr>
        <w:pStyle w:val="BodyText"/>
        <w:numPr>
          <w:ilvl w:val="0"/>
          <w:numId w:val="24"/>
        </w:numPr>
        <w:rPr>
          <w:rFonts w:ascii="Sylfaen" w:hAnsi="Sylfaen"/>
          <w:i/>
          <w:lang w:val="hy-AM" w:eastAsia="en-US"/>
        </w:rPr>
      </w:pPr>
      <w:r w:rsidRPr="00CF7167">
        <w:rPr>
          <w:rFonts w:ascii="Sylfaen" w:hAnsi="Sylfaen"/>
          <w:i/>
          <w:lang w:val="hy-AM" w:eastAsia="en-US"/>
        </w:rPr>
        <w:t>Հզորության վճար՝ շուկայում մասնակցության</w:t>
      </w:r>
      <w:r>
        <w:rPr>
          <w:rFonts w:ascii="Sylfaen" w:hAnsi="Sylfaen"/>
          <w:i/>
          <w:lang w:val="hy-AM" w:eastAsia="en-US"/>
        </w:rPr>
        <w:t xml:space="preserve"> չափին </w:t>
      </w:r>
      <w:r w:rsidRPr="00CF7167">
        <w:rPr>
          <w:rFonts w:ascii="Sylfaen" w:hAnsi="Sylfaen"/>
          <w:i/>
          <w:lang w:val="hy-AM" w:eastAsia="en-US"/>
        </w:rPr>
        <w:t xml:space="preserve">համամասնորեն </w:t>
      </w:r>
    </w:p>
    <w:p w:rsidR="00EE220A" w:rsidRPr="00CF7167" w:rsidRDefault="00EE220A" w:rsidP="00C862A5">
      <w:pPr>
        <w:pStyle w:val="BodyText"/>
        <w:numPr>
          <w:ilvl w:val="0"/>
          <w:numId w:val="24"/>
        </w:numPr>
        <w:rPr>
          <w:rFonts w:ascii="Sylfaen" w:hAnsi="Sylfaen"/>
          <w:i/>
          <w:lang w:val="hy-AM" w:eastAsia="en-US"/>
        </w:rPr>
      </w:pPr>
      <w:r w:rsidRPr="00CF7167">
        <w:rPr>
          <w:rFonts w:ascii="Sylfaen" w:hAnsi="Sylfaen"/>
          <w:i/>
          <w:lang w:val="hy-AM" w:eastAsia="en-US"/>
        </w:rPr>
        <w:t xml:space="preserve">Արտադրանքը սպառողների միջև բաշխելու մեխանիզմ </w:t>
      </w:r>
    </w:p>
    <w:p w:rsidR="00EE220A" w:rsidRPr="00CF7167" w:rsidRDefault="00EE220A" w:rsidP="00C862A5">
      <w:pPr>
        <w:pStyle w:val="BodyText"/>
        <w:numPr>
          <w:ilvl w:val="0"/>
          <w:numId w:val="24"/>
        </w:numPr>
        <w:rPr>
          <w:rFonts w:ascii="Sylfaen" w:hAnsi="Sylfaen"/>
          <w:i/>
          <w:lang w:val="hy-AM" w:eastAsia="en-US"/>
        </w:rPr>
      </w:pPr>
      <w:r w:rsidRPr="00CF7167">
        <w:rPr>
          <w:rFonts w:ascii="Sylfaen" w:hAnsi="Sylfaen"/>
          <w:i/>
          <w:lang w:val="hy-AM" w:eastAsia="en-US"/>
        </w:rPr>
        <w:t xml:space="preserve">Վճարը ներքին սպառողների և արտահանողների միջև կիսելու հնարավորություն </w:t>
      </w:r>
    </w:p>
    <w:p w:rsidR="00EE220A" w:rsidRPr="008F28FC" w:rsidRDefault="008F28FC" w:rsidP="00C862A5">
      <w:pPr>
        <w:pStyle w:val="BodyText"/>
        <w:numPr>
          <w:ilvl w:val="0"/>
          <w:numId w:val="24"/>
        </w:numPr>
        <w:rPr>
          <w:rFonts w:ascii="Sylfaen" w:hAnsi="Sylfaen"/>
          <w:i/>
          <w:lang w:val="hy-AM" w:eastAsia="en-US"/>
        </w:rPr>
      </w:pPr>
      <w:r w:rsidRPr="00B23B8B">
        <w:rPr>
          <w:rFonts w:ascii="Sylfaen" w:hAnsi="Sylfaen"/>
          <w:i/>
          <w:lang w:val="hy-AM" w:eastAsia="en-US"/>
        </w:rPr>
        <w:t xml:space="preserve">Նոր կառուցվող արտադրական հզորությունների համար կառուցման, միացման և </w:t>
      </w:r>
      <w:r w:rsidR="00C4163E" w:rsidRPr="00B23B8B">
        <w:rPr>
          <w:rFonts w:ascii="Sylfaen" w:hAnsi="Sylfaen"/>
          <w:i/>
          <w:lang w:val="hy-AM" w:eastAsia="en-US"/>
        </w:rPr>
        <w:t xml:space="preserve">ծախսերի բաշխման </w:t>
      </w:r>
      <w:r w:rsidRPr="00B23B8B">
        <w:rPr>
          <w:rFonts w:ascii="Sylfaen" w:hAnsi="Sylfaen"/>
          <w:i/>
          <w:lang w:val="hy-AM" w:eastAsia="en-US"/>
        </w:rPr>
        <w:t>ժամանակակից</w:t>
      </w:r>
      <w:r w:rsidR="00C4163E" w:rsidRPr="00B23B8B">
        <w:rPr>
          <w:rFonts w:ascii="Sylfaen" w:hAnsi="Sylfaen"/>
          <w:i/>
          <w:lang w:val="hy-AM" w:eastAsia="en-US"/>
        </w:rPr>
        <w:t xml:space="preserve"> մեխանիզմ</w:t>
      </w:r>
      <w:r w:rsidR="00CE4411" w:rsidRPr="008F28FC">
        <w:rPr>
          <w:rFonts w:ascii="Sylfaen" w:hAnsi="Sylfaen"/>
          <w:i/>
          <w:lang w:val="hy-AM" w:eastAsia="en-US"/>
        </w:rPr>
        <w:t>:</w:t>
      </w:r>
    </w:p>
    <w:p w:rsidR="00EE220A" w:rsidRPr="00CF7167" w:rsidRDefault="00EE220A" w:rsidP="001D1375">
      <w:pPr>
        <w:pStyle w:val="Heading2"/>
        <w:rPr>
          <w:lang w:val="hy-AM"/>
        </w:rPr>
      </w:pPr>
      <w:bookmarkStart w:id="55" w:name="_Toc461800644"/>
      <w:r w:rsidRPr="00CF7167">
        <w:rPr>
          <w:lang w:val="hy-AM"/>
        </w:rPr>
        <w:t>ԷԼԵԿՏՐԱԷՆԵՐԳԻԱՅԻ ԱՌԵՎՏՈՒՐ</w:t>
      </w:r>
      <w:bookmarkEnd w:id="55"/>
    </w:p>
    <w:p w:rsidR="00EE220A" w:rsidRPr="00CF7167" w:rsidRDefault="00EE220A" w:rsidP="001D1375">
      <w:pPr>
        <w:pStyle w:val="Heading3"/>
      </w:pPr>
      <w:bookmarkStart w:id="56" w:name="_Toc461800645"/>
      <w:r w:rsidRPr="00CF7167">
        <w:rPr>
          <w:lang w:val="hy-AM"/>
        </w:rPr>
        <w:t xml:space="preserve">ԱՄՍԱԿԱՆ </w:t>
      </w:r>
      <w:r w:rsidRPr="001D1375">
        <w:t>ՊԱՅՄԱՆԱԳՐԵՐ</w:t>
      </w:r>
      <w:bookmarkEnd w:id="56"/>
    </w:p>
    <w:p w:rsidR="00EE220A" w:rsidRPr="008F28FC" w:rsidRDefault="00017448" w:rsidP="008F6886">
      <w:pPr>
        <w:pStyle w:val="BodyText"/>
        <w:ind w:firstLine="360"/>
        <w:rPr>
          <w:rFonts w:ascii="Sylfaen" w:hAnsi="Sylfaen"/>
          <w:lang w:val="hy-AM" w:eastAsia="en-US"/>
        </w:rPr>
      </w:pPr>
      <w:r w:rsidRPr="00697FB4">
        <w:rPr>
          <w:rFonts w:ascii="Sylfaen" w:hAnsi="Sylfaen"/>
          <w:lang w:val="ru-RU" w:eastAsia="en-US"/>
        </w:rPr>
        <w:t>Հզորության</w:t>
      </w:r>
      <w:r w:rsidR="00C4163E">
        <w:rPr>
          <w:rFonts w:ascii="Sylfaen" w:hAnsi="Sylfaen"/>
          <w:lang w:eastAsia="en-US"/>
        </w:rPr>
        <w:t xml:space="preserve"> </w:t>
      </w:r>
      <w:r w:rsidRPr="00697FB4">
        <w:rPr>
          <w:rFonts w:ascii="Sylfaen" w:hAnsi="Sylfaen"/>
          <w:lang w:val="ru-RU" w:eastAsia="en-US"/>
        </w:rPr>
        <w:t>շուկան</w:t>
      </w:r>
      <w:r w:rsidR="00C4163E">
        <w:rPr>
          <w:rFonts w:ascii="Sylfaen" w:hAnsi="Sylfaen"/>
          <w:lang w:eastAsia="en-US"/>
        </w:rPr>
        <w:t xml:space="preserve"> </w:t>
      </w:r>
      <w:r w:rsidRPr="00697FB4">
        <w:rPr>
          <w:rFonts w:ascii="Sylfaen" w:hAnsi="Sylfaen"/>
          <w:lang w:val="ru-RU" w:eastAsia="en-US"/>
        </w:rPr>
        <w:t>նպատակադրված</w:t>
      </w:r>
      <w:r w:rsidR="00C4163E">
        <w:rPr>
          <w:rFonts w:ascii="Sylfaen" w:hAnsi="Sylfaen"/>
          <w:lang w:eastAsia="en-US"/>
        </w:rPr>
        <w:t xml:space="preserve"> </w:t>
      </w:r>
      <w:r w:rsidRPr="00697FB4">
        <w:rPr>
          <w:rFonts w:ascii="Sylfaen" w:hAnsi="Sylfaen"/>
          <w:lang w:val="ru-RU" w:eastAsia="en-US"/>
        </w:rPr>
        <w:t>է</w:t>
      </w:r>
      <w:r w:rsidR="00C4163E">
        <w:rPr>
          <w:rFonts w:ascii="Sylfaen" w:hAnsi="Sylfaen"/>
          <w:lang w:eastAsia="en-US"/>
        </w:rPr>
        <w:t xml:space="preserve"> </w:t>
      </w:r>
      <w:r w:rsidRPr="00697FB4">
        <w:rPr>
          <w:rFonts w:ascii="Sylfaen" w:hAnsi="Sylfaen"/>
          <w:lang w:val="ru-RU" w:eastAsia="en-US"/>
        </w:rPr>
        <w:t>բավարարել</w:t>
      </w:r>
      <w:r w:rsidR="00C4163E">
        <w:rPr>
          <w:rFonts w:ascii="Sylfaen" w:hAnsi="Sylfaen"/>
          <w:lang w:eastAsia="en-US"/>
        </w:rPr>
        <w:t xml:space="preserve"> </w:t>
      </w:r>
      <w:r w:rsidR="00D51089">
        <w:rPr>
          <w:rFonts w:ascii="Sylfaen" w:hAnsi="Sylfaen"/>
          <w:lang w:val="ru-RU" w:eastAsia="en-US"/>
        </w:rPr>
        <w:t>երկար</w:t>
      </w:r>
      <w:r w:rsidR="00C4163E">
        <w:rPr>
          <w:rFonts w:ascii="Sylfaen" w:hAnsi="Sylfaen"/>
          <w:lang w:eastAsia="en-US"/>
        </w:rPr>
        <w:t xml:space="preserve"> </w:t>
      </w:r>
      <w:r w:rsidR="00D51089">
        <w:rPr>
          <w:rFonts w:ascii="Sylfaen" w:hAnsi="Sylfaen"/>
          <w:lang w:val="ru-RU" w:eastAsia="en-US"/>
        </w:rPr>
        <w:t>ժամանակահատվածի</w:t>
      </w:r>
      <w:r w:rsidR="00C4163E">
        <w:rPr>
          <w:rFonts w:ascii="Sylfaen" w:hAnsi="Sylfaen"/>
          <w:lang w:eastAsia="en-US"/>
        </w:rPr>
        <w:t xml:space="preserve"> </w:t>
      </w:r>
      <w:r w:rsidRPr="00697FB4">
        <w:rPr>
          <w:rFonts w:ascii="Sylfaen" w:hAnsi="Sylfaen"/>
          <w:lang w:val="ru-RU" w:eastAsia="en-US"/>
        </w:rPr>
        <w:t>կարիքները</w:t>
      </w:r>
      <w:r w:rsidRPr="00697FB4">
        <w:rPr>
          <w:rFonts w:ascii="Sylfaen" w:hAnsi="Sylfaen"/>
          <w:lang w:eastAsia="en-US"/>
        </w:rPr>
        <w:t>:</w:t>
      </w:r>
      <w:r w:rsidR="00C4163E">
        <w:rPr>
          <w:rFonts w:ascii="Sylfaen" w:hAnsi="Sylfaen"/>
          <w:lang w:eastAsia="en-US"/>
        </w:rPr>
        <w:t xml:space="preserve"> </w:t>
      </w:r>
      <w:r w:rsidR="00EE220A" w:rsidRPr="00CF7167">
        <w:rPr>
          <w:rFonts w:ascii="Sylfaen" w:hAnsi="Sylfaen"/>
          <w:lang w:val="hy-AM" w:eastAsia="en-US"/>
        </w:rPr>
        <w:t xml:space="preserve">Առաջարկվում է կնքել </w:t>
      </w:r>
      <w:r w:rsidR="00D80C39">
        <w:rPr>
          <w:rFonts w:ascii="Sylfaen" w:hAnsi="Sylfaen"/>
          <w:lang w:val="ru-RU" w:eastAsia="en-US"/>
        </w:rPr>
        <w:t>երկկողմանի</w:t>
      </w:r>
      <w:r w:rsidR="00C4163E">
        <w:rPr>
          <w:rFonts w:ascii="Sylfaen" w:hAnsi="Sylfaen"/>
          <w:lang w:eastAsia="en-US"/>
        </w:rPr>
        <w:t xml:space="preserve"> </w:t>
      </w:r>
      <w:r w:rsidR="00EE220A" w:rsidRPr="00CF7167">
        <w:rPr>
          <w:rFonts w:ascii="Sylfaen" w:hAnsi="Sylfaen"/>
          <w:lang w:val="hy-AM" w:eastAsia="en-US"/>
        </w:rPr>
        <w:t xml:space="preserve">երկարաժամկետ </w:t>
      </w:r>
      <w:r w:rsidR="00EE220A">
        <w:rPr>
          <w:rFonts w:ascii="Sylfaen" w:hAnsi="Sylfaen"/>
          <w:lang w:val="hy-AM" w:eastAsia="en-US"/>
        </w:rPr>
        <w:t>պայ</w:t>
      </w:r>
      <w:r w:rsidR="00EE220A" w:rsidRPr="00CF7167">
        <w:rPr>
          <w:rFonts w:ascii="Sylfaen" w:hAnsi="Sylfaen"/>
          <w:lang w:val="hy-AM" w:eastAsia="en-US"/>
        </w:rPr>
        <w:t>մանգրեր (</w:t>
      </w:r>
      <w:r w:rsidR="00D80C39">
        <w:rPr>
          <w:rFonts w:ascii="Sylfaen" w:hAnsi="Sylfaen"/>
          <w:lang w:val="ru-RU" w:eastAsia="en-US"/>
        </w:rPr>
        <w:t>առնվազն</w:t>
      </w:r>
      <w:r w:rsidR="00C4163E">
        <w:rPr>
          <w:rFonts w:ascii="Sylfaen" w:hAnsi="Sylfaen"/>
          <w:lang w:eastAsia="en-US"/>
        </w:rPr>
        <w:t xml:space="preserve"> </w:t>
      </w:r>
      <w:r w:rsidR="00D80C39">
        <w:rPr>
          <w:rFonts w:ascii="Sylfaen" w:hAnsi="Sylfaen"/>
          <w:lang w:val="ru-RU" w:eastAsia="en-US"/>
        </w:rPr>
        <w:t>մեկ</w:t>
      </w:r>
      <w:r w:rsidR="00C4163E">
        <w:rPr>
          <w:rFonts w:ascii="Sylfaen" w:hAnsi="Sylfaen"/>
          <w:lang w:eastAsia="en-US"/>
        </w:rPr>
        <w:t xml:space="preserve"> </w:t>
      </w:r>
      <w:r w:rsidR="00D80C39">
        <w:rPr>
          <w:rFonts w:ascii="Sylfaen" w:hAnsi="Sylfaen"/>
          <w:lang w:val="ru-RU" w:eastAsia="en-US"/>
        </w:rPr>
        <w:t>ամսից</w:t>
      </w:r>
      <w:r w:rsidR="00C4163E">
        <w:rPr>
          <w:rFonts w:ascii="Sylfaen" w:hAnsi="Sylfaen"/>
          <w:lang w:eastAsia="en-US"/>
        </w:rPr>
        <w:t xml:space="preserve"> </w:t>
      </w:r>
      <w:r w:rsidR="00EE220A" w:rsidRPr="00CF7167">
        <w:rPr>
          <w:rFonts w:ascii="Sylfaen" w:hAnsi="Sylfaen"/>
          <w:lang w:val="hy-AM" w:eastAsia="en-US"/>
        </w:rPr>
        <w:t xml:space="preserve">մինչև մեկ տարի </w:t>
      </w:r>
      <w:r w:rsidR="00EE220A" w:rsidRPr="00C4163E">
        <w:rPr>
          <w:rFonts w:ascii="Sylfaen" w:hAnsi="Sylfaen"/>
          <w:lang w:val="hy-AM" w:eastAsia="en-US"/>
        </w:rPr>
        <w:t>ժամկետով) և ճշգրտել դրանց հարաչափերը առնվազն ամիսը մեկ անգամ: Սա թույլ կտա հաշվի առնել սեզոնային տարբերությունները սպառման մասով (ինչպես բեռի գրաֆիկների ձևերից, այնպես էլ ծավալներից ելնելով)  և արտադրության մասով, սկսած բեռի պահանջարկի ապահովմանը մասնակցող արտադրողների կառուցվածքից:</w:t>
      </w:r>
      <w:r w:rsidR="00C4163E">
        <w:rPr>
          <w:rFonts w:ascii="Sylfaen" w:hAnsi="Sylfaen"/>
          <w:lang w:eastAsia="en-US"/>
        </w:rPr>
        <w:t xml:space="preserve"> </w:t>
      </w:r>
      <w:r w:rsidR="00EE220A" w:rsidRPr="00C4163E">
        <w:rPr>
          <w:rFonts w:ascii="Sylfaen" w:hAnsi="Sylfaen"/>
          <w:lang w:val="hy-AM" w:eastAsia="en-US"/>
        </w:rPr>
        <w:t>Չնայած, որ ամսական պայմանագրերը տարբերվում են փաստացի ռեժիմով առևտրից, սա թ</w:t>
      </w:r>
      <w:r w:rsidR="00EE220A" w:rsidRPr="00CF7167">
        <w:rPr>
          <w:rFonts w:ascii="Sylfaen" w:hAnsi="Sylfaen"/>
          <w:lang w:val="hy-AM" w:eastAsia="en-US"/>
        </w:rPr>
        <w:t xml:space="preserve">ույլ </w:t>
      </w:r>
      <w:r w:rsidR="00EE220A">
        <w:rPr>
          <w:rFonts w:ascii="Sylfaen" w:hAnsi="Sylfaen"/>
          <w:lang w:val="hy-AM" w:eastAsia="en-US"/>
        </w:rPr>
        <w:t>է տալիս</w:t>
      </w:r>
      <w:r w:rsidR="00EE220A" w:rsidRPr="00CF7167">
        <w:rPr>
          <w:rFonts w:ascii="Sylfaen" w:hAnsi="Sylfaen"/>
          <w:lang w:val="hy-AM" w:eastAsia="en-US"/>
        </w:rPr>
        <w:t xml:space="preserve"> սպառողներին կանխատեսել գների մոտավոր  մակարդակը:</w:t>
      </w:r>
      <w:r w:rsidR="00C4163E">
        <w:rPr>
          <w:rFonts w:ascii="Sylfaen" w:hAnsi="Sylfaen"/>
          <w:lang w:eastAsia="en-US"/>
        </w:rPr>
        <w:t xml:space="preserve"> </w:t>
      </w:r>
      <w:r w:rsidR="00EE220A" w:rsidRPr="00CF7167">
        <w:rPr>
          <w:rFonts w:ascii="Sylfaen" w:hAnsi="Sylfaen"/>
          <w:lang w:val="hy-AM" w:eastAsia="en-US"/>
        </w:rPr>
        <w:t xml:space="preserve">Առաջին խնդիրը՝ ժամային կտրվածքով ամսական պլանավորումը, </w:t>
      </w:r>
      <w:r w:rsidR="00EE220A" w:rsidRPr="008F28FC">
        <w:rPr>
          <w:rFonts w:ascii="Sylfaen" w:hAnsi="Sylfaen"/>
          <w:lang w:val="hy-AM" w:eastAsia="en-US"/>
        </w:rPr>
        <w:t>առաջարկվում է իրականացնել հետևյալ սխեմայով.</w:t>
      </w:r>
    </w:p>
    <w:p w:rsidR="00EE220A" w:rsidRPr="008F28FC" w:rsidRDefault="0014655B" w:rsidP="00C862A5">
      <w:pPr>
        <w:pStyle w:val="BodyText"/>
        <w:numPr>
          <w:ilvl w:val="0"/>
          <w:numId w:val="31"/>
        </w:numPr>
        <w:rPr>
          <w:rFonts w:ascii="Sylfaen" w:hAnsi="Sylfaen"/>
          <w:i/>
          <w:lang w:val="hy-AM" w:eastAsia="en-US"/>
        </w:rPr>
      </w:pPr>
      <w:r w:rsidRPr="00B23B8B">
        <w:rPr>
          <w:rFonts w:ascii="Sylfaen" w:hAnsi="Sylfaen"/>
          <w:i/>
          <w:lang w:val="hy-AM" w:eastAsia="en-US"/>
        </w:rPr>
        <w:t xml:space="preserve">Առաջարկների </w:t>
      </w:r>
      <w:r w:rsidRPr="008F28FC">
        <w:rPr>
          <w:rFonts w:ascii="Sylfaen" w:hAnsi="Sylfaen"/>
          <w:i/>
          <w:lang w:val="hy-AM" w:eastAsia="en-US"/>
        </w:rPr>
        <w:t>(</w:t>
      </w:r>
      <w:r w:rsidRPr="00B23B8B">
        <w:rPr>
          <w:rFonts w:ascii="Sylfaen" w:hAnsi="Sylfaen"/>
          <w:i/>
          <w:lang w:val="hy-AM" w:eastAsia="en-US"/>
        </w:rPr>
        <w:t>արտադրողների կողմից</w:t>
      </w:r>
      <w:r w:rsidRPr="008F28FC">
        <w:rPr>
          <w:rFonts w:ascii="Sylfaen" w:hAnsi="Sylfaen"/>
          <w:i/>
          <w:lang w:val="hy-AM" w:eastAsia="en-US"/>
        </w:rPr>
        <w:t>)</w:t>
      </w:r>
      <w:r w:rsidRPr="00B23B8B">
        <w:rPr>
          <w:rFonts w:ascii="Sylfaen" w:hAnsi="Sylfaen"/>
          <w:i/>
          <w:lang w:val="hy-AM" w:eastAsia="en-US"/>
        </w:rPr>
        <w:t xml:space="preserve"> և հայտերի </w:t>
      </w:r>
      <w:r w:rsidRPr="008F28FC">
        <w:rPr>
          <w:rFonts w:ascii="Sylfaen" w:hAnsi="Sylfaen"/>
          <w:i/>
          <w:lang w:val="hy-AM" w:eastAsia="en-US"/>
        </w:rPr>
        <w:t>(</w:t>
      </w:r>
      <w:r w:rsidRPr="00B23B8B">
        <w:rPr>
          <w:rFonts w:ascii="Sylfaen" w:hAnsi="Sylfaen"/>
          <w:i/>
          <w:lang w:val="hy-AM" w:eastAsia="en-US"/>
        </w:rPr>
        <w:t>սպառողների կողմից</w:t>
      </w:r>
      <w:r w:rsidRPr="008F28FC">
        <w:rPr>
          <w:rFonts w:ascii="Sylfaen" w:hAnsi="Sylfaen"/>
          <w:i/>
          <w:lang w:val="hy-AM" w:eastAsia="en-US"/>
        </w:rPr>
        <w:t>)</w:t>
      </w:r>
      <w:r w:rsidRPr="00B23B8B">
        <w:rPr>
          <w:rFonts w:ascii="Sylfaen" w:hAnsi="Sylfaen"/>
          <w:i/>
          <w:lang w:val="hy-AM" w:eastAsia="en-US"/>
        </w:rPr>
        <w:t xml:space="preserve"> պատրաստում և ներկայացում </w:t>
      </w:r>
    </w:p>
    <w:p w:rsidR="00EE220A" w:rsidRPr="00CF7167" w:rsidRDefault="00EE220A" w:rsidP="00C862A5">
      <w:pPr>
        <w:pStyle w:val="BodyText"/>
        <w:numPr>
          <w:ilvl w:val="0"/>
          <w:numId w:val="31"/>
        </w:numPr>
        <w:rPr>
          <w:rFonts w:ascii="Sylfaen" w:hAnsi="Sylfaen"/>
          <w:i/>
          <w:lang w:val="hy-AM" w:eastAsia="en-US"/>
        </w:rPr>
      </w:pPr>
      <w:r w:rsidRPr="00CF7167">
        <w:rPr>
          <w:rFonts w:ascii="Sylfaen" w:hAnsi="Sylfaen"/>
          <w:i/>
          <w:lang w:val="hy-AM" w:eastAsia="en-US"/>
        </w:rPr>
        <w:t>Հայտերի մոնիթորինգ ՀՕ-ի կողմից, անհրաժեշտության դեպքում ճշգրտումների կատարմամբ</w:t>
      </w:r>
    </w:p>
    <w:p w:rsidR="00EE220A" w:rsidRPr="00CF7167" w:rsidRDefault="00EE220A" w:rsidP="00C862A5">
      <w:pPr>
        <w:pStyle w:val="BodyText"/>
        <w:numPr>
          <w:ilvl w:val="0"/>
          <w:numId w:val="31"/>
        </w:numPr>
        <w:rPr>
          <w:rFonts w:ascii="Sylfaen" w:hAnsi="Sylfaen"/>
          <w:i/>
          <w:lang w:val="hy-AM" w:eastAsia="en-US"/>
        </w:rPr>
      </w:pPr>
      <w:r w:rsidRPr="00CF7167">
        <w:rPr>
          <w:rFonts w:ascii="Sylfaen" w:hAnsi="Sylfaen"/>
          <w:i/>
          <w:lang w:val="hy-AM" w:eastAsia="en-US"/>
        </w:rPr>
        <w:t>Օպտիմալ կարգավարական գրաֆիկների կազմում և գերբեռնվածության կառավարում</w:t>
      </w:r>
      <w:r w:rsidR="00BA6C3E" w:rsidRPr="00CF7167">
        <w:rPr>
          <w:rFonts w:ascii="Sylfaen" w:hAnsi="Sylfaen"/>
          <w:i/>
          <w:lang w:val="hy-AM" w:eastAsia="en-US"/>
        </w:rPr>
        <w:t>ՀՕ-ի կողմից</w:t>
      </w:r>
      <w:r w:rsidR="00036033" w:rsidRPr="00B23B8B">
        <w:rPr>
          <w:rFonts w:ascii="Sylfaen" w:hAnsi="Sylfaen"/>
          <w:i/>
          <w:lang w:val="hy-AM" w:eastAsia="en-US"/>
        </w:rPr>
        <w:t xml:space="preserve"> </w:t>
      </w:r>
      <w:r w:rsidR="00BA6C3E" w:rsidRPr="00BF5F1F">
        <w:rPr>
          <w:rFonts w:ascii="Sylfaen" w:hAnsi="Sylfaen"/>
          <w:i/>
          <w:lang w:val="hy-AM" w:eastAsia="en-US"/>
        </w:rPr>
        <w:t>(</w:t>
      </w:r>
      <w:r w:rsidR="00BA6C3E" w:rsidRPr="00BA6C3E">
        <w:rPr>
          <w:rFonts w:ascii="Sylfaen" w:hAnsi="Sylfaen"/>
          <w:i/>
          <w:lang w:val="hy-AM" w:eastAsia="en-US"/>
        </w:rPr>
        <w:t>կամ</w:t>
      </w:r>
      <w:r w:rsidR="00BA6C3E" w:rsidRPr="00BF5F1F">
        <w:rPr>
          <w:rFonts w:ascii="Sylfaen" w:hAnsi="Sylfaen"/>
          <w:i/>
          <w:lang w:val="hy-AM" w:eastAsia="en-US"/>
        </w:rPr>
        <w:t xml:space="preserve"> ՇՕ</w:t>
      </w:r>
      <w:r w:rsidR="00BA6C3E">
        <w:rPr>
          <w:rFonts w:ascii="Sylfaen" w:hAnsi="Sylfaen"/>
          <w:i/>
          <w:lang w:val="hy-AM" w:eastAsia="en-US"/>
        </w:rPr>
        <w:t xml:space="preserve">՝ </w:t>
      </w:r>
      <w:r w:rsidR="00BA6C3E" w:rsidRPr="00BF5F1F">
        <w:rPr>
          <w:rFonts w:ascii="Sylfaen" w:hAnsi="Sylfaen"/>
          <w:i/>
          <w:lang w:val="hy-AM" w:eastAsia="en-US"/>
        </w:rPr>
        <w:t>ստեղծվելու դեպքում)</w:t>
      </w:r>
    </w:p>
    <w:p w:rsidR="00EE220A" w:rsidRPr="00CF7167" w:rsidRDefault="00EE220A" w:rsidP="00C862A5">
      <w:pPr>
        <w:pStyle w:val="BodyText"/>
        <w:numPr>
          <w:ilvl w:val="0"/>
          <w:numId w:val="31"/>
        </w:numPr>
        <w:rPr>
          <w:rFonts w:ascii="Sylfaen" w:hAnsi="Sylfaen"/>
          <w:i/>
          <w:lang w:val="hy-AM" w:eastAsia="en-US"/>
        </w:rPr>
      </w:pPr>
      <w:r w:rsidRPr="00CF7167">
        <w:rPr>
          <w:rFonts w:ascii="Sylfaen" w:hAnsi="Sylfaen"/>
          <w:i/>
          <w:lang w:val="hy-AM" w:eastAsia="en-US"/>
        </w:rPr>
        <w:t>Պլանային ամսվա համար ժամային բալանսի հաստատում</w:t>
      </w:r>
      <w:r w:rsidR="00017448" w:rsidRPr="00BF5F1F">
        <w:rPr>
          <w:rFonts w:ascii="Sylfaen" w:hAnsi="Sylfaen"/>
          <w:i/>
          <w:lang w:val="hy-AM" w:eastAsia="en-US"/>
        </w:rPr>
        <w:t xml:space="preserve"> ՀՕ (</w:t>
      </w:r>
      <w:r w:rsidR="00BF5F1F" w:rsidRPr="00BF5F1F">
        <w:rPr>
          <w:rFonts w:ascii="Sylfaen" w:hAnsi="Sylfaen"/>
          <w:i/>
          <w:lang w:val="hy-AM" w:eastAsia="en-US"/>
        </w:rPr>
        <w:t>նաև ՇՕ</w:t>
      </w:r>
      <w:r w:rsidR="00BF5F1F">
        <w:rPr>
          <w:rFonts w:ascii="Sylfaen" w:hAnsi="Sylfaen"/>
          <w:i/>
          <w:lang w:val="hy-AM" w:eastAsia="en-US"/>
        </w:rPr>
        <w:t xml:space="preserve">՝ </w:t>
      </w:r>
      <w:r w:rsidR="00BF5F1F" w:rsidRPr="00BF5F1F">
        <w:rPr>
          <w:rFonts w:ascii="Sylfaen" w:hAnsi="Sylfaen"/>
          <w:i/>
          <w:lang w:val="hy-AM" w:eastAsia="en-US"/>
        </w:rPr>
        <w:t>ստեղծվելու դեպքում</w:t>
      </w:r>
      <w:r w:rsidR="00017448" w:rsidRPr="00BF5F1F">
        <w:rPr>
          <w:rFonts w:ascii="Sylfaen" w:hAnsi="Sylfaen"/>
          <w:i/>
          <w:lang w:val="hy-AM" w:eastAsia="en-US"/>
        </w:rPr>
        <w:t>)</w:t>
      </w:r>
      <w:r w:rsidR="00BF5F1F" w:rsidRPr="00BF5F1F">
        <w:rPr>
          <w:rFonts w:ascii="Sylfaen" w:hAnsi="Sylfaen"/>
          <w:i/>
          <w:lang w:val="hy-AM" w:eastAsia="en-US"/>
        </w:rPr>
        <w:t xml:space="preserve"> կողմից:</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 xml:space="preserve">Ժամային </w:t>
      </w:r>
      <w:r>
        <w:rPr>
          <w:rFonts w:ascii="Sylfaen" w:hAnsi="Sylfaen"/>
          <w:lang w:val="hy-AM" w:eastAsia="en-US"/>
        </w:rPr>
        <w:t>առևտրի</w:t>
      </w:r>
      <w:r w:rsidRPr="00CF7167">
        <w:rPr>
          <w:rFonts w:ascii="Sylfaen" w:hAnsi="Sylfaen"/>
          <w:lang w:val="hy-AM" w:eastAsia="en-US"/>
        </w:rPr>
        <w:t xml:space="preserve"> փորձ չունենալու պատճառով անհրաժեշտություն է առաջանում շուկայի մասնակիցներին ապահովել համապատասխան ալգորիթմով և ծրագրով:  </w:t>
      </w:r>
    </w:p>
    <w:p w:rsidR="00EE220A" w:rsidRPr="00266490" w:rsidRDefault="00EE220A" w:rsidP="008F6886">
      <w:pPr>
        <w:pStyle w:val="BodyText"/>
        <w:rPr>
          <w:rFonts w:ascii="Sylfaen" w:hAnsi="Sylfaen"/>
          <w:b/>
          <w:lang w:val="hy-AM" w:eastAsia="en-US"/>
        </w:rPr>
      </w:pPr>
      <w:r w:rsidRPr="00266490">
        <w:rPr>
          <w:rFonts w:ascii="Sylfaen" w:hAnsi="Sylfaen"/>
          <w:b/>
          <w:u w:val="single"/>
          <w:lang w:val="hy-AM" w:eastAsia="en-US"/>
        </w:rPr>
        <w:t>Հայտերի պատրաստում</w:t>
      </w:r>
    </w:p>
    <w:p w:rsidR="00EE220A" w:rsidRPr="00CF7167" w:rsidRDefault="00EE220A" w:rsidP="008F6886">
      <w:pPr>
        <w:pStyle w:val="BodyText"/>
        <w:rPr>
          <w:rFonts w:ascii="Sylfaen" w:hAnsi="Sylfaen"/>
          <w:lang w:val="hy-AM" w:eastAsia="en-US"/>
        </w:rPr>
      </w:pPr>
      <w:r>
        <w:rPr>
          <w:rFonts w:ascii="Sylfaen" w:hAnsi="Sylfaen"/>
          <w:lang w:val="hy-AM" w:eastAsia="en-US"/>
        </w:rPr>
        <w:t>Այս</w:t>
      </w:r>
      <w:r w:rsidR="0014655B" w:rsidRPr="00B23B8B">
        <w:rPr>
          <w:rFonts w:ascii="Sylfaen" w:hAnsi="Sylfaen"/>
          <w:lang w:val="hy-AM" w:eastAsia="en-US"/>
        </w:rPr>
        <w:t xml:space="preserve"> </w:t>
      </w:r>
      <w:r>
        <w:rPr>
          <w:rFonts w:ascii="Sylfaen" w:hAnsi="Sylfaen"/>
          <w:lang w:val="hy-AM" w:eastAsia="en-US"/>
        </w:rPr>
        <w:t xml:space="preserve">գործընթացում </w:t>
      </w:r>
      <w:r w:rsidRPr="00CF7167">
        <w:rPr>
          <w:rFonts w:ascii="Sylfaen" w:hAnsi="Sylfaen"/>
          <w:lang w:val="hy-AM" w:eastAsia="en-US"/>
        </w:rPr>
        <w:t>ենթադր</w:t>
      </w:r>
      <w:r>
        <w:rPr>
          <w:rFonts w:ascii="Sylfaen" w:hAnsi="Sylfaen"/>
          <w:lang w:val="hy-AM" w:eastAsia="en-US"/>
        </w:rPr>
        <w:t>վ</w:t>
      </w:r>
      <w:r w:rsidRPr="00CF7167">
        <w:rPr>
          <w:rFonts w:ascii="Sylfaen" w:hAnsi="Sylfaen"/>
          <w:lang w:val="hy-AM" w:eastAsia="en-US"/>
        </w:rPr>
        <w:t>ում է</w:t>
      </w:r>
      <w:r>
        <w:rPr>
          <w:rFonts w:ascii="Sylfaen" w:hAnsi="Sylfaen"/>
          <w:lang w:val="hy-AM" w:eastAsia="en-US"/>
        </w:rPr>
        <w:t xml:space="preserve"> իրականացնել </w:t>
      </w:r>
      <w:r w:rsidRPr="00CF7167">
        <w:rPr>
          <w:rFonts w:ascii="Sylfaen" w:hAnsi="Sylfaen"/>
          <w:lang w:val="hy-AM" w:eastAsia="en-US"/>
        </w:rPr>
        <w:t xml:space="preserve">հետևյալ </w:t>
      </w:r>
      <w:r>
        <w:rPr>
          <w:rFonts w:ascii="Sylfaen" w:hAnsi="Sylfaen"/>
          <w:lang w:val="hy-AM" w:eastAsia="en-US"/>
        </w:rPr>
        <w:t>քայլերը.</w:t>
      </w:r>
    </w:p>
    <w:p w:rsidR="00EE220A" w:rsidRPr="0014655B" w:rsidRDefault="00EE220A" w:rsidP="00C862A5">
      <w:pPr>
        <w:pStyle w:val="BodyText"/>
        <w:numPr>
          <w:ilvl w:val="0"/>
          <w:numId w:val="30"/>
        </w:numPr>
        <w:rPr>
          <w:rFonts w:ascii="Sylfaen" w:hAnsi="Sylfaen"/>
          <w:i/>
          <w:lang w:val="hy-AM" w:eastAsia="en-US"/>
        </w:rPr>
      </w:pPr>
      <w:r>
        <w:rPr>
          <w:rFonts w:ascii="Sylfaen" w:hAnsi="Sylfaen"/>
          <w:i/>
          <w:lang w:val="hy-AM" w:eastAsia="en-US"/>
        </w:rPr>
        <w:lastRenderedPageBreak/>
        <w:t>Հ</w:t>
      </w:r>
      <w:r w:rsidRPr="00CF7167">
        <w:rPr>
          <w:rFonts w:ascii="Sylfaen" w:hAnsi="Sylfaen"/>
          <w:i/>
          <w:lang w:val="hy-AM" w:eastAsia="en-US"/>
        </w:rPr>
        <w:t xml:space="preserve">աշվառման համակարգի տվյալների բազայից ստացած՝ 1-3 տարի  վաղեմություն ունեցող բեռի </w:t>
      </w:r>
      <w:r>
        <w:rPr>
          <w:rFonts w:ascii="Sylfaen" w:hAnsi="Sylfaen"/>
          <w:i/>
          <w:lang w:val="hy-AM" w:eastAsia="en-US"/>
        </w:rPr>
        <w:t>ռետրոսպեկտիվ</w:t>
      </w:r>
      <w:r w:rsidRPr="00CF7167">
        <w:rPr>
          <w:rFonts w:ascii="Sylfaen" w:hAnsi="Sylfaen"/>
          <w:i/>
          <w:lang w:val="hy-AM" w:eastAsia="en-US"/>
        </w:rPr>
        <w:t xml:space="preserve"> գրաֆիկների </w:t>
      </w:r>
      <w:r w:rsidRPr="0014655B">
        <w:rPr>
          <w:rFonts w:ascii="Sylfaen" w:hAnsi="Sylfaen"/>
          <w:i/>
          <w:lang w:val="hy-AM" w:eastAsia="en-US"/>
        </w:rPr>
        <w:t>օգտագործում</w:t>
      </w:r>
      <w:r w:rsidR="0014655B" w:rsidRPr="00B23B8B">
        <w:rPr>
          <w:rFonts w:ascii="Sylfaen" w:hAnsi="Sylfaen"/>
          <w:i/>
          <w:lang w:val="hy-AM" w:eastAsia="en-US"/>
        </w:rPr>
        <w:t xml:space="preserve"> </w:t>
      </w:r>
      <w:r w:rsidRPr="0014655B">
        <w:rPr>
          <w:rFonts w:ascii="Sylfaen" w:hAnsi="Sylfaen"/>
          <w:i/>
          <w:lang w:val="hy-AM" w:eastAsia="en-US"/>
        </w:rPr>
        <w:t xml:space="preserve">Մասնակիցների կողմից,   </w:t>
      </w:r>
    </w:p>
    <w:p w:rsidR="00EE220A" w:rsidRPr="00CF7167" w:rsidRDefault="0014655B" w:rsidP="00C862A5">
      <w:pPr>
        <w:pStyle w:val="BodyText"/>
        <w:numPr>
          <w:ilvl w:val="0"/>
          <w:numId w:val="30"/>
        </w:numPr>
        <w:rPr>
          <w:rFonts w:ascii="Sylfaen" w:hAnsi="Sylfaen"/>
          <w:i/>
          <w:lang w:val="hy-AM" w:eastAsia="en-US"/>
        </w:rPr>
      </w:pPr>
      <w:r w:rsidRPr="00B23B8B">
        <w:rPr>
          <w:rFonts w:ascii="Sylfaen" w:hAnsi="Sylfaen"/>
          <w:i/>
          <w:lang w:val="hy-AM" w:eastAsia="en-US"/>
        </w:rPr>
        <w:t>Բ</w:t>
      </w:r>
      <w:r w:rsidR="00EE220A" w:rsidRPr="0014655B">
        <w:rPr>
          <w:rFonts w:ascii="Sylfaen" w:hAnsi="Sylfaen"/>
          <w:i/>
          <w:lang w:val="hy-AM" w:eastAsia="en-US"/>
        </w:rPr>
        <w:t>եռի կորերը բաժան</w:t>
      </w:r>
      <w:r w:rsidRPr="00B23B8B">
        <w:rPr>
          <w:rFonts w:ascii="Sylfaen" w:hAnsi="Sylfaen"/>
          <w:i/>
          <w:lang w:val="hy-AM" w:eastAsia="en-US"/>
        </w:rPr>
        <w:t>վ</w:t>
      </w:r>
      <w:r w:rsidR="00EE220A" w:rsidRPr="0014655B">
        <w:rPr>
          <w:rFonts w:ascii="Sylfaen" w:hAnsi="Sylfaen"/>
          <w:i/>
          <w:lang w:val="hy-AM" w:eastAsia="en-US"/>
        </w:rPr>
        <w:t>ում են ըստ տիպերի</w:t>
      </w:r>
      <w:r w:rsidRPr="0014655B">
        <w:rPr>
          <w:rFonts w:ascii="Sylfaen" w:hAnsi="Sylfaen"/>
          <w:i/>
          <w:lang w:val="hy-AM" w:eastAsia="en-US"/>
        </w:rPr>
        <w:t>:</w:t>
      </w:r>
      <w:r w:rsidR="00EE220A" w:rsidRPr="00CF7167">
        <w:rPr>
          <w:rFonts w:ascii="Sylfaen" w:hAnsi="Sylfaen"/>
          <w:i/>
          <w:lang w:val="hy-AM" w:eastAsia="en-US"/>
        </w:rPr>
        <w:t xml:space="preserve"> Հայաստանի համար բավական է ունենալ աշխատանքային օրերի, շաբաթ-կիրակի օրերի և տոն օրերի</w:t>
      </w:r>
      <w:r w:rsidRPr="00B23B8B">
        <w:rPr>
          <w:rFonts w:ascii="Sylfaen" w:hAnsi="Sylfaen"/>
          <w:i/>
          <w:lang w:val="hy-AM" w:eastAsia="en-US"/>
        </w:rPr>
        <w:t xml:space="preserve"> </w:t>
      </w:r>
      <w:r w:rsidR="00EE220A" w:rsidRPr="00CF7167">
        <w:rPr>
          <w:rFonts w:ascii="Sylfaen" w:hAnsi="Sylfaen"/>
          <w:i/>
          <w:lang w:val="hy-AM" w:eastAsia="en-US"/>
        </w:rPr>
        <w:t xml:space="preserve">բաժանում, </w:t>
      </w:r>
    </w:p>
    <w:p w:rsidR="00EE220A" w:rsidRPr="00CF7167" w:rsidRDefault="00EE220A" w:rsidP="00C862A5">
      <w:pPr>
        <w:pStyle w:val="BodyText"/>
        <w:numPr>
          <w:ilvl w:val="0"/>
          <w:numId w:val="30"/>
        </w:numPr>
        <w:rPr>
          <w:rFonts w:ascii="Sylfaen" w:hAnsi="Sylfaen"/>
          <w:i/>
          <w:lang w:val="hy-AM" w:eastAsia="en-US"/>
        </w:rPr>
      </w:pPr>
      <w:r w:rsidRPr="00CF7167">
        <w:rPr>
          <w:rFonts w:ascii="Sylfaen" w:hAnsi="Sylfaen"/>
          <w:i/>
          <w:lang w:val="hy-AM" w:eastAsia="en-US"/>
        </w:rPr>
        <w:t xml:space="preserve">Նախնական բեռի կորերի ֆիլտրում՝ </w:t>
      </w:r>
      <w:r w:rsidRPr="0014655B">
        <w:rPr>
          <w:rFonts w:ascii="Sylfaen" w:hAnsi="Sylfaen"/>
          <w:i/>
          <w:lang w:val="hy-AM" w:eastAsia="en-US"/>
        </w:rPr>
        <w:t>դուրս ընկնող օրերը և ժամերը հանելու</w:t>
      </w:r>
      <w:r w:rsidRPr="00CF7167">
        <w:rPr>
          <w:rFonts w:ascii="Sylfaen" w:hAnsi="Sylfaen"/>
          <w:i/>
          <w:lang w:val="hy-AM" w:eastAsia="en-US"/>
        </w:rPr>
        <w:t xml:space="preserve"> համար (հնարավոր են խնդիրներ հաշվիչների հետ)  </w:t>
      </w:r>
    </w:p>
    <w:p w:rsidR="00EE220A" w:rsidRPr="00CF7167" w:rsidRDefault="00EE220A" w:rsidP="00C862A5">
      <w:pPr>
        <w:pStyle w:val="BodyText"/>
        <w:numPr>
          <w:ilvl w:val="0"/>
          <w:numId w:val="30"/>
        </w:numPr>
        <w:rPr>
          <w:rFonts w:ascii="Sylfaen" w:hAnsi="Sylfaen"/>
          <w:i/>
          <w:lang w:val="hy-AM" w:eastAsia="en-US"/>
        </w:rPr>
      </w:pPr>
      <w:r w:rsidRPr="00CF7167">
        <w:rPr>
          <w:rFonts w:ascii="Sylfaen" w:hAnsi="Sylfaen"/>
          <w:i/>
          <w:lang w:val="hy-AM" w:eastAsia="en-US"/>
        </w:rPr>
        <w:t xml:space="preserve">Ամսվա տիպիկ օրերի համար կորերի ձևերի որոշում  </w:t>
      </w:r>
    </w:p>
    <w:p w:rsidR="00EE220A" w:rsidRPr="00CF7167" w:rsidRDefault="00EE220A" w:rsidP="00C862A5">
      <w:pPr>
        <w:pStyle w:val="BodyText"/>
        <w:numPr>
          <w:ilvl w:val="0"/>
          <w:numId w:val="30"/>
        </w:numPr>
        <w:rPr>
          <w:rFonts w:ascii="Sylfaen" w:hAnsi="Sylfaen"/>
          <w:i/>
          <w:lang w:val="hy-AM" w:eastAsia="en-US"/>
        </w:rPr>
      </w:pPr>
      <w:r w:rsidRPr="00CF7167">
        <w:rPr>
          <w:rFonts w:ascii="Sylfaen" w:hAnsi="Sylfaen"/>
          <w:i/>
          <w:lang w:val="hy-AM" w:eastAsia="en-US"/>
        </w:rPr>
        <w:t xml:space="preserve">«Օրական գործակիցների» որոշում, </w:t>
      </w:r>
      <w:r w:rsidRPr="00426D52">
        <w:rPr>
          <w:rFonts w:ascii="Sylfaen" w:hAnsi="Sylfaen"/>
          <w:i/>
          <w:lang w:val="hy-AM" w:eastAsia="en-US"/>
        </w:rPr>
        <w:t>որոնք հաշվի են առնում օրական ծավալների տարբերությունները ըստ տիպիկ օրերի</w:t>
      </w:r>
    </w:p>
    <w:p w:rsidR="00EE220A" w:rsidRPr="00CF7167" w:rsidRDefault="00EE220A" w:rsidP="00C862A5">
      <w:pPr>
        <w:pStyle w:val="BodyText"/>
        <w:numPr>
          <w:ilvl w:val="0"/>
          <w:numId w:val="30"/>
        </w:numPr>
        <w:rPr>
          <w:rFonts w:ascii="Sylfaen" w:hAnsi="Sylfaen"/>
          <w:i/>
          <w:lang w:val="hy-AM" w:eastAsia="en-US"/>
        </w:rPr>
      </w:pPr>
      <w:r w:rsidRPr="00CF7167">
        <w:rPr>
          <w:rFonts w:ascii="Sylfaen" w:hAnsi="Sylfaen"/>
          <w:i/>
          <w:lang w:val="hy-AM" w:eastAsia="en-US"/>
        </w:rPr>
        <w:t xml:space="preserve">«Շաբաթական գործակիցների» որոշում, որոնք հաշվի են առնում ծավալների փոփոխությունների դինամիկան  ըստ շաբաթների </w:t>
      </w:r>
    </w:p>
    <w:p w:rsidR="00EE220A" w:rsidRPr="00CF7167" w:rsidRDefault="00EE220A" w:rsidP="00C862A5">
      <w:pPr>
        <w:pStyle w:val="BodyText"/>
        <w:numPr>
          <w:ilvl w:val="0"/>
          <w:numId w:val="30"/>
        </w:numPr>
        <w:rPr>
          <w:rFonts w:ascii="Sylfaen" w:hAnsi="Sylfaen"/>
          <w:i/>
          <w:lang w:val="hy-AM" w:eastAsia="en-US"/>
        </w:rPr>
      </w:pPr>
      <w:r w:rsidRPr="00CF7167">
        <w:rPr>
          <w:rFonts w:ascii="Sylfaen" w:hAnsi="Sylfaen"/>
          <w:i/>
          <w:lang w:val="hy-AM" w:eastAsia="en-US"/>
        </w:rPr>
        <w:t xml:space="preserve">Օրացույցի սինքրոնացում (պլանային  և </w:t>
      </w:r>
      <w:r>
        <w:rPr>
          <w:rFonts w:ascii="Sylfaen" w:hAnsi="Sylfaen"/>
          <w:i/>
          <w:lang w:val="hy-AM" w:eastAsia="en-US"/>
        </w:rPr>
        <w:t xml:space="preserve">դրանց </w:t>
      </w:r>
      <w:r w:rsidRPr="00CF7167">
        <w:rPr>
          <w:rFonts w:ascii="Sylfaen" w:hAnsi="Sylfaen"/>
          <w:i/>
          <w:lang w:val="hy-AM" w:eastAsia="en-US"/>
        </w:rPr>
        <w:t xml:space="preserve">համապատասխան պատմական ամիսների միջև)  </w:t>
      </w:r>
    </w:p>
    <w:p w:rsidR="00EE220A" w:rsidRPr="00CF7167" w:rsidRDefault="00EE220A" w:rsidP="00C862A5">
      <w:pPr>
        <w:pStyle w:val="BodyText"/>
        <w:numPr>
          <w:ilvl w:val="0"/>
          <w:numId w:val="30"/>
        </w:numPr>
        <w:rPr>
          <w:rFonts w:ascii="Sylfaen" w:hAnsi="Sylfaen"/>
          <w:i/>
          <w:lang w:val="hy-AM" w:eastAsia="en-US"/>
        </w:rPr>
      </w:pPr>
      <w:r w:rsidRPr="00CF7167">
        <w:rPr>
          <w:rFonts w:ascii="Sylfaen" w:hAnsi="Sylfaen"/>
          <w:i/>
          <w:lang w:val="hy-AM" w:eastAsia="en-US"/>
        </w:rPr>
        <w:t>Կշռ</w:t>
      </w:r>
      <w:r>
        <w:rPr>
          <w:rFonts w:ascii="Sylfaen" w:hAnsi="Sylfaen"/>
          <w:i/>
          <w:lang w:val="hy-AM" w:eastAsia="en-US"/>
        </w:rPr>
        <w:t>ավորման</w:t>
      </w:r>
      <w:r w:rsidRPr="00CF7167">
        <w:rPr>
          <w:rFonts w:ascii="Sylfaen" w:hAnsi="Sylfaen"/>
          <w:i/>
          <w:lang w:val="hy-AM" w:eastAsia="en-US"/>
        </w:rPr>
        <w:t xml:space="preserve"> գործակիցների որոշում ըստ տվյալ ամսվա յուրաքանչյուր ժամի </w:t>
      </w:r>
    </w:p>
    <w:p w:rsidR="00EE220A" w:rsidRPr="00CF7167" w:rsidRDefault="00EE220A" w:rsidP="00C862A5">
      <w:pPr>
        <w:pStyle w:val="BodyText"/>
        <w:numPr>
          <w:ilvl w:val="0"/>
          <w:numId w:val="30"/>
        </w:numPr>
        <w:rPr>
          <w:rFonts w:ascii="Sylfaen" w:hAnsi="Sylfaen"/>
          <w:i/>
          <w:lang w:val="hy-AM" w:eastAsia="en-US"/>
        </w:rPr>
      </w:pPr>
      <w:r w:rsidRPr="00CF7167">
        <w:rPr>
          <w:rFonts w:ascii="Sylfaen" w:hAnsi="Sylfaen"/>
          <w:i/>
          <w:lang w:val="hy-AM" w:eastAsia="en-US"/>
        </w:rPr>
        <w:t xml:space="preserve">Հզորությունների որոշում տվյալ ամսվա բոլոր ժամերի համար, բազմապատկելով ամսվա պլանային ծավալը և համապատասխան գործակիցը (տես կետ 8-ը):    </w:t>
      </w:r>
    </w:p>
    <w:p w:rsidR="00EE220A" w:rsidRPr="00CF7167" w:rsidRDefault="00EE220A" w:rsidP="008F6886">
      <w:pPr>
        <w:pStyle w:val="BodyText"/>
        <w:ind w:firstLine="480"/>
        <w:rPr>
          <w:rFonts w:ascii="Sylfaen" w:hAnsi="Sylfaen"/>
          <w:lang w:val="hy-AM" w:eastAsia="en-US"/>
        </w:rPr>
      </w:pPr>
      <w:r w:rsidRPr="00CF7167">
        <w:rPr>
          <w:rFonts w:ascii="Sylfaen" w:hAnsi="Sylfaen"/>
          <w:lang w:val="hy-AM" w:eastAsia="en-US"/>
        </w:rPr>
        <w:t>Այս մեթոդաբանությունը փորձարկվել է Վրաստանում՝ «էներգոպրո» ընկերության  կողմից (</w:t>
      </w:r>
      <w:r>
        <w:rPr>
          <w:rFonts w:ascii="Sylfaen" w:hAnsi="Sylfaen"/>
          <w:lang w:val="hy-AM" w:eastAsia="en-US"/>
        </w:rPr>
        <w:t xml:space="preserve">իր բալանսում ունի </w:t>
      </w:r>
      <w:r w:rsidRPr="00CF7167">
        <w:rPr>
          <w:rFonts w:ascii="Sylfaen" w:hAnsi="Sylfaen"/>
          <w:lang w:val="hy-AM" w:eastAsia="en-US"/>
        </w:rPr>
        <w:t>ավելի քան 400 կՎտ ընդհանուր հզորությամբ</w:t>
      </w:r>
      <w:r w:rsidRPr="00F25E5F">
        <w:rPr>
          <w:rFonts w:ascii="Sylfaen" w:hAnsi="Sylfaen"/>
          <w:lang w:val="hy-AM" w:eastAsia="en-US"/>
        </w:rPr>
        <w:t xml:space="preserve"> 15 էլեկտրակայան</w:t>
      </w:r>
      <w:r w:rsidRPr="00CF7167">
        <w:rPr>
          <w:rFonts w:ascii="Sylfaen" w:hAnsi="Sylfaen"/>
          <w:lang w:val="hy-AM" w:eastAsia="en-US"/>
        </w:rPr>
        <w:t>) և ապացուցվել է դրա աշխատունակությունը</w:t>
      </w:r>
      <w:r w:rsidRPr="00CF7167">
        <w:rPr>
          <w:rFonts w:ascii="Sylfaen" w:hAnsi="Sylfaen"/>
          <w:vertAlign w:val="superscript"/>
          <w:lang w:val="ru-RU" w:eastAsia="en-US"/>
        </w:rPr>
        <w:footnoteReference w:id="4"/>
      </w:r>
      <w:r w:rsidRPr="00CF7167">
        <w:rPr>
          <w:rFonts w:ascii="Sylfaen" w:hAnsi="Sylfaen"/>
          <w:lang w:val="hy-AM" w:eastAsia="en-US"/>
        </w:rPr>
        <w:t xml:space="preserve">: </w:t>
      </w:r>
      <w:r w:rsidR="00D51089" w:rsidRPr="00D51089">
        <w:rPr>
          <w:rFonts w:ascii="Sylfaen" w:hAnsi="Sylfaen"/>
          <w:lang w:val="hy-AM" w:eastAsia="en-US"/>
        </w:rPr>
        <w:t>Ստորև ներկայացված են</w:t>
      </w:r>
      <w:r w:rsidRPr="00CF7167">
        <w:rPr>
          <w:rFonts w:ascii="Sylfaen" w:hAnsi="Sylfaen"/>
          <w:lang w:val="hy-AM" w:eastAsia="en-US"/>
        </w:rPr>
        <w:t xml:space="preserve"> որոշ արդյունքներ: </w:t>
      </w:r>
    </w:p>
    <w:p w:rsidR="00EE220A" w:rsidRPr="00F25E5F" w:rsidRDefault="00EE220A" w:rsidP="008F6886">
      <w:pPr>
        <w:pStyle w:val="BodyText"/>
        <w:ind w:firstLine="480"/>
        <w:rPr>
          <w:rFonts w:ascii="Sylfaen" w:hAnsi="Sylfaen"/>
          <w:lang w:val="hy-AM" w:eastAsia="en-US"/>
        </w:rPr>
      </w:pPr>
      <w:r w:rsidRPr="00CF7167">
        <w:rPr>
          <w:rFonts w:ascii="Sylfaen" w:hAnsi="Sylfaen"/>
          <w:lang w:val="hy-AM" w:eastAsia="en-US"/>
        </w:rPr>
        <w:t>Ինչպես երևում է Նկար 5.1-ից</w:t>
      </w:r>
      <w:r w:rsidRPr="00F25E5F">
        <w:rPr>
          <w:rFonts w:ascii="Sylfaen" w:hAnsi="Sylfaen"/>
          <w:lang w:val="hy-AM" w:eastAsia="en-US"/>
        </w:rPr>
        <w:t>, օրական սպառման բեռի գրաֆիկների</w:t>
      </w:r>
      <w:r w:rsidRPr="00CF7167">
        <w:rPr>
          <w:rFonts w:ascii="Sylfaen" w:hAnsi="Sylfaen"/>
          <w:lang w:val="hy-AM" w:eastAsia="en-US"/>
        </w:rPr>
        <w:t xml:space="preserve"> միջև կա մեծ տարբերություն կախված շաբաթվա օրերից և ամ</w:t>
      </w:r>
      <w:r>
        <w:rPr>
          <w:rFonts w:ascii="Sylfaen" w:hAnsi="Sylfaen"/>
          <w:lang w:val="hy-AM" w:eastAsia="en-US"/>
        </w:rPr>
        <w:t>սական</w:t>
      </w:r>
      <w:r w:rsidRPr="00CF7167">
        <w:rPr>
          <w:rFonts w:ascii="Sylfaen" w:hAnsi="Sylfaen"/>
          <w:lang w:val="hy-AM" w:eastAsia="en-US"/>
        </w:rPr>
        <w:t xml:space="preserve"> փոփոխությունների դինամիկայից (</w:t>
      </w:r>
      <w:r>
        <w:rPr>
          <w:rFonts w:ascii="Sylfaen" w:hAnsi="Sylfaen"/>
          <w:lang w:val="hy-AM" w:eastAsia="en-US"/>
        </w:rPr>
        <w:t xml:space="preserve">ըստ </w:t>
      </w:r>
      <w:r w:rsidRPr="00CF7167">
        <w:rPr>
          <w:rFonts w:ascii="Sylfaen" w:hAnsi="Sylfaen"/>
          <w:lang w:val="hy-AM" w:eastAsia="en-US"/>
        </w:rPr>
        <w:t>2013 թ. հաշվառման տվյալներ</w:t>
      </w:r>
      <w:r>
        <w:rPr>
          <w:rFonts w:ascii="Sylfaen" w:hAnsi="Sylfaen"/>
          <w:lang w:val="hy-AM" w:eastAsia="en-US"/>
        </w:rPr>
        <w:t>ի</w:t>
      </w:r>
      <w:r w:rsidRPr="00CF7167">
        <w:rPr>
          <w:rFonts w:ascii="Sylfaen" w:hAnsi="Sylfaen"/>
          <w:lang w:val="hy-AM" w:eastAsia="en-US"/>
        </w:rPr>
        <w:t xml:space="preserve">): </w:t>
      </w:r>
      <w:r>
        <w:rPr>
          <w:rFonts w:ascii="Sylfaen" w:hAnsi="Sylfaen"/>
          <w:lang w:val="hy-AM" w:eastAsia="en-US"/>
        </w:rPr>
        <w:t>Այս մեթոդը օ</w:t>
      </w:r>
      <w:r w:rsidRPr="00CF7167">
        <w:rPr>
          <w:rFonts w:ascii="Sylfaen" w:hAnsi="Sylfaen"/>
          <w:lang w:val="hy-AM" w:eastAsia="en-US"/>
        </w:rPr>
        <w:t xml:space="preserve">գտագործելով </w:t>
      </w:r>
      <w:r>
        <w:rPr>
          <w:rFonts w:ascii="Sylfaen" w:hAnsi="Sylfaen"/>
          <w:lang w:val="hy-AM" w:eastAsia="en-US"/>
        </w:rPr>
        <w:t>հ</w:t>
      </w:r>
      <w:r w:rsidRPr="00CF7167">
        <w:rPr>
          <w:rFonts w:ascii="Sylfaen" w:hAnsi="Sylfaen"/>
          <w:lang w:val="hy-AM" w:eastAsia="en-US"/>
        </w:rPr>
        <w:t xml:space="preserve">նարավոր է ստանալ ամսական ծավալների բաշխում ըստ տվյալ ամսվա ժամերի: Նկար 5.2-ում ցուցադրված են 2014 թ. մայիս ամսվա երրորդ շաբաթվա </w:t>
      </w:r>
      <w:r w:rsidRPr="00F25E5F">
        <w:rPr>
          <w:rFonts w:ascii="Sylfaen" w:hAnsi="Sylfaen"/>
          <w:lang w:val="hy-AM" w:eastAsia="en-US"/>
        </w:rPr>
        <w:t xml:space="preserve">օրական սպառման բեռի գրաֆիկները:  </w:t>
      </w:r>
    </w:p>
    <w:p w:rsidR="00EE220A" w:rsidRPr="00CF7167" w:rsidRDefault="00EE220A" w:rsidP="008F6886">
      <w:pPr>
        <w:pStyle w:val="BodyText"/>
        <w:ind w:firstLine="480"/>
        <w:rPr>
          <w:rFonts w:ascii="Sylfaen" w:hAnsi="Sylfaen"/>
          <w:b/>
          <w:i/>
          <w:lang w:val="hy-AM" w:eastAsia="en-US"/>
        </w:rPr>
      </w:pPr>
      <w:r w:rsidRPr="00F25E5F">
        <w:rPr>
          <w:rFonts w:ascii="Sylfaen" w:hAnsi="Sylfaen"/>
          <w:lang w:val="hy-AM" w:eastAsia="en-US"/>
        </w:rPr>
        <w:t>Այս մեթոդի կիրառումը նույնիսկ ա</w:t>
      </w:r>
      <w:r w:rsidR="00F91AE0">
        <w:rPr>
          <w:rFonts w:ascii="Sylfaen" w:hAnsi="Sylfaen"/>
          <w:lang w:val="hy-AM" w:eastAsia="en-US"/>
        </w:rPr>
        <w:t>մենախոշոր</w:t>
      </w:r>
      <w:r w:rsidRPr="00CF7167">
        <w:rPr>
          <w:rFonts w:ascii="Sylfaen" w:hAnsi="Sylfaen"/>
          <w:lang w:val="hy-AM" w:eastAsia="en-US"/>
        </w:rPr>
        <w:t xml:space="preserve"> կարգավորվող Լաջանաուրի ՀԷԿ-ի համար (ձմռանը կայանը կարգավորվում է, իսկ ամռանը՝ «բարձր ջրի» շնորհիվ այն շահագործվում է առավելագույն հզորությամբ) նույնպես թույլ է տվել ստանալ ճշգրիտ արդյունքներ 2015 թ. փետրվար ամսվա համար (Նկար 5.3.):</w:t>
      </w:r>
    </w:p>
    <w:p w:rsidR="00697FB4" w:rsidRDefault="00697FB4" w:rsidP="008F6886">
      <w:pPr>
        <w:pStyle w:val="Caption"/>
        <w:jc w:val="center"/>
        <w:rPr>
          <w:rFonts w:ascii="Sylfaen" w:hAnsi="Sylfaen"/>
          <w:sz w:val="24"/>
          <w:lang w:val="hy-AM"/>
        </w:rPr>
      </w:pPr>
    </w:p>
    <w:p w:rsidR="00426D52" w:rsidRDefault="00426D52" w:rsidP="008F6886">
      <w:pPr>
        <w:pStyle w:val="Caption"/>
        <w:jc w:val="center"/>
        <w:rPr>
          <w:rFonts w:ascii="Sylfaen" w:hAnsi="Sylfaen"/>
          <w:color w:val="002060"/>
          <w:sz w:val="24"/>
          <w:lang w:val="hy-AM"/>
        </w:rPr>
      </w:pPr>
    </w:p>
    <w:p w:rsidR="00426D52" w:rsidRDefault="00426D52" w:rsidP="008F6886">
      <w:pPr>
        <w:pStyle w:val="Caption"/>
        <w:jc w:val="center"/>
        <w:rPr>
          <w:rFonts w:ascii="Sylfaen" w:hAnsi="Sylfaen"/>
          <w:color w:val="002060"/>
          <w:sz w:val="24"/>
          <w:lang w:val="hy-AM"/>
        </w:rPr>
      </w:pPr>
    </w:p>
    <w:p w:rsidR="00EE220A" w:rsidRPr="004A0EFF" w:rsidRDefault="00EE220A" w:rsidP="008F6886">
      <w:pPr>
        <w:pStyle w:val="Caption"/>
        <w:jc w:val="center"/>
        <w:rPr>
          <w:rFonts w:ascii="Sylfaen" w:hAnsi="Sylfaen"/>
          <w:b/>
          <w:i w:val="0"/>
          <w:color w:val="002060"/>
          <w:sz w:val="24"/>
          <w:lang w:val="hy-AM" w:eastAsia="en-US"/>
        </w:rPr>
      </w:pPr>
      <w:bookmarkStart w:id="57" w:name="_Toc461790394"/>
      <w:r w:rsidRPr="004A0EFF">
        <w:rPr>
          <w:rFonts w:ascii="Sylfaen" w:hAnsi="Sylfaen"/>
          <w:i w:val="0"/>
          <w:color w:val="002060"/>
          <w:sz w:val="24"/>
          <w:lang w:val="hy-AM"/>
        </w:rPr>
        <w:t xml:space="preserve">Նկար </w:t>
      </w:r>
      <w:r w:rsidR="00B15DC4" w:rsidRPr="004A0EFF">
        <w:rPr>
          <w:rFonts w:ascii="Sylfaen" w:hAnsi="Sylfaen"/>
          <w:i w:val="0"/>
          <w:color w:val="002060"/>
          <w:sz w:val="24"/>
        </w:rPr>
        <w:fldChar w:fldCharType="begin"/>
      </w:r>
      <w:r w:rsidRPr="004A0EFF">
        <w:rPr>
          <w:rFonts w:ascii="Sylfaen" w:hAnsi="Sylfaen"/>
          <w:i w:val="0"/>
          <w:color w:val="002060"/>
          <w:sz w:val="24"/>
          <w:lang w:val="hy-AM"/>
        </w:rPr>
        <w:instrText xml:space="preserve"> STYLEREF 1 \s </w:instrText>
      </w:r>
      <w:r w:rsidR="00B15DC4" w:rsidRPr="004A0EFF">
        <w:rPr>
          <w:rFonts w:ascii="Sylfaen" w:hAnsi="Sylfaen"/>
          <w:i w:val="0"/>
          <w:color w:val="002060"/>
          <w:sz w:val="24"/>
        </w:rPr>
        <w:fldChar w:fldCharType="separate"/>
      </w:r>
      <w:r w:rsidR="00B50B04">
        <w:rPr>
          <w:rFonts w:ascii="Sylfaen" w:hAnsi="Sylfaen"/>
          <w:i w:val="0"/>
          <w:noProof/>
          <w:color w:val="002060"/>
          <w:sz w:val="24"/>
          <w:lang w:val="hy-AM"/>
        </w:rPr>
        <w:t>5</w:t>
      </w:r>
      <w:r w:rsidR="00B15DC4" w:rsidRPr="004A0EFF">
        <w:rPr>
          <w:rFonts w:ascii="Sylfaen" w:hAnsi="Sylfaen"/>
          <w:i w:val="0"/>
          <w:color w:val="002060"/>
          <w:sz w:val="24"/>
        </w:rPr>
        <w:fldChar w:fldCharType="end"/>
      </w:r>
      <w:r w:rsidRPr="004A0EFF">
        <w:rPr>
          <w:rFonts w:ascii="Sylfaen" w:hAnsi="Sylfaen"/>
          <w:i w:val="0"/>
          <w:color w:val="002060"/>
          <w:sz w:val="24"/>
          <w:lang w:val="hy-AM"/>
        </w:rPr>
        <w:noBreakHyphen/>
      </w:r>
      <w:r w:rsidR="00B15DC4" w:rsidRPr="004A0EFF">
        <w:rPr>
          <w:rFonts w:ascii="Sylfaen" w:hAnsi="Sylfaen"/>
          <w:i w:val="0"/>
          <w:color w:val="002060"/>
          <w:sz w:val="24"/>
        </w:rPr>
        <w:fldChar w:fldCharType="begin"/>
      </w:r>
      <w:r w:rsidRPr="004A0EFF">
        <w:rPr>
          <w:rFonts w:ascii="Sylfaen" w:hAnsi="Sylfaen"/>
          <w:i w:val="0"/>
          <w:color w:val="002060"/>
          <w:sz w:val="24"/>
          <w:lang w:val="hy-AM"/>
        </w:rPr>
        <w:instrText xml:space="preserve"> SEQ Figure \* ARABIC \s 1 </w:instrText>
      </w:r>
      <w:r w:rsidR="00B15DC4" w:rsidRPr="004A0EFF">
        <w:rPr>
          <w:rFonts w:ascii="Sylfaen" w:hAnsi="Sylfaen"/>
          <w:i w:val="0"/>
          <w:color w:val="002060"/>
          <w:sz w:val="24"/>
        </w:rPr>
        <w:fldChar w:fldCharType="separate"/>
      </w:r>
      <w:r w:rsidR="00B50B04">
        <w:rPr>
          <w:rFonts w:ascii="Sylfaen" w:hAnsi="Sylfaen"/>
          <w:i w:val="0"/>
          <w:noProof/>
          <w:color w:val="002060"/>
          <w:sz w:val="24"/>
          <w:lang w:val="hy-AM"/>
        </w:rPr>
        <w:t>1</w:t>
      </w:r>
      <w:r w:rsidR="00B15DC4" w:rsidRPr="004A0EFF">
        <w:rPr>
          <w:rFonts w:ascii="Sylfaen" w:hAnsi="Sylfaen"/>
          <w:i w:val="0"/>
          <w:color w:val="002060"/>
          <w:sz w:val="24"/>
        </w:rPr>
        <w:fldChar w:fldCharType="end"/>
      </w:r>
      <w:r w:rsidRPr="004A0EFF">
        <w:rPr>
          <w:rFonts w:ascii="Sylfaen" w:hAnsi="Sylfaen"/>
          <w:i w:val="0"/>
          <w:color w:val="002060"/>
          <w:sz w:val="24"/>
          <w:lang w:val="hy-AM"/>
        </w:rPr>
        <w:t xml:space="preserve"> Է</w:t>
      </w:r>
      <w:r w:rsidRPr="004A0EFF">
        <w:rPr>
          <w:rFonts w:ascii="Sylfaen" w:hAnsi="Sylfaen"/>
          <w:i w:val="0"/>
          <w:color w:val="002060"/>
          <w:sz w:val="24"/>
          <w:szCs w:val="24"/>
          <w:lang w:val="hy-AM" w:eastAsia="en-US"/>
        </w:rPr>
        <w:t>ներգոպրո ընկերության 2013 թ. սպառման բեռի գրաֆիկները, կՎտ</w:t>
      </w:r>
      <w:bookmarkEnd w:id="57"/>
    </w:p>
    <w:p w:rsidR="00EE220A" w:rsidRPr="00CF7167" w:rsidRDefault="00AD4164" w:rsidP="008F6886">
      <w:pPr>
        <w:pStyle w:val="BodyText"/>
        <w:jc w:val="center"/>
        <w:rPr>
          <w:rFonts w:ascii="Sylfaen" w:hAnsi="Sylfaen"/>
          <w:lang w:eastAsia="en-US"/>
        </w:rPr>
      </w:pPr>
      <w:r>
        <w:rPr>
          <w:rFonts w:ascii="Sylfaen" w:hAnsi="Sylfaen"/>
          <w:noProof/>
          <w:lang w:eastAsia="en-US"/>
        </w:rPr>
        <w:drawing>
          <wp:inline distT="0" distB="0" distL="0" distR="0" wp14:anchorId="49F25B64" wp14:editId="71A8E431">
            <wp:extent cx="4972050" cy="43338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72050" cy="4333875"/>
                    </a:xfrm>
                    <a:prstGeom prst="rect">
                      <a:avLst/>
                    </a:prstGeom>
                    <a:noFill/>
                    <a:ln>
                      <a:noFill/>
                    </a:ln>
                  </pic:spPr>
                </pic:pic>
              </a:graphicData>
            </a:graphic>
          </wp:inline>
        </w:drawing>
      </w:r>
    </w:p>
    <w:p w:rsidR="00EE220A" w:rsidRPr="00CF7167" w:rsidRDefault="00AF11D1" w:rsidP="008F6886">
      <w:pPr>
        <w:pStyle w:val="BodyText"/>
        <w:jc w:val="center"/>
        <w:rPr>
          <w:rFonts w:ascii="Sylfaen" w:hAnsi="Sylfaen"/>
          <w:lang w:val="hy-AM" w:eastAsia="en-US"/>
        </w:rPr>
      </w:pPr>
      <w:r>
        <w:rPr>
          <w:rFonts w:ascii="Sylfaen" w:hAnsi="Sylfaen"/>
          <w:noProof/>
          <w:lang w:eastAsia="en-US"/>
        </w:rPr>
        <mc:AlternateContent>
          <mc:Choice Requires="wps">
            <w:drawing>
              <wp:anchor distT="0" distB="0" distL="114300" distR="114300" simplePos="0" relativeHeight="251659264" behindDoc="0" locked="0" layoutInCell="1" allowOverlap="1" wp14:anchorId="774715F9" wp14:editId="7D22DA21">
                <wp:simplePos x="0" y="0"/>
                <wp:positionH relativeFrom="column">
                  <wp:posOffset>190500</wp:posOffset>
                </wp:positionH>
                <wp:positionV relativeFrom="paragraph">
                  <wp:posOffset>192405</wp:posOffset>
                </wp:positionV>
                <wp:extent cx="5810250" cy="327660"/>
                <wp:effectExtent l="0" t="0" r="0" b="0"/>
                <wp:wrapNone/>
                <wp:docPr id="30"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10250" cy="327660"/>
                        </a:xfrm>
                        <a:prstGeom prst="rect">
                          <a:avLst/>
                        </a:prstGeom>
                        <a:solidFill>
                          <a:prstClr val="white"/>
                        </a:solidFill>
                        <a:ln>
                          <a:noFill/>
                        </a:ln>
                        <a:effectLst/>
                      </wps:spPr>
                      <wps:txbx>
                        <w:txbxContent>
                          <w:p w:rsidR="00907C80" w:rsidRPr="004A0EFF" w:rsidRDefault="00907C80" w:rsidP="00697FB4">
                            <w:pPr>
                              <w:pStyle w:val="Caption"/>
                              <w:rPr>
                                <w:rFonts w:ascii="Sylfaen" w:hAnsi="Sylfaen"/>
                                <w:i w:val="0"/>
                                <w:noProof/>
                                <w:color w:val="002060"/>
                                <w:sz w:val="24"/>
                                <w:szCs w:val="24"/>
                              </w:rPr>
                            </w:pPr>
                            <w:bookmarkStart w:id="58" w:name="_Toc461790395"/>
                            <w:r w:rsidRPr="004A0EFF">
                              <w:rPr>
                                <w:rFonts w:ascii="Sylfaen" w:hAnsi="Sylfaen"/>
                                <w:i w:val="0"/>
                                <w:color w:val="002060"/>
                                <w:sz w:val="24"/>
                                <w:szCs w:val="24"/>
                                <w:lang w:val="hy-AM"/>
                              </w:rPr>
                              <w:t>Նկար</w:t>
                            </w:r>
                            <w:r w:rsidRPr="004A0EFF">
                              <w:rPr>
                                <w:rFonts w:ascii="Sylfaen" w:hAnsi="Sylfaen"/>
                                <w:i w:val="0"/>
                                <w:color w:val="002060"/>
                                <w:sz w:val="24"/>
                                <w:szCs w:val="24"/>
                              </w:rPr>
                              <w:t xml:space="preserve"> </w:t>
                            </w:r>
                            <w:r w:rsidRPr="004A0EFF">
                              <w:rPr>
                                <w:rFonts w:ascii="Sylfaen" w:hAnsi="Sylfaen"/>
                                <w:i w:val="0"/>
                                <w:color w:val="002060"/>
                                <w:sz w:val="24"/>
                                <w:szCs w:val="24"/>
                              </w:rPr>
                              <w:fldChar w:fldCharType="begin"/>
                            </w:r>
                            <w:r w:rsidRPr="004A0EFF">
                              <w:rPr>
                                <w:rFonts w:ascii="Sylfaen" w:hAnsi="Sylfaen"/>
                                <w:i w:val="0"/>
                                <w:color w:val="002060"/>
                                <w:sz w:val="24"/>
                                <w:szCs w:val="24"/>
                              </w:rPr>
                              <w:instrText xml:space="preserve"> STYLEREF 1 \s </w:instrText>
                            </w:r>
                            <w:r w:rsidRPr="004A0EFF">
                              <w:rPr>
                                <w:rFonts w:ascii="Sylfaen" w:hAnsi="Sylfaen"/>
                                <w:i w:val="0"/>
                                <w:color w:val="002060"/>
                                <w:sz w:val="24"/>
                                <w:szCs w:val="24"/>
                              </w:rPr>
                              <w:fldChar w:fldCharType="separate"/>
                            </w:r>
                            <w:r w:rsidR="00B50B04">
                              <w:rPr>
                                <w:rFonts w:ascii="Sylfaen" w:hAnsi="Sylfaen"/>
                                <w:i w:val="0"/>
                                <w:noProof/>
                                <w:color w:val="002060"/>
                                <w:sz w:val="24"/>
                                <w:szCs w:val="24"/>
                              </w:rPr>
                              <w:t>5</w:t>
                            </w:r>
                            <w:r w:rsidRPr="004A0EFF">
                              <w:rPr>
                                <w:rFonts w:ascii="Sylfaen" w:hAnsi="Sylfaen"/>
                                <w:i w:val="0"/>
                                <w:noProof/>
                                <w:color w:val="002060"/>
                                <w:sz w:val="24"/>
                                <w:szCs w:val="24"/>
                              </w:rPr>
                              <w:fldChar w:fldCharType="end"/>
                            </w:r>
                            <w:r w:rsidRPr="004A0EFF">
                              <w:rPr>
                                <w:rFonts w:ascii="Sylfaen" w:hAnsi="Sylfaen"/>
                                <w:i w:val="0"/>
                                <w:color w:val="002060"/>
                                <w:sz w:val="24"/>
                                <w:szCs w:val="24"/>
                              </w:rPr>
                              <w:noBreakHyphen/>
                            </w:r>
                            <w:r w:rsidRPr="004A0EFF">
                              <w:rPr>
                                <w:rFonts w:ascii="Sylfaen" w:hAnsi="Sylfaen"/>
                                <w:i w:val="0"/>
                                <w:color w:val="002060"/>
                                <w:sz w:val="24"/>
                                <w:szCs w:val="24"/>
                              </w:rPr>
                              <w:fldChar w:fldCharType="begin"/>
                            </w:r>
                            <w:r w:rsidRPr="004A0EFF">
                              <w:rPr>
                                <w:rFonts w:ascii="Sylfaen" w:hAnsi="Sylfaen"/>
                                <w:i w:val="0"/>
                                <w:color w:val="002060"/>
                                <w:sz w:val="24"/>
                                <w:szCs w:val="24"/>
                              </w:rPr>
                              <w:instrText xml:space="preserve"> SEQ Figure \* ARABIC \s 1 </w:instrText>
                            </w:r>
                            <w:r w:rsidRPr="004A0EFF">
                              <w:rPr>
                                <w:rFonts w:ascii="Sylfaen" w:hAnsi="Sylfaen"/>
                                <w:i w:val="0"/>
                                <w:color w:val="002060"/>
                                <w:sz w:val="24"/>
                                <w:szCs w:val="24"/>
                              </w:rPr>
                              <w:fldChar w:fldCharType="separate"/>
                            </w:r>
                            <w:r w:rsidR="00B50B04">
                              <w:rPr>
                                <w:rFonts w:ascii="Sylfaen" w:hAnsi="Sylfaen"/>
                                <w:i w:val="0"/>
                                <w:noProof/>
                                <w:color w:val="002060"/>
                                <w:sz w:val="24"/>
                                <w:szCs w:val="24"/>
                              </w:rPr>
                              <w:t>2</w:t>
                            </w:r>
                            <w:r w:rsidRPr="004A0EFF">
                              <w:rPr>
                                <w:rFonts w:ascii="Sylfaen" w:hAnsi="Sylfaen"/>
                                <w:i w:val="0"/>
                                <w:noProof/>
                                <w:color w:val="002060"/>
                                <w:sz w:val="24"/>
                                <w:szCs w:val="24"/>
                              </w:rPr>
                              <w:fldChar w:fldCharType="end"/>
                            </w:r>
                            <w:r w:rsidRPr="004A0EFF">
                              <w:rPr>
                                <w:rFonts w:ascii="Sylfaen" w:hAnsi="Sylfaen"/>
                                <w:i w:val="0"/>
                                <w:noProof/>
                                <w:color w:val="002060"/>
                                <w:sz w:val="24"/>
                                <w:szCs w:val="24"/>
                              </w:rPr>
                              <w:t xml:space="preserve">, </w:t>
                            </w:r>
                            <w:r w:rsidRPr="004A0EFF">
                              <w:rPr>
                                <w:rFonts w:ascii="Sylfaen" w:hAnsi="Sylfaen"/>
                                <w:i w:val="0"/>
                                <w:color w:val="002060"/>
                                <w:sz w:val="24"/>
                                <w:szCs w:val="24"/>
                                <w:lang w:val="hy-AM" w:eastAsia="en-US"/>
                              </w:rPr>
                              <w:t>2014 թ. Մայիս</w:t>
                            </w:r>
                            <w:r w:rsidRPr="004A0EFF">
                              <w:rPr>
                                <w:rFonts w:ascii="Sylfaen" w:hAnsi="Sylfaen"/>
                                <w:i w:val="0"/>
                                <w:color w:val="002060"/>
                                <w:sz w:val="24"/>
                                <w:szCs w:val="24"/>
                                <w:lang w:eastAsia="en-US"/>
                              </w:rPr>
                              <w:t xml:space="preserve"> </w:t>
                            </w:r>
                            <w:r w:rsidRPr="004A0EFF">
                              <w:rPr>
                                <w:rFonts w:ascii="Sylfaen" w:hAnsi="Sylfaen"/>
                                <w:i w:val="0"/>
                                <w:color w:val="002060"/>
                                <w:sz w:val="24"/>
                                <w:szCs w:val="24"/>
                                <w:lang w:val="hy-AM" w:eastAsia="en-US"/>
                              </w:rPr>
                              <w:t>ամսվա</w:t>
                            </w:r>
                            <w:r w:rsidRPr="004A0EFF">
                              <w:rPr>
                                <w:rFonts w:ascii="Sylfaen" w:hAnsi="Sylfaen"/>
                                <w:i w:val="0"/>
                                <w:color w:val="002060"/>
                                <w:sz w:val="24"/>
                                <w:szCs w:val="24"/>
                                <w:lang w:eastAsia="en-US"/>
                              </w:rPr>
                              <w:t xml:space="preserve"> </w:t>
                            </w:r>
                            <w:r w:rsidRPr="004A0EFF">
                              <w:rPr>
                                <w:rFonts w:ascii="Sylfaen" w:hAnsi="Sylfaen"/>
                                <w:i w:val="0"/>
                                <w:color w:val="002060"/>
                                <w:sz w:val="24"/>
                                <w:szCs w:val="24"/>
                                <w:lang w:val="hy-AM" w:eastAsia="en-US"/>
                              </w:rPr>
                              <w:t>սպառման</w:t>
                            </w:r>
                            <w:r w:rsidRPr="004A0EFF">
                              <w:rPr>
                                <w:rFonts w:ascii="Sylfaen" w:hAnsi="Sylfaen"/>
                                <w:i w:val="0"/>
                                <w:color w:val="002060"/>
                                <w:sz w:val="24"/>
                                <w:szCs w:val="24"/>
                                <w:lang w:eastAsia="en-US"/>
                              </w:rPr>
                              <w:t xml:space="preserve"> </w:t>
                            </w:r>
                            <w:r w:rsidRPr="004A0EFF">
                              <w:rPr>
                                <w:rFonts w:ascii="Sylfaen" w:hAnsi="Sylfaen"/>
                                <w:i w:val="0"/>
                                <w:color w:val="002060"/>
                                <w:sz w:val="24"/>
                                <w:szCs w:val="24"/>
                                <w:lang w:val="hy-AM" w:eastAsia="en-US"/>
                              </w:rPr>
                              <w:t>պլանային</w:t>
                            </w:r>
                            <w:r w:rsidRPr="004A0EFF">
                              <w:rPr>
                                <w:rFonts w:ascii="Sylfaen" w:hAnsi="Sylfaen"/>
                                <w:i w:val="0"/>
                                <w:color w:val="002060"/>
                                <w:sz w:val="24"/>
                                <w:szCs w:val="24"/>
                                <w:lang w:eastAsia="en-US"/>
                              </w:rPr>
                              <w:t xml:space="preserve"> </w:t>
                            </w:r>
                            <w:r w:rsidRPr="004A0EFF">
                              <w:rPr>
                                <w:rFonts w:ascii="Sylfaen" w:hAnsi="Sylfaen"/>
                                <w:i w:val="0"/>
                                <w:color w:val="002060"/>
                                <w:sz w:val="24"/>
                                <w:szCs w:val="24"/>
                                <w:lang w:val="hy-AM" w:eastAsia="en-US"/>
                              </w:rPr>
                              <w:t>բեռի</w:t>
                            </w:r>
                            <w:r w:rsidRPr="004A0EFF">
                              <w:rPr>
                                <w:rFonts w:ascii="Sylfaen" w:hAnsi="Sylfaen"/>
                                <w:i w:val="0"/>
                                <w:color w:val="002060"/>
                                <w:sz w:val="24"/>
                                <w:szCs w:val="24"/>
                                <w:lang w:eastAsia="en-US"/>
                              </w:rPr>
                              <w:t xml:space="preserve"> </w:t>
                            </w:r>
                            <w:r w:rsidRPr="004A0EFF">
                              <w:rPr>
                                <w:rFonts w:ascii="Sylfaen" w:hAnsi="Sylfaen"/>
                                <w:i w:val="0"/>
                                <w:color w:val="002060"/>
                                <w:sz w:val="24"/>
                                <w:szCs w:val="24"/>
                                <w:lang w:val="hy-AM" w:eastAsia="en-US"/>
                              </w:rPr>
                              <w:t>գրաֆիկները, ՄՎտ</w:t>
                            </w:r>
                            <w:bookmarkEnd w:id="5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774715F9" id="Text Box 15" o:spid="_x0000_s1031" type="#_x0000_t202" style="position:absolute;left:0;text-align:left;margin-left:15pt;margin-top:15.15pt;width:457.5pt;height:25.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" stroked="f">
                <v:path arrowok="t"/>
                <v:textbox style="mso-fit-shape-to-text:t" inset="0,0,0,0">
                  <w:txbxContent>
                    <w:p w:rsidR="00907C80" w:rsidRPr="004A0EFF" w:rsidRDefault="00907C80" w:rsidP="00697FB4">
                      <w:pPr>
                        <w:pStyle w:val="Caption"/>
                        <w:rPr>
                          <w:rFonts w:ascii="Sylfaen" w:hAnsi="Sylfaen"/>
                          <w:i w:val="0"/>
                          <w:noProof/>
                          <w:color w:val="002060"/>
                          <w:sz w:val="24"/>
                          <w:szCs w:val="24"/>
                        </w:rPr>
                      </w:pPr>
                      <w:bookmarkStart w:id="59" w:name="_Toc461790395"/>
                      <w:r w:rsidRPr="004A0EFF">
                        <w:rPr>
                          <w:rFonts w:ascii="Sylfaen" w:hAnsi="Sylfaen"/>
                          <w:i w:val="0"/>
                          <w:color w:val="002060"/>
                          <w:sz w:val="24"/>
                          <w:szCs w:val="24"/>
                          <w:lang w:val="hy-AM"/>
                        </w:rPr>
                        <w:t>Նկար</w:t>
                      </w:r>
                      <w:r w:rsidRPr="004A0EFF">
                        <w:rPr>
                          <w:rFonts w:ascii="Sylfaen" w:hAnsi="Sylfaen"/>
                          <w:i w:val="0"/>
                          <w:color w:val="002060"/>
                          <w:sz w:val="24"/>
                          <w:szCs w:val="24"/>
                        </w:rPr>
                        <w:t xml:space="preserve"> </w:t>
                      </w:r>
                      <w:r w:rsidRPr="004A0EFF">
                        <w:rPr>
                          <w:rFonts w:ascii="Sylfaen" w:hAnsi="Sylfaen"/>
                          <w:i w:val="0"/>
                          <w:color w:val="002060"/>
                          <w:sz w:val="24"/>
                          <w:szCs w:val="24"/>
                        </w:rPr>
                        <w:fldChar w:fldCharType="begin"/>
                      </w:r>
                      <w:r w:rsidRPr="004A0EFF">
                        <w:rPr>
                          <w:rFonts w:ascii="Sylfaen" w:hAnsi="Sylfaen"/>
                          <w:i w:val="0"/>
                          <w:color w:val="002060"/>
                          <w:sz w:val="24"/>
                          <w:szCs w:val="24"/>
                        </w:rPr>
                        <w:instrText xml:space="preserve"> STYLEREF 1 \s </w:instrText>
                      </w:r>
                      <w:r w:rsidRPr="004A0EFF">
                        <w:rPr>
                          <w:rFonts w:ascii="Sylfaen" w:hAnsi="Sylfaen"/>
                          <w:i w:val="0"/>
                          <w:color w:val="002060"/>
                          <w:sz w:val="24"/>
                          <w:szCs w:val="24"/>
                        </w:rPr>
                        <w:fldChar w:fldCharType="separate"/>
                      </w:r>
                      <w:r w:rsidR="00B50B04">
                        <w:rPr>
                          <w:rFonts w:ascii="Sylfaen" w:hAnsi="Sylfaen"/>
                          <w:i w:val="0"/>
                          <w:noProof/>
                          <w:color w:val="002060"/>
                          <w:sz w:val="24"/>
                          <w:szCs w:val="24"/>
                        </w:rPr>
                        <w:t>5</w:t>
                      </w:r>
                      <w:r w:rsidRPr="004A0EFF">
                        <w:rPr>
                          <w:rFonts w:ascii="Sylfaen" w:hAnsi="Sylfaen"/>
                          <w:i w:val="0"/>
                          <w:noProof/>
                          <w:color w:val="002060"/>
                          <w:sz w:val="24"/>
                          <w:szCs w:val="24"/>
                        </w:rPr>
                        <w:fldChar w:fldCharType="end"/>
                      </w:r>
                      <w:r w:rsidRPr="004A0EFF">
                        <w:rPr>
                          <w:rFonts w:ascii="Sylfaen" w:hAnsi="Sylfaen"/>
                          <w:i w:val="0"/>
                          <w:color w:val="002060"/>
                          <w:sz w:val="24"/>
                          <w:szCs w:val="24"/>
                        </w:rPr>
                        <w:noBreakHyphen/>
                      </w:r>
                      <w:r w:rsidRPr="004A0EFF">
                        <w:rPr>
                          <w:rFonts w:ascii="Sylfaen" w:hAnsi="Sylfaen"/>
                          <w:i w:val="0"/>
                          <w:color w:val="002060"/>
                          <w:sz w:val="24"/>
                          <w:szCs w:val="24"/>
                        </w:rPr>
                        <w:fldChar w:fldCharType="begin"/>
                      </w:r>
                      <w:r w:rsidRPr="004A0EFF">
                        <w:rPr>
                          <w:rFonts w:ascii="Sylfaen" w:hAnsi="Sylfaen"/>
                          <w:i w:val="0"/>
                          <w:color w:val="002060"/>
                          <w:sz w:val="24"/>
                          <w:szCs w:val="24"/>
                        </w:rPr>
                        <w:instrText xml:space="preserve"> SEQ Figure \* ARABIC \s 1 </w:instrText>
                      </w:r>
                      <w:r w:rsidRPr="004A0EFF">
                        <w:rPr>
                          <w:rFonts w:ascii="Sylfaen" w:hAnsi="Sylfaen"/>
                          <w:i w:val="0"/>
                          <w:color w:val="002060"/>
                          <w:sz w:val="24"/>
                          <w:szCs w:val="24"/>
                        </w:rPr>
                        <w:fldChar w:fldCharType="separate"/>
                      </w:r>
                      <w:r w:rsidR="00B50B04">
                        <w:rPr>
                          <w:rFonts w:ascii="Sylfaen" w:hAnsi="Sylfaen"/>
                          <w:i w:val="0"/>
                          <w:noProof/>
                          <w:color w:val="002060"/>
                          <w:sz w:val="24"/>
                          <w:szCs w:val="24"/>
                        </w:rPr>
                        <w:t>2</w:t>
                      </w:r>
                      <w:r w:rsidRPr="004A0EFF">
                        <w:rPr>
                          <w:rFonts w:ascii="Sylfaen" w:hAnsi="Sylfaen"/>
                          <w:i w:val="0"/>
                          <w:noProof/>
                          <w:color w:val="002060"/>
                          <w:sz w:val="24"/>
                          <w:szCs w:val="24"/>
                        </w:rPr>
                        <w:fldChar w:fldCharType="end"/>
                      </w:r>
                      <w:r w:rsidRPr="004A0EFF">
                        <w:rPr>
                          <w:rFonts w:ascii="Sylfaen" w:hAnsi="Sylfaen"/>
                          <w:i w:val="0"/>
                          <w:noProof/>
                          <w:color w:val="002060"/>
                          <w:sz w:val="24"/>
                          <w:szCs w:val="24"/>
                        </w:rPr>
                        <w:t xml:space="preserve">, </w:t>
                      </w:r>
                      <w:r w:rsidRPr="004A0EFF">
                        <w:rPr>
                          <w:rFonts w:ascii="Sylfaen" w:hAnsi="Sylfaen"/>
                          <w:i w:val="0"/>
                          <w:color w:val="002060"/>
                          <w:sz w:val="24"/>
                          <w:szCs w:val="24"/>
                          <w:lang w:val="hy-AM" w:eastAsia="en-US"/>
                        </w:rPr>
                        <w:t>2014 թ. Մայիս</w:t>
                      </w:r>
                      <w:r w:rsidRPr="004A0EFF">
                        <w:rPr>
                          <w:rFonts w:ascii="Sylfaen" w:hAnsi="Sylfaen"/>
                          <w:i w:val="0"/>
                          <w:color w:val="002060"/>
                          <w:sz w:val="24"/>
                          <w:szCs w:val="24"/>
                          <w:lang w:eastAsia="en-US"/>
                        </w:rPr>
                        <w:t xml:space="preserve"> </w:t>
                      </w:r>
                      <w:r w:rsidRPr="004A0EFF">
                        <w:rPr>
                          <w:rFonts w:ascii="Sylfaen" w:hAnsi="Sylfaen"/>
                          <w:i w:val="0"/>
                          <w:color w:val="002060"/>
                          <w:sz w:val="24"/>
                          <w:szCs w:val="24"/>
                          <w:lang w:val="hy-AM" w:eastAsia="en-US"/>
                        </w:rPr>
                        <w:t>ամսվա</w:t>
                      </w:r>
                      <w:r w:rsidRPr="004A0EFF">
                        <w:rPr>
                          <w:rFonts w:ascii="Sylfaen" w:hAnsi="Sylfaen"/>
                          <w:i w:val="0"/>
                          <w:color w:val="002060"/>
                          <w:sz w:val="24"/>
                          <w:szCs w:val="24"/>
                          <w:lang w:eastAsia="en-US"/>
                        </w:rPr>
                        <w:t xml:space="preserve"> </w:t>
                      </w:r>
                      <w:r w:rsidRPr="004A0EFF">
                        <w:rPr>
                          <w:rFonts w:ascii="Sylfaen" w:hAnsi="Sylfaen"/>
                          <w:i w:val="0"/>
                          <w:color w:val="002060"/>
                          <w:sz w:val="24"/>
                          <w:szCs w:val="24"/>
                          <w:lang w:val="hy-AM" w:eastAsia="en-US"/>
                        </w:rPr>
                        <w:t>սպառման</w:t>
                      </w:r>
                      <w:r w:rsidRPr="004A0EFF">
                        <w:rPr>
                          <w:rFonts w:ascii="Sylfaen" w:hAnsi="Sylfaen"/>
                          <w:i w:val="0"/>
                          <w:color w:val="002060"/>
                          <w:sz w:val="24"/>
                          <w:szCs w:val="24"/>
                          <w:lang w:eastAsia="en-US"/>
                        </w:rPr>
                        <w:t xml:space="preserve"> </w:t>
                      </w:r>
                      <w:r w:rsidRPr="004A0EFF">
                        <w:rPr>
                          <w:rFonts w:ascii="Sylfaen" w:hAnsi="Sylfaen"/>
                          <w:i w:val="0"/>
                          <w:color w:val="002060"/>
                          <w:sz w:val="24"/>
                          <w:szCs w:val="24"/>
                          <w:lang w:val="hy-AM" w:eastAsia="en-US"/>
                        </w:rPr>
                        <w:t>պլանային</w:t>
                      </w:r>
                      <w:r w:rsidRPr="004A0EFF">
                        <w:rPr>
                          <w:rFonts w:ascii="Sylfaen" w:hAnsi="Sylfaen"/>
                          <w:i w:val="0"/>
                          <w:color w:val="002060"/>
                          <w:sz w:val="24"/>
                          <w:szCs w:val="24"/>
                          <w:lang w:eastAsia="en-US"/>
                        </w:rPr>
                        <w:t xml:space="preserve"> </w:t>
                      </w:r>
                      <w:r w:rsidRPr="004A0EFF">
                        <w:rPr>
                          <w:rFonts w:ascii="Sylfaen" w:hAnsi="Sylfaen"/>
                          <w:i w:val="0"/>
                          <w:color w:val="002060"/>
                          <w:sz w:val="24"/>
                          <w:szCs w:val="24"/>
                          <w:lang w:val="hy-AM" w:eastAsia="en-US"/>
                        </w:rPr>
                        <w:t>բեռի</w:t>
                      </w:r>
                      <w:r w:rsidRPr="004A0EFF">
                        <w:rPr>
                          <w:rFonts w:ascii="Sylfaen" w:hAnsi="Sylfaen"/>
                          <w:i w:val="0"/>
                          <w:color w:val="002060"/>
                          <w:sz w:val="24"/>
                          <w:szCs w:val="24"/>
                          <w:lang w:eastAsia="en-US"/>
                        </w:rPr>
                        <w:t xml:space="preserve"> </w:t>
                      </w:r>
                      <w:r w:rsidRPr="004A0EFF">
                        <w:rPr>
                          <w:rFonts w:ascii="Sylfaen" w:hAnsi="Sylfaen"/>
                          <w:i w:val="0"/>
                          <w:color w:val="002060"/>
                          <w:sz w:val="24"/>
                          <w:szCs w:val="24"/>
                          <w:lang w:val="hy-AM" w:eastAsia="en-US"/>
                        </w:rPr>
                        <w:t>գրաֆիկները, ՄՎտ</w:t>
                      </w:r>
                      <w:bookmarkEnd w:id="59"/>
                    </w:p>
                  </w:txbxContent>
                </v:textbox>
              </v:shape>
            </w:pict>
          </mc:Fallback>
        </mc:AlternateContent>
      </w:r>
      <w:r>
        <w:rPr>
          <w:rFonts w:ascii="Sylfaen" w:hAnsi="Sylfaen"/>
          <w:noProof/>
          <w:lang w:eastAsia="en-US"/>
        </w:rPr>
        <mc:AlternateContent>
          <mc:Choice Requires="wps">
            <w:drawing>
              <wp:anchor distT="0" distB="0" distL="114300" distR="114300" simplePos="0" relativeHeight="251658240" behindDoc="0" locked="0" layoutInCell="1" allowOverlap="1" wp14:anchorId="3D171AC0" wp14:editId="3A6A0DD8">
                <wp:simplePos x="0" y="0"/>
                <wp:positionH relativeFrom="column">
                  <wp:posOffset>4019550</wp:posOffset>
                </wp:positionH>
                <wp:positionV relativeFrom="paragraph">
                  <wp:posOffset>13335</wp:posOffset>
                </wp:positionV>
                <wp:extent cx="2247900" cy="291465"/>
                <wp:effectExtent l="0" t="0" r="0" b="0"/>
                <wp:wrapNone/>
                <wp:docPr id="29"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47900" cy="291465"/>
                        </a:xfrm>
                        <a:prstGeom prst="rect">
                          <a:avLst/>
                        </a:prstGeom>
                        <a:solidFill>
                          <a:prstClr val="white"/>
                        </a:solidFill>
                        <a:ln>
                          <a:noFill/>
                        </a:ln>
                        <a:effectLst/>
                      </wps:spPr>
                      <wps:txbx>
                        <w:txbxContent>
                          <w:p w:rsidR="00907C80" w:rsidRPr="00690758" w:rsidRDefault="00907C80" w:rsidP="00EE220A">
                            <w:pPr>
                              <w:pStyle w:val="Caption"/>
                              <w:rPr>
                                <w:noProof/>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Text Box 16" o:spid="_x0000_s1032" type="#_x0000_t202" style="position:absolute;left:0;text-align:left;margin-left:316.5pt;margin-top:1.05pt;width:177pt;height:22.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" stroked="f">
                <v:path arrowok="t"/>
                <v:textbox style="mso-fit-shape-to-text:t" inset="0,0,0,0">
                  <w:txbxContent>
                    <w:p w:rsidR="00907C80" w:rsidRPr="00690758" w:rsidRDefault="00907C80" w:rsidP="00EE220A">
                      <w:pPr>
                        <w:pStyle w:val="Caption"/>
                        <w:rPr>
                          <w:noProof/>
                          <w:szCs w:val="24"/>
                        </w:rPr>
                      </w:pPr>
                    </w:p>
                  </w:txbxContent>
                </v:textbox>
              </v:shape>
            </w:pict>
          </mc:Fallback>
        </mc:AlternateContent>
      </w:r>
      <w:r>
        <w:rPr>
          <w:rFonts w:ascii="Sylfaen" w:hAnsi="Sylfaen"/>
          <w:noProof/>
          <w:lang w:eastAsia="en-US"/>
        </w:rPr>
        <mc:AlternateContent>
          <mc:Choice Requires="wps">
            <w:drawing>
              <wp:anchor distT="0" distB="0" distL="114300" distR="114300" simplePos="0" relativeHeight="251657216" behindDoc="0" locked="0" layoutInCell="1" allowOverlap="1" wp14:anchorId="11A1E5FF" wp14:editId="0B0128E7">
                <wp:simplePos x="0" y="0"/>
                <wp:positionH relativeFrom="column">
                  <wp:posOffset>447675</wp:posOffset>
                </wp:positionH>
                <wp:positionV relativeFrom="paragraph">
                  <wp:posOffset>30480</wp:posOffset>
                </wp:positionV>
                <wp:extent cx="2247900" cy="419100"/>
                <wp:effectExtent l="0" t="0" r="0" b="0"/>
                <wp:wrapNone/>
                <wp:docPr id="28"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247900" cy="4191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907C80" w:rsidRPr="001C247C" w:rsidRDefault="00907C80" w:rsidP="00EE220A">
                            <w:pPr>
                              <w:pStyle w:val="Caption"/>
                              <w:keepNext/>
                              <w:spacing w:after="0"/>
                              <w:rPr>
                                <w:b/>
                                <w:i w:val="0"/>
                                <w:lang w:eastAsia="en-US"/>
                              </w:rPr>
                            </w:pPr>
                          </w:p>
                          <w:p w:rsidR="00907C80" w:rsidRDefault="00907C80" w:rsidP="00EE220A"/>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id="Text Box 17" o:spid="_x0000_s1033" type="#_x0000_t202" style="position:absolute;left:0;text-align:left;margin-left:35.25pt;margin-top:2.4pt;width:177pt;height:3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" stroked="f" strokeweight=".5pt">
                <v:path arrowok="t"/>
                <v:textbox>
                  <w:txbxContent>
                    <w:p w:rsidR="00907C80" w:rsidRPr="001C247C" w:rsidRDefault="00907C80" w:rsidP="00EE220A">
                      <w:pPr>
                        <w:pStyle w:val="Caption"/>
                        <w:keepNext/>
                        <w:spacing w:after="0"/>
                        <w:rPr>
                          <w:b/>
                          <w:i w:val="0"/>
                          <w:lang w:eastAsia="en-US"/>
                        </w:rPr>
                      </w:pPr>
                    </w:p>
                    <w:p w:rsidR="00907C80" w:rsidRDefault="00907C80" w:rsidP="00EE220A"/>
                  </w:txbxContent>
                </v:textbox>
              </v:shape>
            </w:pict>
          </mc:Fallback>
        </mc:AlternateContent>
      </w:r>
    </w:p>
    <w:p w:rsidR="00EE220A" w:rsidRPr="00CF7167" w:rsidRDefault="00EE220A" w:rsidP="008F6886">
      <w:pPr>
        <w:pStyle w:val="BodyText"/>
        <w:keepNext/>
        <w:rPr>
          <w:rFonts w:ascii="Sylfaen" w:hAnsi="Sylfaen"/>
          <w:lang w:val="hy-AM"/>
        </w:rPr>
      </w:pPr>
    </w:p>
    <w:p w:rsidR="00EE220A" w:rsidRPr="00CF7167" w:rsidRDefault="00AD4164" w:rsidP="008F6886">
      <w:pPr>
        <w:pStyle w:val="BodyText"/>
        <w:keepNext/>
        <w:rPr>
          <w:rFonts w:ascii="Sylfaen" w:hAnsi="Sylfaen"/>
          <w:lang w:val="hy-AM"/>
        </w:rPr>
      </w:pPr>
      <w:r>
        <w:rPr>
          <w:rFonts w:ascii="Sylfaen" w:hAnsi="Sylfaen"/>
          <w:noProof/>
          <w:sz w:val="24"/>
          <w:u w:val="single"/>
          <w:lang w:eastAsia="en-US"/>
        </w:rPr>
        <w:drawing>
          <wp:anchor distT="0" distB="0" distL="114300" distR="114300" simplePos="0" relativeHeight="251665408" behindDoc="1" locked="0" layoutInCell="1" allowOverlap="1" wp14:anchorId="468AE169" wp14:editId="58F65B86">
            <wp:simplePos x="0" y="0"/>
            <wp:positionH relativeFrom="column">
              <wp:posOffset>1162050</wp:posOffset>
            </wp:positionH>
            <wp:positionV relativeFrom="paragraph">
              <wp:posOffset>40640</wp:posOffset>
            </wp:positionV>
            <wp:extent cx="3533775" cy="2390775"/>
            <wp:effectExtent l="0" t="0" r="9525" b="9525"/>
            <wp:wrapNone/>
            <wp:docPr id="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33775" cy="2390775"/>
                    </a:xfrm>
                    <a:prstGeom prst="rect">
                      <a:avLst/>
                    </a:prstGeom>
                    <a:noFill/>
                  </pic:spPr>
                </pic:pic>
              </a:graphicData>
            </a:graphic>
          </wp:anchor>
        </w:drawing>
      </w:r>
    </w:p>
    <w:p w:rsidR="00EE220A" w:rsidRPr="00CF7167" w:rsidRDefault="00EE220A" w:rsidP="008F6886">
      <w:pPr>
        <w:pStyle w:val="BodyText"/>
        <w:keepNext/>
        <w:rPr>
          <w:rFonts w:ascii="Sylfaen" w:hAnsi="Sylfaen"/>
          <w:lang w:val="hy-AM" w:eastAsia="en-US"/>
        </w:rPr>
      </w:pPr>
    </w:p>
    <w:p w:rsidR="00EE220A" w:rsidRPr="00CF7167" w:rsidRDefault="00EE220A" w:rsidP="008F6886">
      <w:pPr>
        <w:pStyle w:val="BodyText"/>
        <w:rPr>
          <w:rFonts w:ascii="Sylfaen" w:hAnsi="Sylfaen"/>
          <w:b/>
          <w:i/>
          <w:lang w:val="hy-AM" w:eastAsia="en-US"/>
        </w:rPr>
      </w:pPr>
    </w:p>
    <w:p w:rsidR="00EE220A" w:rsidRPr="00CF7167" w:rsidRDefault="00EE220A" w:rsidP="008F6886">
      <w:pPr>
        <w:pStyle w:val="BodyText"/>
        <w:jc w:val="center"/>
        <w:rPr>
          <w:rFonts w:ascii="Sylfaen" w:hAnsi="Sylfaen"/>
          <w:lang w:val="hy-AM" w:eastAsia="en-US"/>
        </w:rPr>
      </w:pPr>
    </w:p>
    <w:p w:rsidR="00EE220A" w:rsidRPr="00CF7167" w:rsidRDefault="00EE220A" w:rsidP="008F6886">
      <w:pPr>
        <w:pStyle w:val="BodyText"/>
        <w:rPr>
          <w:rFonts w:ascii="Sylfaen" w:hAnsi="Sylfaen"/>
          <w:lang w:val="hy-AM" w:eastAsia="en-US"/>
        </w:rPr>
      </w:pPr>
    </w:p>
    <w:p w:rsidR="00EE220A" w:rsidRPr="00CF7167" w:rsidRDefault="00EE220A" w:rsidP="008F6886">
      <w:pPr>
        <w:pStyle w:val="BodyText"/>
        <w:rPr>
          <w:rFonts w:ascii="Sylfaen" w:hAnsi="Sylfaen"/>
          <w:sz w:val="24"/>
          <w:u w:val="single"/>
          <w:lang w:val="hy-AM" w:eastAsia="en-US"/>
        </w:rPr>
      </w:pPr>
    </w:p>
    <w:p w:rsidR="00EE220A" w:rsidRPr="00CF7167" w:rsidRDefault="00EE220A" w:rsidP="008F6886">
      <w:pPr>
        <w:pStyle w:val="BodyText"/>
        <w:rPr>
          <w:rFonts w:ascii="Sylfaen" w:hAnsi="Sylfaen"/>
          <w:sz w:val="24"/>
          <w:u w:val="single"/>
          <w:lang w:val="hy-AM" w:eastAsia="en-US"/>
        </w:rPr>
      </w:pPr>
    </w:p>
    <w:p w:rsidR="00EE220A" w:rsidRPr="00CF7167" w:rsidRDefault="00EE220A" w:rsidP="008F6886">
      <w:pPr>
        <w:pStyle w:val="BodyText"/>
        <w:rPr>
          <w:rFonts w:ascii="Sylfaen" w:hAnsi="Sylfaen"/>
          <w:sz w:val="24"/>
          <w:u w:val="single"/>
          <w:lang w:val="hy-AM" w:eastAsia="en-US"/>
        </w:rPr>
      </w:pPr>
    </w:p>
    <w:p w:rsidR="00EE220A" w:rsidRPr="00CF7167" w:rsidRDefault="00EE220A" w:rsidP="008F6886">
      <w:pPr>
        <w:pStyle w:val="BodyText"/>
        <w:rPr>
          <w:rFonts w:ascii="Sylfaen" w:hAnsi="Sylfaen"/>
          <w:sz w:val="24"/>
          <w:u w:val="single"/>
          <w:lang w:val="hy-AM" w:eastAsia="en-US"/>
        </w:rPr>
      </w:pPr>
    </w:p>
    <w:p w:rsidR="00EE220A" w:rsidRPr="00CF7167" w:rsidRDefault="00AF11D1" w:rsidP="008F6886">
      <w:pPr>
        <w:pStyle w:val="BodyText"/>
        <w:rPr>
          <w:rFonts w:ascii="Sylfaen" w:hAnsi="Sylfaen"/>
          <w:sz w:val="24"/>
          <w:u w:val="single"/>
          <w:lang w:val="hy-AM" w:eastAsia="en-US"/>
        </w:rPr>
      </w:pPr>
      <w:r>
        <w:rPr>
          <w:rFonts w:ascii="Sylfaen" w:hAnsi="Sylfaen"/>
          <w:noProof/>
          <w:lang w:eastAsia="en-US"/>
        </w:rPr>
        <mc:AlternateContent>
          <mc:Choice Requires="wps">
            <w:drawing>
              <wp:anchor distT="0" distB="0" distL="114300" distR="114300" simplePos="0" relativeHeight="251660288" behindDoc="0" locked="0" layoutInCell="1" allowOverlap="1" wp14:anchorId="7E221079" wp14:editId="7BDEE844">
                <wp:simplePos x="0" y="0"/>
                <wp:positionH relativeFrom="column">
                  <wp:posOffset>285750</wp:posOffset>
                </wp:positionH>
                <wp:positionV relativeFrom="paragraph">
                  <wp:posOffset>69850</wp:posOffset>
                </wp:positionV>
                <wp:extent cx="5514975" cy="543560"/>
                <wp:effectExtent l="0" t="0" r="9525" b="8890"/>
                <wp:wrapNone/>
                <wp:docPr id="23"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14975" cy="543560"/>
                        </a:xfrm>
                        <a:prstGeom prst="rect">
                          <a:avLst/>
                        </a:prstGeom>
                        <a:solidFill>
                          <a:prstClr val="white"/>
                        </a:solidFill>
                        <a:ln>
                          <a:noFill/>
                        </a:ln>
                        <a:effectLst/>
                      </wps:spPr>
                      <wps:txbx>
                        <w:txbxContent>
                          <w:p w:rsidR="00907C80" w:rsidRPr="00F406BD" w:rsidRDefault="00907C80" w:rsidP="004904AA">
                            <w:pPr>
                              <w:pStyle w:val="BodyText"/>
                              <w:jc w:val="center"/>
                              <w:rPr>
                                <w:rFonts w:ascii="Sylfaen" w:hAnsi="Sylfaen"/>
                                <w:b/>
                                <w:color w:val="002060"/>
                                <w:sz w:val="24"/>
                                <w:lang w:eastAsia="en-US"/>
                              </w:rPr>
                            </w:pPr>
                            <w:bookmarkStart w:id="60" w:name="_Toc461790396"/>
                            <w:r w:rsidRPr="00F406BD">
                              <w:rPr>
                                <w:rFonts w:ascii="Sylfaen" w:hAnsi="Sylfaen"/>
                                <w:color w:val="002060"/>
                                <w:sz w:val="24"/>
                                <w:lang w:val="hy-AM"/>
                              </w:rPr>
                              <w:t>Նկար</w:t>
                            </w:r>
                            <w:r w:rsidRPr="00F406BD">
                              <w:rPr>
                                <w:rFonts w:ascii="Sylfaen" w:hAnsi="Sylfaen"/>
                                <w:color w:val="002060"/>
                                <w:sz w:val="24"/>
                              </w:rPr>
                              <w:t xml:space="preserve"> </w:t>
                            </w:r>
                            <w:r w:rsidRPr="00F406BD">
                              <w:rPr>
                                <w:rFonts w:ascii="Sylfaen" w:hAnsi="Sylfaen"/>
                                <w:color w:val="002060"/>
                                <w:sz w:val="24"/>
                              </w:rPr>
                              <w:fldChar w:fldCharType="begin"/>
                            </w:r>
                            <w:r w:rsidRPr="00F406BD">
                              <w:rPr>
                                <w:rFonts w:ascii="Sylfaen" w:hAnsi="Sylfaen"/>
                                <w:color w:val="002060"/>
                                <w:sz w:val="24"/>
                              </w:rPr>
                              <w:instrText xml:space="preserve"> STYLEREF 1 \s </w:instrText>
                            </w:r>
                            <w:r w:rsidRPr="00F406BD">
                              <w:rPr>
                                <w:rFonts w:ascii="Sylfaen" w:hAnsi="Sylfaen"/>
                                <w:color w:val="002060"/>
                                <w:sz w:val="24"/>
                              </w:rPr>
                              <w:fldChar w:fldCharType="separate"/>
                            </w:r>
                            <w:r w:rsidR="00B50B04">
                              <w:rPr>
                                <w:rFonts w:ascii="Sylfaen" w:hAnsi="Sylfaen"/>
                                <w:noProof/>
                                <w:color w:val="002060"/>
                                <w:sz w:val="24"/>
                              </w:rPr>
                              <w:t>5</w:t>
                            </w:r>
                            <w:r w:rsidRPr="00F406BD">
                              <w:rPr>
                                <w:rFonts w:ascii="Sylfaen" w:hAnsi="Sylfaen"/>
                                <w:noProof/>
                                <w:color w:val="002060"/>
                                <w:sz w:val="24"/>
                              </w:rPr>
                              <w:fldChar w:fldCharType="end"/>
                            </w:r>
                            <w:r w:rsidRPr="00F406BD">
                              <w:rPr>
                                <w:rFonts w:ascii="Sylfaen" w:hAnsi="Sylfaen"/>
                                <w:color w:val="002060"/>
                                <w:sz w:val="24"/>
                              </w:rPr>
                              <w:noBreakHyphen/>
                            </w:r>
                            <w:r w:rsidRPr="00F406BD">
                              <w:rPr>
                                <w:rFonts w:ascii="Sylfaen" w:hAnsi="Sylfaen"/>
                                <w:color w:val="002060"/>
                                <w:sz w:val="24"/>
                              </w:rPr>
                              <w:fldChar w:fldCharType="begin"/>
                            </w:r>
                            <w:r w:rsidRPr="00F406BD">
                              <w:rPr>
                                <w:rFonts w:ascii="Sylfaen" w:hAnsi="Sylfaen"/>
                                <w:color w:val="002060"/>
                                <w:sz w:val="24"/>
                              </w:rPr>
                              <w:instrText xml:space="preserve"> SEQ Figure \* ARABIC \s 1 </w:instrText>
                            </w:r>
                            <w:r w:rsidRPr="00F406BD">
                              <w:rPr>
                                <w:rFonts w:ascii="Sylfaen" w:hAnsi="Sylfaen"/>
                                <w:color w:val="002060"/>
                                <w:sz w:val="24"/>
                              </w:rPr>
                              <w:fldChar w:fldCharType="separate"/>
                            </w:r>
                            <w:r w:rsidR="00B50B04">
                              <w:rPr>
                                <w:rFonts w:ascii="Sylfaen" w:hAnsi="Sylfaen"/>
                                <w:noProof/>
                                <w:color w:val="002060"/>
                                <w:sz w:val="24"/>
                              </w:rPr>
                              <w:t>3</w:t>
                            </w:r>
                            <w:r w:rsidRPr="00F406BD">
                              <w:rPr>
                                <w:rFonts w:ascii="Sylfaen" w:hAnsi="Sylfaen"/>
                                <w:noProof/>
                                <w:color w:val="002060"/>
                                <w:sz w:val="24"/>
                              </w:rPr>
                              <w:fldChar w:fldCharType="end"/>
                            </w:r>
                            <w:r w:rsidRPr="00F406BD">
                              <w:rPr>
                                <w:rFonts w:ascii="Sylfaen" w:hAnsi="Sylfaen"/>
                                <w:noProof/>
                                <w:color w:val="002060"/>
                                <w:sz w:val="24"/>
                              </w:rPr>
                              <w:t xml:space="preserve">, </w:t>
                            </w:r>
                            <w:r w:rsidRPr="00F406BD">
                              <w:rPr>
                                <w:rFonts w:ascii="Sylfaen" w:hAnsi="Sylfaen"/>
                                <w:color w:val="002060"/>
                                <w:sz w:val="24"/>
                                <w:lang w:val="hy-AM" w:eastAsia="en-US"/>
                              </w:rPr>
                              <w:t>Լաջանաուրի ՀԷԿ-ի պլանային բեռի գրաֆիկները, 2015 թ. փետրվարի առաջին շաբաթ, ՄՎտ</w:t>
                            </w:r>
                            <w:bookmarkEnd w:id="60"/>
                          </w:p>
                          <w:p w:rsidR="00907C80" w:rsidRPr="00416B29" w:rsidRDefault="00907C80" w:rsidP="00EE220A">
                            <w:pPr>
                              <w:pStyle w:val="Caption"/>
                              <w:jc w:val="center"/>
                              <w:rPr>
                                <w:noProof/>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7E221079" id="Text Box 18" o:spid="_x0000_s1034" type="#_x0000_t202" style="position:absolute;margin-left:22.5pt;margin-top:5.5pt;width:434.25pt;height:42.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" stroked="f">
                <v:path arrowok="t"/>
                <v:textbox inset="0,0,0,0">
                  <w:txbxContent>
                    <w:p w:rsidR="00907C80" w:rsidRPr="00F406BD" w:rsidRDefault="00907C80" w:rsidP="004904AA">
                      <w:pPr>
                        <w:pStyle w:val="BodyText"/>
                        <w:jc w:val="center"/>
                        <w:rPr>
                          <w:rFonts w:ascii="Sylfaen" w:hAnsi="Sylfaen"/>
                          <w:b/>
                          <w:color w:val="002060"/>
                          <w:sz w:val="24"/>
                          <w:lang w:eastAsia="en-US"/>
                        </w:rPr>
                      </w:pPr>
                      <w:bookmarkStart w:id="61" w:name="_Toc461790396"/>
                      <w:r w:rsidRPr="00F406BD">
                        <w:rPr>
                          <w:rFonts w:ascii="Sylfaen" w:hAnsi="Sylfaen"/>
                          <w:color w:val="002060"/>
                          <w:sz w:val="24"/>
                          <w:lang w:val="hy-AM"/>
                        </w:rPr>
                        <w:t>Նկար</w:t>
                      </w:r>
                      <w:r w:rsidRPr="00F406BD">
                        <w:rPr>
                          <w:rFonts w:ascii="Sylfaen" w:hAnsi="Sylfaen"/>
                          <w:color w:val="002060"/>
                          <w:sz w:val="24"/>
                        </w:rPr>
                        <w:t xml:space="preserve"> </w:t>
                      </w:r>
                      <w:r w:rsidRPr="00F406BD">
                        <w:rPr>
                          <w:rFonts w:ascii="Sylfaen" w:hAnsi="Sylfaen"/>
                          <w:color w:val="002060"/>
                          <w:sz w:val="24"/>
                        </w:rPr>
                        <w:fldChar w:fldCharType="begin"/>
                      </w:r>
                      <w:r w:rsidRPr="00F406BD">
                        <w:rPr>
                          <w:rFonts w:ascii="Sylfaen" w:hAnsi="Sylfaen"/>
                          <w:color w:val="002060"/>
                          <w:sz w:val="24"/>
                        </w:rPr>
                        <w:instrText xml:space="preserve"> STYLEREF 1 \s </w:instrText>
                      </w:r>
                      <w:r w:rsidRPr="00F406BD">
                        <w:rPr>
                          <w:rFonts w:ascii="Sylfaen" w:hAnsi="Sylfaen"/>
                          <w:color w:val="002060"/>
                          <w:sz w:val="24"/>
                        </w:rPr>
                        <w:fldChar w:fldCharType="separate"/>
                      </w:r>
                      <w:r w:rsidR="00B50B04">
                        <w:rPr>
                          <w:rFonts w:ascii="Sylfaen" w:hAnsi="Sylfaen"/>
                          <w:noProof/>
                          <w:color w:val="002060"/>
                          <w:sz w:val="24"/>
                        </w:rPr>
                        <w:t>5</w:t>
                      </w:r>
                      <w:r w:rsidRPr="00F406BD">
                        <w:rPr>
                          <w:rFonts w:ascii="Sylfaen" w:hAnsi="Sylfaen"/>
                          <w:noProof/>
                          <w:color w:val="002060"/>
                          <w:sz w:val="24"/>
                        </w:rPr>
                        <w:fldChar w:fldCharType="end"/>
                      </w:r>
                      <w:r w:rsidRPr="00F406BD">
                        <w:rPr>
                          <w:rFonts w:ascii="Sylfaen" w:hAnsi="Sylfaen"/>
                          <w:color w:val="002060"/>
                          <w:sz w:val="24"/>
                        </w:rPr>
                        <w:noBreakHyphen/>
                      </w:r>
                      <w:r w:rsidRPr="00F406BD">
                        <w:rPr>
                          <w:rFonts w:ascii="Sylfaen" w:hAnsi="Sylfaen"/>
                          <w:color w:val="002060"/>
                          <w:sz w:val="24"/>
                        </w:rPr>
                        <w:fldChar w:fldCharType="begin"/>
                      </w:r>
                      <w:r w:rsidRPr="00F406BD">
                        <w:rPr>
                          <w:rFonts w:ascii="Sylfaen" w:hAnsi="Sylfaen"/>
                          <w:color w:val="002060"/>
                          <w:sz w:val="24"/>
                        </w:rPr>
                        <w:instrText xml:space="preserve"> SEQ Figure \* ARABIC \s 1 </w:instrText>
                      </w:r>
                      <w:r w:rsidRPr="00F406BD">
                        <w:rPr>
                          <w:rFonts w:ascii="Sylfaen" w:hAnsi="Sylfaen"/>
                          <w:color w:val="002060"/>
                          <w:sz w:val="24"/>
                        </w:rPr>
                        <w:fldChar w:fldCharType="separate"/>
                      </w:r>
                      <w:r w:rsidR="00B50B04">
                        <w:rPr>
                          <w:rFonts w:ascii="Sylfaen" w:hAnsi="Sylfaen"/>
                          <w:noProof/>
                          <w:color w:val="002060"/>
                          <w:sz w:val="24"/>
                        </w:rPr>
                        <w:t>3</w:t>
                      </w:r>
                      <w:r w:rsidRPr="00F406BD">
                        <w:rPr>
                          <w:rFonts w:ascii="Sylfaen" w:hAnsi="Sylfaen"/>
                          <w:noProof/>
                          <w:color w:val="002060"/>
                          <w:sz w:val="24"/>
                        </w:rPr>
                        <w:fldChar w:fldCharType="end"/>
                      </w:r>
                      <w:r w:rsidRPr="00F406BD">
                        <w:rPr>
                          <w:rFonts w:ascii="Sylfaen" w:hAnsi="Sylfaen"/>
                          <w:noProof/>
                          <w:color w:val="002060"/>
                          <w:sz w:val="24"/>
                        </w:rPr>
                        <w:t xml:space="preserve">, </w:t>
                      </w:r>
                      <w:r w:rsidRPr="00F406BD">
                        <w:rPr>
                          <w:rFonts w:ascii="Sylfaen" w:hAnsi="Sylfaen"/>
                          <w:color w:val="002060"/>
                          <w:sz w:val="24"/>
                          <w:lang w:val="hy-AM" w:eastAsia="en-US"/>
                        </w:rPr>
                        <w:t>Լաջանաուրի ՀԷԿ-ի պլանային բեռի գրաֆիկները, 2015 թ. փետրվարի առաջին շաբաթ, ՄՎտ</w:t>
                      </w:r>
                      <w:bookmarkEnd w:id="61"/>
                    </w:p>
                    <w:p w:rsidR="00907C80" w:rsidRPr="00416B29" w:rsidRDefault="00907C80" w:rsidP="00EE220A">
                      <w:pPr>
                        <w:pStyle w:val="Caption"/>
                        <w:jc w:val="center"/>
                        <w:rPr>
                          <w:noProof/>
                          <w:szCs w:val="24"/>
                        </w:rPr>
                      </w:pPr>
                    </w:p>
                  </w:txbxContent>
                </v:textbox>
              </v:shape>
            </w:pict>
          </mc:Fallback>
        </mc:AlternateContent>
      </w:r>
    </w:p>
    <w:p w:rsidR="00EE220A" w:rsidRPr="00CF7167" w:rsidRDefault="00AD4164" w:rsidP="00697FB4">
      <w:pPr>
        <w:pStyle w:val="BodyText"/>
        <w:jc w:val="center"/>
        <w:rPr>
          <w:rFonts w:ascii="Sylfaen" w:hAnsi="Sylfaen"/>
          <w:noProof/>
          <w:lang w:val="hy-AM" w:eastAsia="en-US"/>
        </w:rPr>
      </w:pPr>
      <w:r>
        <w:rPr>
          <w:rFonts w:ascii="Sylfaen" w:hAnsi="Sylfaen"/>
          <w:noProof/>
          <w:lang w:eastAsia="en-US"/>
        </w:rPr>
        <w:drawing>
          <wp:inline distT="0" distB="0" distL="0" distR="0" wp14:anchorId="318171B7" wp14:editId="4DF43A71">
            <wp:extent cx="3000375" cy="2343150"/>
            <wp:effectExtent l="0" t="0" r="9525" b="0"/>
            <wp:docPr id="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00375" cy="2343150"/>
                    </a:xfrm>
                    <a:prstGeom prst="rect">
                      <a:avLst/>
                    </a:prstGeom>
                    <a:noFill/>
                    <a:ln>
                      <a:noFill/>
                    </a:ln>
                  </pic:spPr>
                </pic:pic>
              </a:graphicData>
            </a:graphic>
          </wp:inline>
        </w:drawing>
      </w:r>
    </w:p>
    <w:p w:rsidR="00EE220A" w:rsidRPr="00CF7167" w:rsidRDefault="00EE220A" w:rsidP="008F6886">
      <w:pPr>
        <w:pStyle w:val="BodyText"/>
        <w:rPr>
          <w:rFonts w:ascii="Sylfaen" w:hAnsi="Sylfaen"/>
          <w:noProof/>
          <w:lang w:val="hy-AM" w:eastAsia="en-US"/>
        </w:rPr>
      </w:pPr>
    </w:p>
    <w:p w:rsidR="00EE220A" w:rsidRPr="00266490" w:rsidRDefault="00EE220A" w:rsidP="008F6886">
      <w:pPr>
        <w:pStyle w:val="BodyText"/>
        <w:rPr>
          <w:rFonts w:ascii="Sylfaen" w:hAnsi="Sylfaen"/>
          <w:b/>
          <w:sz w:val="24"/>
          <w:u w:val="single"/>
          <w:lang w:val="hy-AM" w:eastAsia="en-US"/>
        </w:rPr>
      </w:pPr>
      <w:r w:rsidRPr="00266490">
        <w:rPr>
          <w:rFonts w:ascii="Sylfaen" w:hAnsi="Sylfaen"/>
          <w:b/>
          <w:sz w:val="24"/>
          <w:u w:val="single"/>
          <w:lang w:val="hy-AM" w:eastAsia="en-US"/>
        </w:rPr>
        <w:t>Հայտերի մոնիթորինգ</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 xml:space="preserve">ՀՕ-ն իրականացնում է ստացած </w:t>
      </w:r>
      <w:r w:rsidR="008A5260" w:rsidRPr="00B23B8B">
        <w:rPr>
          <w:rFonts w:ascii="Sylfaen" w:hAnsi="Sylfaen"/>
          <w:lang w:val="hy-AM" w:eastAsia="en-US"/>
        </w:rPr>
        <w:t xml:space="preserve">առաջարկների և </w:t>
      </w:r>
      <w:r w:rsidRPr="008A5260">
        <w:rPr>
          <w:rFonts w:ascii="Sylfaen" w:hAnsi="Sylfaen"/>
          <w:lang w:val="hy-AM" w:eastAsia="en-US"/>
        </w:rPr>
        <w:t>հայտերի նախնական</w:t>
      </w:r>
      <w:r w:rsidRPr="00CF7167">
        <w:rPr>
          <w:rFonts w:ascii="Sylfaen" w:hAnsi="Sylfaen"/>
          <w:lang w:val="hy-AM" w:eastAsia="en-US"/>
        </w:rPr>
        <w:t xml:space="preserve"> մոնիթորինգ՝ հայտնաբերելու հետևյալ անհամապատասխանությունները. </w:t>
      </w:r>
    </w:p>
    <w:p w:rsidR="00EE220A" w:rsidRPr="00CF7167" w:rsidRDefault="00EE220A" w:rsidP="00C862A5">
      <w:pPr>
        <w:pStyle w:val="BodyText"/>
        <w:numPr>
          <w:ilvl w:val="0"/>
          <w:numId w:val="32"/>
        </w:numPr>
        <w:rPr>
          <w:rFonts w:ascii="Sylfaen" w:hAnsi="Sylfaen"/>
          <w:i/>
          <w:lang w:eastAsia="en-US"/>
        </w:rPr>
      </w:pPr>
      <w:r w:rsidRPr="00CF7167">
        <w:rPr>
          <w:rFonts w:ascii="Sylfaen" w:hAnsi="Sylfaen"/>
          <w:i/>
          <w:lang w:val="hy-AM" w:eastAsia="en-US"/>
        </w:rPr>
        <w:t>Սխալ ամսական ծավալ</w:t>
      </w:r>
    </w:p>
    <w:p w:rsidR="00EE220A" w:rsidRPr="00CF7167" w:rsidRDefault="00EE220A" w:rsidP="00C862A5">
      <w:pPr>
        <w:pStyle w:val="BodyText"/>
        <w:numPr>
          <w:ilvl w:val="0"/>
          <w:numId w:val="32"/>
        </w:numPr>
        <w:rPr>
          <w:rFonts w:ascii="Sylfaen" w:hAnsi="Sylfaen"/>
          <w:i/>
          <w:lang w:eastAsia="en-US"/>
        </w:rPr>
      </w:pPr>
      <w:r w:rsidRPr="00CF7167">
        <w:rPr>
          <w:rFonts w:ascii="Sylfaen" w:hAnsi="Sylfaen"/>
          <w:i/>
          <w:lang w:val="hy-AM" w:eastAsia="en-US"/>
        </w:rPr>
        <w:t xml:space="preserve">Սխալ նվազագույն կամ առավելագույն </w:t>
      </w:r>
      <w:r>
        <w:rPr>
          <w:rFonts w:ascii="Sylfaen" w:hAnsi="Sylfaen"/>
          <w:i/>
          <w:lang w:val="hy-AM" w:eastAsia="en-US"/>
        </w:rPr>
        <w:t>բեռ</w:t>
      </w:r>
    </w:p>
    <w:p w:rsidR="00EE220A" w:rsidRPr="00CF7167" w:rsidRDefault="00EE220A" w:rsidP="00C862A5">
      <w:pPr>
        <w:pStyle w:val="BodyText"/>
        <w:numPr>
          <w:ilvl w:val="0"/>
          <w:numId w:val="32"/>
        </w:numPr>
        <w:rPr>
          <w:rFonts w:ascii="Sylfaen" w:hAnsi="Sylfaen"/>
          <w:i/>
          <w:lang w:eastAsia="en-US"/>
        </w:rPr>
      </w:pPr>
      <w:r w:rsidRPr="00CF7167">
        <w:rPr>
          <w:rFonts w:ascii="Sylfaen" w:hAnsi="Sylfaen"/>
          <w:i/>
          <w:lang w:val="hy-AM" w:eastAsia="en-US"/>
        </w:rPr>
        <w:t xml:space="preserve">Մեծ </w:t>
      </w:r>
      <w:r w:rsidR="0056799E">
        <w:rPr>
          <w:rFonts w:ascii="Sylfaen" w:hAnsi="Sylfaen"/>
          <w:i/>
          <w:lang w:val="hy-AM" w:eastAsia="en-US"/>
        </w:rPr>
        <w:t>տարբե</w:t>
      </w:r>
      <w:r w:rsidRPr="00CF7167">
        <w:rPr>
          <w:rFonts w:ascii="Sylfaen" w:hAnsi="Sylfaen"/>
          <w:i/>
          <w:lang w:val="hy-AM" w:eastAsia="en-US"/>
        </w:rPr>
        <w:t xml:space="preserve">րություն օրական ծավալների միջև </w:t>
      </w:r>
    </w:p>
    <w:p w:rsidR="00EE220A" w:rsidRPr="00CF7167" w:rsidRDefault="00EE220A" w:rsidP="00C862A5">
      <w:pPr>
        <w:pStyle w:val="BodyText"/>
        <w:numPr>
          <w:ilvl w:val="0"/>
          <w:numId w:val="32"/>
        </w:numPr>
        <w:rPr>
          <w:rFonts w:ascii="Sylfaen" w:hAnsi="Sylfaen"/>
          <w:i/>
          <w:lang w:eastAsia="en-US"/>
        </w:rPr>
      </w:pPr>
      <w:r w:rsidRPr="00CF7167">
        <w:rPr>
          <w:rFonts w:ascii="Sylfaen" w:hAnsi="Sylfaen"/>
          <w:i/>
          <w:lang w:val="hy-AM" w:eastAsia="en-US"/>
        </w:rPr>
        <w:t>Մեծ տարբերություն շաբաթական ծավալների միջև</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Խ</w:t>
      </w:r>
      <w:r w:rsidR="0056799E">
        <w:rPr>
          <w:rFonts w:ascii="Sylfaen" w:hAnsi="Sylfaen"/>
          <w:lang w:val="hy-AM" w:eastAsia="en-US"/>
        </w:rPr>
        <w:t>ախ</w:t>
      </w:r>
      <w:r w:rsidRPr="00CF7167">
        <w:rPr>
          <w:rFonts w:ascii="Sylfaen" w:hAnsi="Sylfaen"/>
          <w:lang w:val="hy-AM" w:eastAsia="en-US"/>
        </w:rPr>
        <w:t xml:space="preserve">տումներ հայտնաբերելու դեպքում ՀՕ-ն կատարում է  համապատասխան ճշգրտումներ: </w:t>
      </w:r>
    </w:p>
    <w:p w:rsidR="00EE220A" w:rsidRPr="00266490" w:rsidRDefault="00EE220A" w:rsidP="008F6886">
      <w:pPr>
        <w:pStyle w:val="BodyText"/>
        <w:keepNext/>
        <w:rPr>
          <w:rFonts w:ascii="Sylfaen" w:hAnsi="Sylfaen"/>
          <w:b/>
          <w:sz w:val="24"/>
          <w:u w:val="single"/>
          <w:lang w:val="hy-AM" w:eastAsia="en-US"/>
        </w:rPr>
      </w:pPr>
      <w:r w:rsidRPr="00266490">
        <w:rPr>
          <w:rFonts w:ascii="Sylfaen" w:hAnsi="Sylfaen"/>
          <w:b/>
          <w:sz w:val="24"/>
          <w:u w:val="single"/>
          <w:lang w:val="hy-AM" w:eastAsia="en-US"/>
        </w:rPr>
        <w:lastRenderedPageBreak/>
        <w:t>Օպտիմալ կարգավարական գրաֆիկների կազմում և գերբեռնվածության կառավարում</w:t>
      </w:r>
    </w:p>
    <w:p w:rsidR="00EE220A" w:rsidRPr="00CF7167" w:rsidRDefault="00EE220A" w:rsidP="002A4A5F">
      <w:pPr>
        <w:pStyle w:val="BodyText"/>
        <w:keepNext/>
        <w:ind w:firstLine="284"/>
        <w:rPr>
          <w:rFonts w:ascii="Sylfaen" w:hAnsi="Sylfaen"/>
          <w:lang w:val="hy-AM" w:eastAsia="en-US"/>
        </w:rPr>
      </w:pPr>
      <w:r w:rsidRPr="00CF7167">
        <w:rPr>
          <w:rFonts w:ascii="Sylfaen" w:hAnsi="Sylfaen"/>
          <w:lang w:val="hy-AM" w:eastAsia="en-US"/>
        </w:rPr>
        <w:t xml:space="preserve">ՀՕ-ն տնտեսական կարգավարման միջոցով, գնի նվազեցման </w:t>
      </w:r>
      <w:r w:rsidR="005C212C">
        <w:rPr>
          <w:rFonts w:ascii="Sylfaen" w:hAnsi="Sylfaen"/>
          <w:lang w:val="hy-AM" w:eastAsia="en-US"/>
        </w:rPr>
        <w:t>պայման</w:t>
      </w:r>
      <w:r>
        <w:rPr>
          <w:rFonts w:ascii="Sylfaen" w:hAnsi="Sylfaen"/>
          <w:lang w:val="hy-AM" w:eastAsia="en-US"/>
        </w:rPr>
        <w:t>ից ելնելով,ապահովում</w:t>
      </w:r>
      <w:r w:rsidRPr="00CF7167">
        <w:rPr>
          <w:rFonts w:ascii="Sylfaen" w:hAnsi="Sylfaen"/>
          <w:lang w:val="hy-AM" w:eastAsia="en-US"/>
        </w:rPr>
        <w:t xml:space="preserve"> է սպառման ծավալները ըստ սպառողների կողմից ներկայացված հայտերի</w:t>
      </w:r>
      <w:r w:rsidR="008F28FC">
        <w:rPr>
          <w:rFonts w:ascii="Sylfaen" w:hAnsi="Sylfaen"/>
          <w:lang w:val="hy-AM" w:eastAsia="en-US"/>
        </w:rPr>
        <w:t>, որը</w:t>
      </w:r>
      <w:r w:rsidRPr="00CF7167">
        <w:rPr>
          <w:rFonts w:ascii="Sylfaen" w:hAnsi="Sylfaen"/>
          <w:lang w:val="hy-AM" w:eastAsia="en-US"/>
        </w:rPr>
        <w:t xml:space="preserve"> կոչվում է Օպտիմալ </w:t>
      </w:r>
      <w:r w:rsidRPr="008F28FC">
        <w:rPr>
          <w:rFonts w:ascii="Sylfaen" w:hAnsi="Sylfaen"/>
          <w:lang w:val="hy-AM" w:eastAsia="en-US"/>
        </w:rPr>
        <w:t>կարգավարական գրաֆիկների կազմում</w:t>
      </w:r>
      <w:r w:rsidRPr="00CF7167">
        <w:rPr>
          <w:rFonts w:ascii="Sylfaen" w:hAnsi="Sylfaen"/>
          <w:lang w:val="hy-AM" w:eastAsia="en-US"/>
        </w:rPr>
        <w:t xml:space="preserve">:    </w:t>
      </w:r>
    </w:p>
    <w:p w:rsidR="00EE220A" w:rsidRPr="00CF7167" w:rsidRDefault="00EE220A" w:rsidP="002A4A5F">
      <w:pPr>
        <w:pStyle w:val="BodyText"/>
        <w:ind w:firstLine="284"/>
        <w:rPr>
          <w:rFonts w:ascii="Sylfaen" w:hAnsi="Sylfaen"/>
          <w:lang w:val="hy-AM" w:eastAsia="en-US"/>
        </w:rPr>
      </w:pPr>
      <w:r w:rsidRPr="00CF7167">
        <w:rPr>
          <w:rFonts w:ascii="Sylfaen" w:hAnsi="Sylfaen"/>
          <w:lang w:val="hy-AM" w:eastAsia="en-US"/>
        </w:rPr>
        <w:t xml:space="preserve">Հայաստանում </w:t>
      </w:r>
      <w:r w:rsidRPr="001C10CA">
        <w:rPr>
          <w:rFonts w:ascii="Sylfaen" w:hAnsi="Sylfaen"/>
          <w:lang w:val="hy-AM" w:eastAsia="en-US"/>
        </w:rPr>
        <w:t>արտադրության կարգավարման խնդիրը</w:t>
      </w:r>
      <w:r w:rsidRPr="00CF7167">
        <w:rPr>
          <w:rFonts w:ascii="Sylfaen" w:hAnsi="Sylfaen"/>
          <w:lang w:val="hy-AM" w:eastAsia="en-US"/>
        </w:rPr>
        <w:t xml:space="preserve"> լուծելու համար ՀՕ-ի մոտ տեղադրվել և հաջողությամբ կիրառվում է GTMax</w:t>
      </w:r>
      <w:r w:rsidRPr="00CF7167">
        <w:rPr>
          <w:rFonts w:ascii="Sylfaen" w:hAnsi="Sylfaen"/>
          <w:vertAlign w:val="superscript"/>
          <w:lang w:eastAsia="en-US"/>
        </w:rPr>
        <w:footnoteReference w:id="5"/>
      </w:r>
      <w:r w:rsidRPr="00CF7167">
        <w:rPr>
          <w:rFonts w:ascii="Sylfaen" w:hAnsi="Sylfaen"/>
          <w:lang w:val="hy-AM" w:eastAsia="en-US"/>
        </w:rPr>
        <w:t xml:space="preserve"> ծրագիրը: Շուկայի մասնակիցների հայտերի ընդունումը էապես հեշտացնում է այդ ծրագրի օգտագործումը, </w:t>
      </w:r>
      <w:r>
        <w:rPr>
          <w:rFonts w:ascii="Sylfaen" w:hAnsi="Sylfaen"/>
          <w:lang w:val="hy-AM" w:eastAsia="en-US"/>
        </w:rPr>
        <w:t>քանի որ</w:t>
      </w:r>
      <w:r w:rsidRPr="00CF7167">
        <w:rPr>
          <w:rFonts w:ascii="Sylfaen" w:hAnsi="Sylfaen"/>
          <w:lang w:val="hy-AM" w:eastAsia="en-US"/>
        </w:rPr>
        <w:t xml:space="preserve"> բոլոր մասնակիցները ներկայացվում են այդ ծրագրում ֆիքսված բեռի գրաֆիկների տեսքով: </w:t>
      </w:r>
    </w:p>
    <w:p w:rsidR="00EE220A" w:rsidRPr="00CF7167" w:rsidRDefault="00EE220A" w:rsidP="002A4A5F">
      <w:pPr>
        <w:pStyle w:val="BodyText"/>
        <w:ind w:firstLine="284"/>
        <w:rPr>
          <w:rFonts w:ascii="Sylfaen" w:hAnsi="Sylfaen"/>
          <w:lang w:val="hy-AM" w:eastAsia="en-US"/>
        </w:rPr>
      </w:pPr>
      <w:r w:rsidRPr="00CF7167">
        <w:rPr>
          <w:rFonts w:ascii="Sylfaen" w:hAnsi="Sylfaen"/>
          <w:lang w:val="hy-AM" w:eastAsia="en-US"/>
        </w:rPr>
        <w:t xml:space="preserve">Ներկայացված ռեժիմները պետք է ստուգել իրագործելիության առումով, հաշվի առնելով հնարավոր ցանցային սահմանափակումները: Սա հնարավոր է կատարել </w:t>
      </w:r>
      <w:r w:rsidR="0086535F" w:rsidRPr="000D37E7">
        <w:rPr>
          <w:rFonts w:ascii="Sylfaen" w:hAnsi="Sylfaen"/>
          <w:lang w:val="hy-AM"/>
        </w:rPr>
        <w:t>Ռ</w:t>
      </w:r>
      <w:r w:rsidR="00825B04" w:rsidRPr="000D37E7">
        <w:rPr>
          <w:rFonts w:ascii="Sylfaen" w:hAnsi="Sylfaen"/>
          <w:lang w:val="hy-AM"/>
        </w:rPr>
        <w:t>եժիմների</w:t>
      </w:r>
      <w:r w:rsidR="00825B04">
        <w:rPr>
          <w:rFonts w:ascii="Sylfaen" w:hAnsi="Sylfaen"/>
          <w:lang w:val="hy-AM"/>
        </w:rPr>
        <w:t xml:space="preserve"> և կայունության </w:t>
      </w:r>
      <w:r w:rsidR="00825B04" w:rsidRPr="000D37E7">
        <w:rPr>
          <w:rFonts w:ascii="Sylfaen" w:hAnsi="Sylfaen"/>
          <w:lang w:val="hy-AM"/>
        </w:rPr>
        <w:t xml:space="preserve">հաշվարկների </w:t>
      </w:r>
      <w:r w:rsidRPr="0086535F">
        <w:rPr>
          <w:rFonts w:ascii="Sylfaen" w:hAnsi="Sylfaen"/>
          <w:lang w:val="hy-AM" w:eastAsia="en-US"/>
        </w:rPr>
        <w:t>(Load Flow and Stability PSS/E) ծրագրի շնորհիվ, որը նույնպես տեղադրված է ՀՕ-ի մոտ: Երբ ցանցային սահմանափակումները գերազանցում են նշված սահմանները, պետք է կատարել արտադրության վերաբաշխում, փոխելով սահմանափակումները GTMax ծրագրում:</w:t>
      </w:r>
    </w:p>
    <w:p w:rsidR="00EE220A" w:rsidRPr="00E71DB3" w:rsidRDefault="00EE220A" w:rsidP="008F6886">
      <w:pPr>
        <w:pStyle w:val="BodyText"/>
        <w:rPr>
          <w:rFonts w:ascii="Sylfaen" w:hAnsi="Sylfaen"/>
          <w:b/>
          <w:sz w:val="24"/>
          <w:u w:val="single"/>
          <w:lang w:val="hy-AM" w:eastAsia="en-US"/>
        </w:rPr>
      </w:pPr>
      <w:r w:rsidRPr="00E71DB3">
        <w:rPr>
          <w:rFonts w:ascii="Sylfaen" w:hAnsi="Sylfaen"/>
          <w:b/>
          <w:sz w:val="24"/>
          <w:u w:val="single"/>
          <w:lang w:val="hy-AM" w:eastAsia="en-US"/>
        </w:rPr>
        <w:t>Վերջնական պլանային բալանս</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 xml:space="preserve">ՀՕ-ն որոշում է համակարգի վերջնական պլանային բալանսը ըստ ժամերի և ծանուցում շուկայի մասնակիցներին իրենց ռեժիմների մասին: Այդ բալանսի հիման վրա կնքվում են երկկողմանի </w:t>
      </w:r>
      <w:r w:rsidR="00BE3EE7" w:rsidRPr="00BE3EE7">
        <w:rPr>
          <w:rFonts w:ascii="Sylfaen" w:hAnsi="Sylfaen"/>
          <w:lang w:val="hy-AM" w:eastAsia="en-US"/>
        </w:rPr>
        <w:t xml:space="preserve">ամսական </w:t>
      </w:r>
      <w:r w:rsidRPr="00CF7167">
        <w:rPr>
          <w:rFonts w:ascii="Sylfaen" w:hAnsi="Sylfaen"/>
          <w:lang w:val="hy-AM" w:eastAsia="en-US"/>
        </w:rPr>
        <w:t xml:space="preserve">պայմանագրեր: Երկու տարբերակ է առաջարկվում ամսական պայմանագրերի կնքման համար. </w:t>
      </w:r>
    </w:p>
    <w:p w:rsidR="00EE220A" w:rsidRPr="00CF7167" w:rsidRDefault="00EE220A" w:rsidP="00C862A5">
      <w:pPr>
        <w:pStyle w:val="BodyText"/>
        <w:numPr>
          <w:ilvl w:val="0"/>
          <w:numId w:val="26"/>
        </w:numPr>
        <w:rPr>
          <w:rFonts w:ascii="Sylfaen" w:hAnsi="Sylfaen"/>
          <w:i/>
          <w:lang w:val="hy-AM" w:eastAsia="en-US"/>
        </w:rPr>
      </w:pPr>
      <w:r w:rsidRPr="00CF7167">
        <w:rPr>
          <w:rFonts w:ascii="Sylfaen" w:hAnsi="Sylfaen"/>
          <w:i/>
          <w:lang w:val="hy-AM" w:eastAsia="en-US"/>
        </w:rPr>
        <w:t>Պուլային սկզբունք: Այս դեպքում սա լրիվ պուլ չէ, այսինքն՝ մասնակիցները կարող են մասնակցել իրենց պլանային ամսական ծավալի մի մասի չափով</w:t>
      </w:r>
      <w:r>
        <w:rPr>
          <w:rFonts w:ascii="Sylfaen" w:hAnsi="Sylfaen"/>
          <w:i/>
          <w:lang w:val="hy-AM" w:eastAsia="en-US"/>
        </w:rPr>
        <w:t xml:space="preserve"> (0</w:t>
      </w:r>
      <w:r w:rsidRPr="001159FE">
        <w:rPr>
          <w:rFonts w:ascii="Sylfaen" w:hAnsi="Sylfaen"/>
          <w:i/>
          <w:lang w:val="hy-AM" w:eastAsia="en-US"/>
        </w:rPr>
        <w:t>-</w:t>
      </w:r>
      <w:r w:rsidR="00BE3EE7" w:rsidRPr="00BE3EE7">
        <w:rPr>
          <w:rFonts w:ascii="Sylfaen" w:hAnsi="Sylfaen"/>
          <w:i/>
          <w:lang w:val="hy-AM" w:eastAsia="en-US"/>
        </w:rPr>
        <w:t>99</w:t>
      </w:r>
      <w:r w:rsidRPr="001159FE">
        <w:rPr>
          <w:rFonts w:ascii="Sylfaen" w:hAnsi="Sylfaen"/>
          <w:i/>
          <w:lang w:val="hy-AM" w:eastAsia="en-US"/>
        </w:rPr>
        <w:t>%</w:t>
      </w:r>
      <w:r w:rsidRPr="00CF7167">
        <w:rPr>
          <w:rFonts w:ascii="Sylfaen" w:hAnsi="Sylfaen"/>
          <w:i/>
          <w:lang w:val="hy-AM" w:eastAsia="en-US"/>
        </w:rPr>
        <w:t>): Դրա համար այդ տարբերակը կոչվում է Մասնակի Պուլ</w:t>
      </w:r>
      <w:r w:rsidR="002A4A5F">
        <w:rPr>
          <w:rFonts w:ascii="Sylfaen" w:hAnsi="Sylfaen"/>
          <w:i/>
          <w:lang w:val="hy-AM" w:eastAsia="en-US"/>
        </w:rPr>
        <w:t>:</w:t>
      </w:r>
    </w:p>
    <w:p w:rsidR="00EE220A" w:rsidRPr="00BE3EE7" w:rsidRDefault="00EE220A" w:rsidP="00C862A5">
      <w:pPr>
        <w:pStyle w:val="BodyText"/>
        <w:numPr>
          <w:ilvl w:val="0"/>
          <w:numId w:val="26"/>
        </w:numPr>
        <w:rPr>
          <w:rFonts w:ascii="Sylfaen" w:hAnsi="Sylfaen"/>
          <w:i/>
          <w:lang w:val="hy-AM" w:eastAsia="en-US"/>
        </w:rPr>
      </w:pPr>
      <w:r w:rsidRPr="00CF7167">
        <w:rPr>
          <w:rFonts w:ascii="Sylfaen" w:hAnsi="Sylfaen"/>
          <w:i/>
          <w:lang w:val="hy-AM" w:eastAsia="en-US"/>
        </w:rPr>
        <w:t xml:space="preserve">Ուղիղ բանակցություններ </w:t>
      </w:r>
      <w:r w:rsidR="00BE3EE7" w:rsidRPr="00BE3EE7">
        <w:rPr>
          <w:rFonts w:ascii="Sylfaen" w:hAnsi="Sylfaen"/>
          <w:i/>
          <w:lang w:val="hy-AM" w:eastAsia="en-US"/>
        </w:rPr>
        <w:t>ՇՄ-</w:t>
      </w:r>
      <w:r w:rsidRPr="00CF7167">
        <w:rPr>
          <w:rFonts w:ascii="Sylfaen" w:hAnsi="Sylfaen"/>
          <w:i/>
          <w:lang w:val="hy-AM" w:eastAsia="en-US"/>
        </w:rPr>
        <w:t>ի միջև</w:t>
      </w:r>
      <w:r w:rsidR="005C212C" w:rsidRPr="00BE3EE7">
        <w:rPr>
          <w:rFonts w:ascii="Sylfaen" w:hAnsi="Sylfaen"/>
          <w:i/>
          <w:lang w:val="hy-AM" w:eastAsia="en-US"/>
        </w:rPr>
        <w:t>:</w:t>
      </w:r>
    </w:p>
    <w:p w:rsidR="00EE220A" w:rsidRPr="00C94AC6" w:rsidRDefault="00EE220A" w:rsidP="008F6886">
      <w:pPr>
        <w:pStyle w:val="BodyText"/>
        <w:keepNext/>
        <w:rPr>
          <w:rFonts w:ascii="Sylfaen" w:hAnsi="Sylfaen"/>
          <w:b/>
          <w:sz w:val="24"/>
          <w:u w:val="single"/>
          <w:lang w:val="hy-AM" w:eastAsia="en-US"/>
        </w:rPr>
      </w:pPr>
      <w:r w:rsidRPr="00E71DB3">
        <w:rPr>
          <w:rFonts w:ascii="Sylfaen" w:hAnsi="Sylfaen"/>
          <w:b/>
          <w:sz w:val="24"/>
          <w:u w:val="single"/>
          <w:lang w:val="hy-AM" w:eastAsia="en-US"/>
        </w:rPr>
        <w:t xml:space="preserve">Մասնակի Պուլ </w:t>
      </w:r>
      <w:r w:rsidRPr="00C94AC6">
        <w:rPr>
          <w:rFonts w:ascii="Sylfaen" w:hAnsi="Sylfaen"/>
          <w:b/>
          <w:sz w:val="24"/>
          <w:u w:val="single"/>
          <w:lang w:val="hy-AM" w:eastAsia="en-US"/>
        </w:rPr>
        <w:t>(</w:t>
      </w:r>
      <w:r w:rsidRPr="00E71DB3">
        <w:rPr>
          <w:rFonts w:ascii="Sylfaen" w:hAnsi="Sylfaen"/>
          <w:b/>
          <w:sz w:val="24"/>
          <w:u w:val="single"/>
          <w:lang w:val="hy-AM" w:eastAsia="en-US"/>
        </w:rPr>
        <w:t>ՄՊ</w:t>
      </w:r>
      <w:r w:rsidRPr="00C94AC6">
        <w:rPr>
          <w:rFonts w:ascii="Sylfaen" w:hAnsi="Sylfaen"/>
          <w:b/>
          <w:sz w:val="24"/>
          <w:u w:val="single"/>
          <w:lang w:val="hy-AM" w:eastAsia="en-US"/>
        </w:rPr>
        <w:t>)</w:t>
      </w:r>
    </w:p>
    <w:p w:rsidR="00BF5F1F" w:rsidRPr="00C94AC6" w:rsidRDefault="00EE220A" w:rsidP="008F6886">
      <w:pPr>
        <w:pStyle w:val="BodyText"/>
        <w:keepNext/>
        <w:ind w:firstLine="360"/>
        <w:rPr>
          <w:rFonts w:ascii="Sylfaen" w:hAnsi="Sylfaen"/>
          <w:lang w:val="hy-AM" w:eastAsia="en-US"/>
        </w:rPr>
      </w:pPr>
      <w:r w:rsidRPr="00CF7167">
        <w:rPr>
          <w:rFonts w:ascii="Sylfaen" w:hAnsi="Sylfaen"/>
          <w:lang w:val="hy-AM" w:eastAsia="en-US"/>
        </w:rPr>
        <w:t xml:space="preserve">Ենթադրվում է, որ ՄՊ-ի հաշվարկներում առկա են շուկայի մասնակիցների պլանային օրական բեռի գրաֆիկները պլանային ամսվա համար: Վերջնական սպառողին պաշտպանելու նպատակով գները չպետք է  գերազանցեն ՀԾԿՀ-ի կողմից արտադրողի համար հաստատված սակագները: Բոլոր ներքին սպառողները հանդիսանում են ՄՊ-ի մասնակիցներ, մինչդեռ արտադրողները կարող են ընտրվել ըստ չափանիշների, որոնք դեռ պետք է մշակվեն և հաստատվեն: Օրինակ՝ ՄՊ-ում մասնակցելու հնարավորություն կարողեն ստանալ այն արտադրողները, որոնց առաջարկած գները ցածր են նախապես սահմանված գներից (էժան արտադրության բաշխման սկզբունքն է, որը կոչված է </w:t>
      </w:r>
      <w:r w:rsidRPr="00CF7167">
        <w:rPr>
          <w:rFonts w:ascii="Sylfaen" w:hAnsi="Sylfaen"/>
          <w:lang w:val="hy-AM" w:eastAsia="en-US"/>
        </w:rPr>
        <w:lastRenderedPageBreak/>
        <w:t>պաշտպանել սպառողի շահերը), կամ այն նորակառույց էլեկտրակայանները, որոնց հետ առքուվաճառքի պայմանագիր</w:t>
      </w:r>
      <w:r>
        <w:rPr>
          <w:rFonts w:ascii="Sylfaen" w:hAnsi="Sylfaen"/>
          <w:lang w:val="hy-AM" w:eastAsia="en-US"/>
        </w:rPr>
        <w:t xml:space="preserve">ըկնքելիս </w:t>
      </w:r>
      <w:r w:rsidRPr="00CF7167">
        <w:rPr>
          <w:rFonts w:ascii="Sylfaen" w:hAnsi="Sylfaen"/>
          <w:lang w:val="hy-AM" w:eastAsia="en-US"/>
        </w:rPr>
        <w:t>նախապես համաձայնեց</w:t>
      </w:r>
      <w:r>
        <w:rPr>
          <w:rFonts w:ascii="Sylfaen" w:hAnsi="Sylfaen"/>
          <w:lang w:val="hy-AM" w:eastAsia="en-US"/>
        </w:rPr>
        <w:t>վել է</w:t>
      </w:r>
      <w:r w:rsidRPr="00CF7167">
        <w:rPr>
          <w:rFonts w:ascii="Sylfaen" w:hAnsi="Sylfaen"/>
          <w:lang w:val="hy-AM" w:eastAsia="en-US"/>
        </w:rPr>
        <w:t xml:space="preserve"> ամբողջ արտադրանքը պայմանագրային </w:t>
      </w:r>
      <w:r>
        <w:rPr>
          <w:rFonts w:ascii="Sylfaen" w:hAnsi="Sylfaen"/>
          <w:lang w:val="hy-AM" w:eastAsia="en-US"/>
        </w:rPr>
        <w:t>գնով</w:t>
      </w:r>
      <w:r w:rsidRPr="00CF7167">
        <w:rPr>
          <w:rFonts w:ascii="Sylfaen" w:hAnsi="Sylfaen"/>
          <w:lang w:val="hy-AM" w:eastAsia="en-US"/>
        </w:rPr>
        <w:t xml:space="preserve"> գնելու պայմանը (պաշտպանելով ներդրողի  շահերը) և այլն: Բացի այդ, արտադրողները կարող են մտնել ՄՊպայմանագրով, օրինակ՝ իրենց առաջարկի գինը նվազեցնելու պայմանով: Երկարաժամկետ առաքումների դեպքում արտահանման/ներկրման </w:t>
      </w:r>
      <w:r w:rsidR="004B787A" w:rsidRPr="00CF7167">
        <w:rPr>
          <w:rFonts w:ascii="Sylfaen" w:hAnsi="Sylfaen"/>
          <w:lang w:val="hy-AM" w:eastAsia="en-US"/>
        </w:rPr>
        <w:t>գործարքների</w:t>
      </w:r>
      <w:r w:rsidRPr="00CF7167">
        <w:rPr>
          <w:rFonts w:ascii="Sylfaen" w:hAnsi="Sylfaen"/>
          <w:lang w:val="hy-AM" w:eastAsia="en-US"/>
        </w:rPr>
        <w:t xml:space="preserve"> համար կնքվում են ուղիղ պայմանագրեր, որտեղ </w:t>
      </w:r>
      <w:r>
        <w:rPr>
          <w:rFonts w:ascii="Sylfaen" w:hAnsi="Sylfaen"/>
          <w:lang w:val="hy-AM" w:eastAsia="en-US"/>
        </w:rPr>
        <w:t>նշվո</w:t>
      </w:r>
      <w:r w:rsidRPr="00CF7167">
        <w:rPr>
          <w:rFonts w:ascii="Sylfaen" w:hAnsi="Sylfaen"/>
          <w:lang w:val="hy-AM" w:eastAsia="en-US"/>
        </w:rPr>
        <w:t xml:space="preserve">ւմ են կոնկրետ </w:t>
      </w:r>
      <w:r>
        <w:rPr>
          <w:rFonts w:ascii="Sylfaen" w:hAnsi="Sylfaen"/>
          <w:lang w:val="hy-AM" w:eastAsia="en-US"/>
        </w:rPr>
        <w:t>գներ</w:t>
      </w:r>
      <w:r w:rsidRPr="00CF7167">
        <w:rPr>
          <w:rFonts w:ascii="Sylfaen" w:hAnsi="Sylfaen"/>
          <w:lang w:val="hy-AM" w:eastAsia="en-US"/>
        </w:rPr>
        <w:t xml:space="preserve"> և ծավալներ, հետևաբար, այդ </w:t>
      </w:r>
      <w:r w:rsidR="00C94AC6" w:rsidRPr="00C94AC6">
        <w:rPr>
          <w:rFonts w:ascii="Sylfaen" w:hAnsi="Sylfaen"/>
          <w:lang w:val="hy-AM" w:eastAsia="en-US"/>
        </w:rPr>
        <w:t>ծավալները</w:t>
      </w:r>
      <w:r w:rsidR="00C94AC6">
        <w:rPr>
          <w:rFonts w:ascii="Sylfaen" w:hAnsi="Sylfaen"/>
          <w:lang w:val="hy-AM" w:eastAsia="en-US"/>
        </w:rPr>
        <w:t>չ</w:t>
      </w:r>
      <w:r w:rsidR="00C94AC6" w:rsidRPr="00C94AC6">
        <w:rPr>
          <w:rFonts w:ascii="Sylfaen" w:hAnsi="Sylfaen"/>
          <w:lang w:val="hy-AM" w:eastAsia="en-US"/>
        </w:rPr>
        <w:t xml:space="preserve">են ընդգրկվում </w:t>
      </w:r>
      <w:r w:rsidRPr="00CF7167">
        <w:rPr>
          <w:rFonts w:ascii="Sylfaen" w:hAnsi="Sylfaen"/>
          <w:lang w:val="hy-AM" w:eastAsia="en-US"/>
        </w:rPr>
        <w:t xml:space="preserve">ՄՊ-ում: </w:t>
      </w:r>
    </w:p>
    <w:p w:rsidR="00EE220A" w:rsidRPr="008A5260" w:rsidRDefault="00EE220A" w:rsidP="00BF5F1F">
      <w:pPr>
        <w:pStyle w:val="BodyText"/>
        <w:keepNext/>
        <w:ind w:firstLine="360"/>
        <w:rPr>
          <w:rFonts w:ascii="Sylfaen" w:hAnsi="Sylfaen"/>
          <w:lang w:val="hy-AM" w:eastAsia="en-US"/>
        </w:rPr>
      </w:pPr>
      <w:r w:rsidRPr="00CF7167">
        <w:rPr>
          <w:rFonts w:ascii="Sylfaen" w:hAnsi="Sylfaen"/>
          <w:lang w:val="hy-AM" w:eastAsia="en-US"/>
        </w:rPr>
        <w:t xml:space="preserve">ՄՊ-ի կառուցվածքը կարող է </w:t>
      </w:r>
      <w:r>
        <w:rPr>
          <w:rFonts w:ascii="Sylfaen" w:hAnsi="Sylfaen"/>
          <w:lang w:val="hy-AM" w:eastAsia="en-US"/>
        </w:rPr>
        <w:t>փոփոխվել</w:t>
      </w:r>
      <w:r w:rsidRPr="00CF7167">
        <w:rPr>
          <w:rFonts w:ascii="Sylfaen" w:hAnsi="Sylfaen"/>
          <w:lang w:val="hy-AM" w:eastAsia="en-US"/>
        </w:rPr>
        <w:t xml:space="preserve"> կախված սեզոնից: Գործնականորեն ՄՊ-ն՝ ընտրված էլեկտրակայանների </w:t>
      </w:r>
      <w:r>
        <w:rPr>
          <w:rFonts w:ascii="Sylfaen" w:hAnsi="Sylfaen"/>
          <w:lang w:val="hy-AM" w:eastAsia="en-US"/>
        </w:rPr>
        <w:t>արտադրանքի</w:t>
      </w:r>
      <w:r w:rsidRPr="00CF7167">
        <w:rPr>
          <w:rFonts w:ascii="Sylfaen" w:hAnsi="Sylfaen"/>
          <w:lang w:val="hy-AM" w:eastAsia="en-US"/>
        </w:rPr>
        <w:t xml:space="preserve"> ժամային բաշխումն է սպառողների միջև՝ </w:t>
      </w:r>
      <w:r>
        <w:rPr>
          <w:rFonts w:ascii="Sylfaen" w:hAnsi="Sylfaen"/>
          <w:lang w:val="hy-AM" w:eastAsia="en-US"/>
        </w:rPr>
        <w:t>իրենց</w:t>
      </w:r>
      <w:r w:rsidRPr="00CF7167">
        <w:rPr>
          <w:rFonts w:ascii="Sylfaen" w:hAnsi="Sylfaen"/>
          <w:lang w:val="hy-AM" w:eastAsia="en-US"/>
        </w:rPr>
        <w:t xml:space="preserve"> ժամային սպառման ծավալներին համամասնորեն: Ակնհայտ է, որ </w:t>
      </w:r>
      <w:r w:rsidR="00F31CEE">
        <w:rPr>
          <w:rFonts w:ascii="Sylfaen" w:hAnsi="Sylfaen"/>
          <w:lang w:val="hy-AM" w:eastAsia="en-US"/>
        </w:rPr>
        <w:t>յուրաք</w:t>
      </w:r>
      <w:r w:rsidRPr="00CF7167">
        <w:rPr>
          <w:rFonts w:ascii="Sylfaen" w:hAnsi="Sylfaen"/>
          <w:lang w:val="hy-AM" w:eastAsia="en-US"/>
        </w:rPr>
        <w:t>անչյուր սպառողի</w:t>
      </w:r>
      <w:r>
        <w:rPr>
          <w:rFonts w:ascii="Sylfaen" w:hAnsi="Sylfaen"/>
          <w:lang w:val="hy-AM" w:eastAsia="en-US"/>
        </w:rPr>
        <w:t xml:space="preserve"> համար</w:t>
      </w:r>
      <w:r w:rsidRPr="00CF7167">
        <w:rPr>
          <w:rFonts w:ascii="Sylfaen" w:hAnsi="Sylfaen"/>
          <w:lang w:val="hy-AM" w:eastAsia="en-US"/>
        </w:rPr>
        <w:t xml:space="preserve"> միջին գինը ՄՊ-ում կտարբերվի, ինչը կախված է այդ սպառողի օրական սպառման գրաֆիկների կորերից</w:t>
      </w:r>
      <w:r w:rsidRPr="008A5260">
        <w:rPr>
          <w:rFonts w:ascii="Sylfaen" w:hAnsi="Sylfaen"/>
          <w:lang w:val="hy-AM" w:eastAsia="en-US"/>
        </w:rPr>
        <w:t>:</w:t>
      </w:r>
      <w:r w:rsidRPr="00CF7167">
        <w:rPr>
          <w:rFonts w:ascii="Sylfaen" w:hAnsi="Sylfaen"/>
          <w:lang w:val="hy-AM" w:eastAsia="en-US"/>
        </w:rPr>
        <w:t xml:space="preserve"> Արտադրողի սակագինը ըստ ժամերի տարբերակելու</w:t>
      </w:r>
      <w:r>
        <w:rPr>
          <w:rFonts w:ascii="Sylfaen" w:hAnsi="Sylfaen"/>
          <w:lang w:val="hy-AM" w:eastAsia="en-US"/>
        </w:rPr>
        <w:t xml:space="preserve"> և</w:t>
      </w:r>
      <w:r w:rsidRPr="00CF7167">
        <w:rPr>
          <w:rFonts w:ascii="Sylfaen" w:hAnsi="Sylfaen"/>
          <w:lang w:val="hy-AM" w:eastAsia="en-US"/>
        </w:rPr>
        <w:t xml:space="preserve"> միջին օրական գինը պահպանելու անհրաժեշտությունը նույնպես շատ </w:t>
      </w:r>
      <w:r w:rsidRPr="008A5260">
        <w:rPr>
          <w:rFonts w:ascii="Sylfaen" w:hAnsi="Sylfaen"/>
          <w:lang w:val="hy-AM" w:eastAsia="en-US"/>
        </w:rPr>
        <w:t xml:space="preserve">կարևոր է , քանի որ. </w:t>
      </w:r>
    </w:p>
    <w:p w:rsidR="00EE220A" w:rsidRPr="008A5260" w:rsidRDefault="00EE220A" w:rsidP="00C862A5">
      <w:pPr>
        <w:pStyle w:val="BodyText"/>
        <w:numPr>
          <w:ilvl w:val="0"/>
          <w:numId w:val="27"/>
        </w:numPr>
        <w:rPr>
          <w:rFonts w:ascii="Sylfaen" w:hAnsi="Sylfaen"/>
          <w:i/>
          <w:lang w:val="hy-AM" w:eastAsia="en-US"/>
        </w:rPr>
      </w:pPr>
      <w:r w:rsidRPr="008A5260">
        <w:rPr>
          <w:rFonts w:ascii="Sylfaen" w:hAnsi="Sylfaen"/>
          <w:i/>
          <w:lang w:val="hy-AM" w:eastAsia="en-US"/>
        </w:rPr>
        <w:t xml:space="preserve">Ներկա պայմաններում կիրառվում են բարենպաստ գիշերային սակագներ, երբ  այդ ժամերի արտադրության գինը գերազանցում է առավելագույն բեռի ժամանակ առաջարկվող գինը, հատկապես, </w:t>
      </w:r>
      <w:r w:rsidR="00F31CEE" w:rsidRPr="008A5260">
        <w:rPr>
          <w:rFonts w:ascii="Sylfaen" w:hAnsi="Sylfaen"/>
          <w:i/>
          <w:lang w:val="hy-AM" w:eastAsia="en-US"/>
        </w:rPr>
        <w:t>Ո</w:t>
      </w:r>
      <w:r w:rsidRPr="008A5260">
        <w:rPr>
          <w:rFonts w:ascii="Sylfaen" w:hAnsi="Sylfaen"/>
          <w:i/>
          <w:lang w:val="hy-AM" w:eastAsia="en-US"/>
        </w:rPr>
        <w:t>րոտան կասկադի խորը բեռնաթափման ժամանակ:</w:t>
      </w:r>
    </w:p>
    <w:p w:rsidR="00EE220A" w:rsidRPr="008A5260" w:rsidRDefault="00EE220A" w:rsidP="00C862A5">
      <w:pPr>
        <w:pStyle w:val="BodyText"/>
        <w:numPr>
          <w:ilvl w:val="0"/>
          <w:numId w:val="27"/>
        </w:numPr>
        <w:rPr>
          <w:rFonts w:ascii="Sylfaen" w:hAnsi="Sylfaen"/>
          <w:i/>
          <w:lang w:val="hy-AM" w:eastAsia="en-US"/>
        </w:rPr>
      </w:pPr>
      <w:r w:rsidRPr="008A5260">
        <w:rPr>
          <w:rFonts w:ascii="Sylfaen" w:hAnsi="Sylfaen"/>
          <w:i/>
          <w:lang w:val="hy-AM" w:eastAsia="en-US"/>
        </w:rPr>
        <w:t xml:space="preserve">Անհրաժեշտ է մշակել տնտեսական խթանիչներ՝ ՋԷԿ-երի գիշերային ժամերին  բեռնաթափմանը ուղղված կարգավարական գրաֆիկները կատարելու համար </w:t>
      </w:r>
    </w:p>
    <w:p w:rsidR="00EE220A" w:rsidRPr="00CF7167" w:rsidRDefault="00EE220A" w:rsidP="00C862A5">
      <w:pPr>
        <w:pStyle w:val="BodyText"/>
        <w:numPr>
          <w:ilvl w:val="0"/>
          <w:numId w:val="27"/>
        </w:numPr>
        <w:rPr>
          <w:rFonts w:ascii="Sylfaen" w:hAnsi="Sylfaen"/>
          <w:i/>
          <w:lang w:val="hy-AM" w:eastAsia="en-US"/>
        </w:rPr>
      </w:pPr>
      <w:r w:rsidRPr="00CF7167">
        <w:rPr>
          <w:rFonts w:ascii="Sylfaen" w:hAnsi="Sylfaen"/>
          <w:i/>
          <w:lang w:val="hy-AM" w:eastAsia="en-US"/>
        </w:rPr>
        <w:t xml:space="preserve">Գնի իջեցման հաշվին ավելանում է  էլեկտրաէներգիայի գիշերային արտահանման հնարավորությունը </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ՄՊ-ի հաշվարկների արդյունքում ստանում ենք սպառող i-ի կողմից արտադրող j-ից h ժամին գնված ծավալներ (P</w:t>
      </w:r>
      <w:r w:rsidRPr="00CF7167">
        <w:rPr>
          <w:rFonts w:ascii="Sylfaen" w:hAnsi="Sylfaen"/>
          <w:vertAlign w:val="subscript"/>
          <w:lang w:val="hy-AM" w:eastAsia="en-US"/>
        </w:rPr>
        <w:t>ijh</w:t>
      </w:r>
      <w:r w:rsidRPr="00CF7167">
        <w:rPr>
          <w:rFonts w:ascii="Sylfaen" w:hAnsi="Sylfaen"/>
          <w:lang w:val="hy-AM" w:eastAsia="en-US"/>
        </w:rPr>
        <w:t xml:space="preserve"> ) և յուրաքանչյուր երկկողմանի պայմանագրի գին (C</w:t>
      </w:r>
      <w:r w:rsidRPr="00CF7167">
        <w:rPr>
          <w:rFonts w:ascii="Sylfaen" w:hAnsi="Sylfaen"/>
          <w:vertAlign w:val="subscript"/>
          <w:lang w:val="hy-AM" w:eastAsia="en-US"/>
        </w:rPr>
        <w:t>ijh</w:t>
      </w:r>
      <w:r w:rsidRPr="00CF7167">
        <w:rPr>
          <w:rFonts w:ascii="Sylfaen" w:hAnsi="Sylfaen"/>
          <w:lang w:val="hy-AM" w:eastAsia="en-US"/>
        </w:rPr>
        <w:t xml:space="preserve"> )  (Նկար 5-4). </w:t>
      </w:r>
    </w:p>
    <w:p w:rsidR="00EE220A" w:rsidRPr="004A0EFF" w:rsidRDefault="00EE220A" w:rsidP="008F6886">
      <w:pPr>
        <w:pStyle w:val="Caption"/>
        <w:rPr>
          <w:rFonts w:ascii="Sylfaen" w:hAnsi="Sylfaen"/>
          <w:i w:val="0"/>
          <w:color w:val="002060"/>
          <w:lang w:val="hy-AM"/>
        </w:rPr>
      </w:pPr>
      <w:bookmarkStart w:id="62" w:name="_Toc461790397"/>
      <w:r w:rsidRPr="004A0EFF">
        <w:rPr>
          <w:rFonts w:ascii="Sylfaen" w:hAnsi="Sylfaen"/>
          <w:i w:val="0"/>
          <w:color w:val="002060"/>
          <w:lang w:val="hy-AM"/>
        </w:rPr>
        <w:t>Նկար</w:t>
      </w:r>
      <w:r w:rsidR="008A5260" w:rsidRPr="004A0EFF">
        <w:rPr>
          <w:rFonts w:ascii="Sylfaen" w:hAnsi="Sylfaen"/>
          <w:i w:val="0"/>
          <w:color w:val="002060"/>
        </w:rPr>
        <w:t xml:space="preserve"> </w:t>
      </w:r>
      <w:r w:rsidR="00B15DC4" w:rsidRPr="004A0EFF">
        <w:rPr>
          <w:rFonts w:ascii="Sylfaen" w:hAnsi="Sylfaen"/>
          <w:i w:val="0"/>
          <w:color w:val="002060"/>
        </w:rPr>
        <w:fldChar w:fldCharType="begin"/>
      </w:r>
      <w:r w:rsidRPr="004A0EFF">
        <w:rPr>
          <w:rFonts w:ascii="Sylfaen" w:hAnsi="Sylfaen"/>
          <w:i w:val="0"/>
          <w:color w:val="002060"/>
        </w:rPr>
        <w:instrText xml:space="preserve"> STYLEREF 1 \s </w:instrText>
      </w:r>
      <w:r w:rsidR="00B15DC4" w:rsidRPr="004A0EFF">
        <w:rPr>
          <w:rFonts w:ascii="Sylfaen" w:hAnsi="Sylfaen"/>
          <w:i w:val="0"/>
          <w:color w:val="002060"/>
        </w:rPr>
        <w:fldChar w:fldCharType="separate"/>
      </w:r>
      <w:r w:rsidR="00B50B04">
        <w:rPr>
          <w:rFonts w:ascii="Sylfaen" w:hAnsi="Sylfaen"/>
          <w:i w:val="0"/>
          <w:noProof/>
          <w:color w:val="002060"/>
        </w:rPr>
        <w:t>5</w:t>
      </w:r>
      <w:r w:rsidR="00B15DC4" w:rsidRPr="004A0EFF">
        <w:rPr>
          <w:rFonts w:ascii="Sylfaen" w:hAnsi="Sylfaen"/>
          <w:i w:val="0"/>
          <w:noProof/>
          <w:color w:val="002060"/>
        </w:rPr>
        <w:fldChar w:fldCharType="end"/>
      </w:r>
      <w:r w:rsidRPr="004A0EFF">
        <w:rPr>
          <w:rFonts w:ascii="Sylfaen" w:hAnsi="Sylfaen"/>
          <w:i w:val="0"/>
          <w:color w:val="002060"/>
        </w:rPr>
        <w:noBreakHyphen/>
      </w:r>
      <w:r w:rsidR="00B15DC4" w:rsidRPr="004A0EFF">
        <w:rPr>
          <w:rFonts w:ascii="Sylfaen" w:hAnsi="Sylfaen"/>
          <w:i w:val="0"/>
          <w:color w:val="002060"/>
        </w:rPr>
        <w:fldChar w:fldCharType="begin"/>
      </w:r>
      <w:r w:rsidRPr="004A0EFF">
        <w:rPr>
          <w:rFonts w:ascii="Sylfaen" w:hAnsi="Sylfaen"/>
          <w:i w:val="0"/>
          <w:color w:val="002060"/>
        </w:rPr>
        <w:instrText xml:space="preserve"> SEQ Figure \* ARABIC \s 1 </w:instrText>
      </w:r>
      <w:r w:rsidR="00B15DC4" w:rsidRPr="004A0EFF">
        <w:rPr>
          <w:rFonts w:ascii="Sylfaen" w:hAnsi="Sylfaen"/>
          <w:i w:val="0"/>
          <w:color w:val="002060"/>
        </w:rPr>
        <w:fldChar w:fldCharType="separate"/>
      </w:r>
      <w:r w:rsidR="00B50B04">
        <w:rPr>
          <w:rFonts w:ascii="Sylfaen" w:hAnsi="Sylfaen"/>
          <w:i w:val="0"/>
          <w:noProof/>
          <w:color w:val="002060"/>
        </w:rPr>
        <w:t>4</w:t>
      </w:r>
      <w:r w:rsidR="00B15DC4" w:rsidRPr="004A0EFF">
        <w:rPr>
          <w:rFonts w:ascii="Sylfaen" w:hAnsi="Sylfaen"/>
          <w:i w:val="0"/>
          <w:noProof/>
          <w:color w:val="002060"/>
        </w:rPr>
        <w:fldChar w:fldCharType="end"/>
      </w:r>
      <w:r w:rsidR="008A5260" w:rsidRPr="004A0EFF">
        <w:rPr>
          <w:rFonts w:ascii="Sylfaen" w:hAnsi="Sylfaen"/>
          <w:i w:val="0"/>
          <w:noProof/>
          <w:color w:val="002060"/>
        </w:rPr>
        <w:t xml:space="preserve"> </w:t>
      </w:r>
      <w:r w:rsidRPr="004A0EFF">
        <w:rPr>
          <w:rFonts w:ascii="Sylfaen" w:hAnsi="Sylfaen"/>
          <w:i w:val="0"/>
          <w:color w:val="002060"/>
          <w:lang w:val="hy-AM"/>
        </w:rPr>
        <w:t>Մասնակի պուլի կառուցվածքը</w:t>
      </w:r>
      <w:bookmarkEnd w:id="62"/>
    </w:p>
    <w:p w:rsidR="00EE220A" w:rsidRPr="00CF7167" w:rsidRDefault="00AD4164" w:rsidP="008F6886">
      <w:pPr>
        <w:pStyle w:val="BodyText"/>
        <w:rPr>
          <w:rFonts w:ascii="Sylfaen" w:hAnsi="Sylfaen"/>
          <w:lang w:val="ru-RU" w:eastAsia="en-US"/>
        </w:rPr>
      </w:pPr>
      <w:r>
        <w:rPr>
          <w:rFonts w:ascii="Sylfaen" w:hAnsi="Sylfaen"/>
          <w:noProof/>
          <w:lang w:eastAsia="en-US"/>
        </w:rPr>
        <w:drawing>
          <wp:anchor distT="0" distB="0" distL="114300" distR="114300" simplePos="0" relativeHeight="251664384" behindDoc="1" locked="0" layoutInCell="1" allowOverlap="1" wp14:anchorId="2D72ED66" wp14:editId="2D0A2E8F">
            <wp:simplePos x="0" y="0"/>
            <wp:positionH relativeFrom="column">
              <wp:posOffset>2314575</wp:posOffset>
            </wp:positionH>
            <wp:positionV relativeFrom="paragraph">
              <wp:posOffset>1194435</wp:posOffset>
            </wp:positionV>
            <wp:extent cx="3267075" cy="542925"/>
            <wp:effectExtent l="0" t="0" r="9525" b="9525"/>
            <wp:wrapTight wrapText="bothSides">
              <wp:wrapPolygon edited="0">
                <wp:start x="0" y="0"/>
                <wp:lineTo x="0" y="21221"/>
                <wp:lineTo x="21537" y="21221"/>
                <wp:lineTo x="21537" y="0"/>
                <wp:lineTo x="0" y="0"/>
              </wp:wrapPolygon>
            </wp:wrapTight>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67075" cy="542925"/>
                    </a:xfrm>
                    <a:prstGeom prst="rect">
                      <a:avLst/>
                    </a:prstGeom>
                    <a:noFill/>
                  </pic:spPr>
                </pic:pic>
              </a:graphicData>
            </a:graphic>
          </wp:anchor>
        </w:drawing>
      </w:r>
      <w:r>
        <w:rPr>
          <w:rFonts w:ascii="Sylfaen" w:hAnsi="Sylfaen"/>
          <w:noProof/>
          <w:lang w:eastAsia="en-US"/>
        </w:rPr>
        <w:drawing>
          <wp:inline distT="0" distB="0" distL="0" distR="0" wp14:anchorId="7AA8E8E1" wp14:editId="3CFB0423">
            <wp:extent cx="1876425" cy="1752600"/>
            <wp:effectExtent l="0" t="0" r="9525" b="0"/>
            <wp:docPr id="3" name="Picture 0" descr="Rube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Ruben (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76425" cy="1752600"/>
                    </a:xfrm>
                    <a:prstGeom prst="rect">
                      <a:avLst/>
                    </a:prstGeom>
                    <a:noFill/>
                    <a:ln>
                      <a:noFill/>
                    </a:ln>
                  </pic:spPr>
                </pic:pic>
              </a:graphicData>
            </a:graphic>
          </wp:inline>
        </w:drawing>
      </w:r>
    </w:p>
    <w:p w:rsidR="00EE220A" w:rsidRPr="00CF7167" w:rsidRDefault="00AF11D1" w:rsidP="008F6886">
      <w:pPr>
        <w:pStyle w:val="BodyText"/>
        <w:rPr>
          <w:rFonts w:ascii="Sylfaen" w:hAnsi="Sylfaen"/>
          <w:lang w:val="ru-RU" w:eastAsia="en-US"/>
        </w:rPr>
      </w:pPr>
      <w:r>
        <w:rPr>
          <w:rFonts w:ascii="Sylfaen" w:hAnsi="Sylfaen"/>
          <w:noProof/>
          <w:lang w:eastAsia="en-US"/>
        </w:rPr>
        <mc:AlternateContent>
          <mc:Choice Requires="wps">
            <w:drawing>
              <wp:anchor distT="0" distB="0" distL="114300" distR="114300" simplePos="0" relativeHeight="251656192" behindDoc="0" locked="0" layoutInCell="1" allowOverlap="1" wp14:anchorId="04DA8B0F" wp14:editId="4F1577D8">
                <wp:simplePos x="0" y="0"/>
                <wp:positionH relativeFrom="column">
                  <wp:posOffset>69215</wp:posOffset>
                </wp:positionH>
                <wp:positionV relativeFrom="paragraph">
                  <wp:posOffset>114300</wp:posOffset>
                </wp:positionV>
                <wp:extent cx="4352925" cy="2199640"/>
                <wp:effectExtent l="0" t="0" r="28575" b="10160"/>
                <wp:wrapNone/>
                <wp:docPr id="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2925" cy="2199640"/>
                        </a:xfrm>
                        <a:prstGeom prst="rect">
                          <a:avLst/>
                        </a:prstGeom>
                        <a:solidFill>
                          <a:srgbClr val="FFFFFF"/>
                        </a:solidFill>
                        <a:ln w="9525">
                          <a:solidFill>
                            <a:srgbClr val="FFFFFF"/>
                          </a:solidFill>
                          <a:miter lim="800000"/>
                          <a:headEnd/>
                          <a:tailEnd/>
                        </a:ln>
                      </wps:spPr>
                      <wps:txbx>
                        <w:txbxContent>
                          <w:p w:rsidR="00907C80" w:rsidRPr="0030310D" w:rsidRDefault="00907C80" w:rsidP="00EE220A">
                            <w:pPr>
                              <w:rPr>
                                <w:rFonts w:cs="Arial"/>
                              </w:rPr>
                            </w:pPr>
                            <w:r>
                              <w:rPr>
                                <w:rFonts w:ascii="Times New Roman" w:hAnsi="Times New Roman"/>
                                <w:lang w:val="hy-AM"/>
                              </w:rPr>
                              <w:t>Որտեղ՝</w:t>
                            </w:r>
                          </w:p>
                          <w:p w:rsidR="00907C80" w:rsidRPr="0030310D" w:rsidRDefault="00907C80" w:rsidP="00EE220A">
                            <w:pPr>
                              <w:rPr>
                                <w:rFonts w:cs="Arial"/>
                              </w:rPr>
                            </w:pPr>
                            <w:r w:rsidRPr="0030310D">
                              <w:rPr>
                                <w:rFonts w:cs="Arial"/>
                              </w:rPr>
                              <w:t>L</w:t>
                            </w:r>
                            <w:r w:rsidRPr="0030310D">
                              <w:rPr>
                                <w:rFonts w:cs="Arial"/>
                                <w:vertAlign w:val="subscript"/>
                              </w:rPr>
                              <w:t>ih</w:t>
                            </w:r>
                            <w:r w:rsidRPr="0030310D">
                              <w:rPr>
                                <w:rFonts w:cs="Arial"/>
                              </w:rPr>
                              <w:t xml:space="preserve"> – </w:t>
                            </w:r>
                            <w:r>
                              <w:rPr>
                                <w:rFonts w:ascii="Times New Roman" w:hAnsi="Times New Roman"/>
                                <w:lang w:val="hy-AM"/>
                              </w:rPr>
                              <w:t xml:space="preserve">սպառող </w:t>
                            </w:r>
                            <w:r>
                              <w:rPr>
                                <w:rFonts w:ascii="Times New Roman" w:hAnsi="Times New Roman"/>
                              </w:rPr>
                              <w:t>i-</w:t>
                            </w:r>
                            <w:r>
                              <w:rPr>
                                <w:rFonts w:ascii="Times New Roman" w:hAnsi="Times New Roman"/>
                                <w:lang w:val="hy-AM"/>
                              </w:rPr>
                              <w:t>ի պլանային հզորությունը հ ժամի համար</w:t>
                            </w:r>
                          </w:p>
                          <w:p w:rsidR="00907C80" w:rsidRPr="0079554E" w:rsidRDefault="00907C80" w:rsidP="00EE220A">
                            <w:pPr>
                              <w:rPr>
                                <w:rFonts w:ascii="Sylfaen" w:hAnsi="Sylfaen" w:cs="Arial"/>
                                <w:lang w:val="hy-AM"/>
                              </w:rPr>
                            </w:pPr>
                            <w:r w:rsidRPr="0030310D">
                              <w:rPr>
                                <w:rFonts w:cs="Arial"/>
                              </w:rPr>
                              <w:t>loss%</w:t>
                            </w:r>
                            <w:r w:rsidRPr="0030310D">
                              <w:rPr>
                                <w:rFonts w:cs="Arial"/>
                                <w:vertAlign w:val="subscript"/>
                              </w:rPr>
                              <w:t>h</w:t>
                            </w:r>
                            <w:r w:rsidRPr="0030310D">
                              <w:rPr>
                                <w:rFonts w:cs="Arial"/>
                              </w:rPr>
                              <w:t xml:space="preserve">  – </w:t>
                            </w:r>
                            <w:r>
                              <w:rPr>
                                <w:rFonts w:ascii="Times New Roman" w:hAnsi="Times New Roman"/>
                                <w:lang w:val="hy-AM"/>
                              </w:rPr>
                              <w:t xml:space="preserve">համակարգի կորուստների տոկոսը </w:t>
                            </w:r>
                            <w:r w:rsidRPr="0030310D">
                              <w:rPr>
                                <w:rFonts w:cs="Arial"/>
                              </w:rPr>
                              <w:t>h</w:t>
                            </w:r>
                            <w:r>
                              <w:rPr>
                                <w:rFonts w:ascii="Sylfaen" w:hAnsi="Sylfaen" w:cs="Arial"/>
                                <w:lang w:val="hy-AM"/>
                              </w:rPr>
                              <w:t xml:space="preserve"> ժամի համար</w:t>
                            </w:r>
                          </w:p>
                          <w:p w:rsidR="00907C80" w:rsidRPr="0079554E" w:rsidRDefault="00907C80" w:rsidP="00EE220A">
                            <w:pPr>
                              <w:rPr>
                                <w:rFonts w:ascii="Sylfaen" w:hAnsi="Sylfaen" w:cs="Arial"/>
                                <w:lang w:val="hy-AM"/>
                              </w:rPr>
                            </w:pPr>
                            <w:r w:rsidRPr="0079554E">
                              <w:rPr>
                                <w:rFonts w:cs="Arial"/>
                                <w:lang w:val="hy-AM"/>
                              </w:rPr>
                              <w:t>G</w:t>
                            </w:r>
                            <w:r w:rsidRPr="0079554E">
                              <w:rPr>
                                <w:rFonts w:cs="Arial"/>
                                <w:vertAlign w:val="subscript"/>
                                <w:lang w:val="hy-AM"/>
                              </w:rPr>
                              <w:t xml:space="preserve">jh </w:t>
                            </w:r>
                            <w:r w:rsidRPr="0079554E">
                              <w:rPr>
                                <w:rFonts w:cs="Arial"/>
                                <w:lang w:val="hy-AM"/>
                              </w:rPr>
                              <w:t xml:space="preserve">– </w:t>
                            </w:r>
                            <w:r>
                              <w:rPr>
                                <w:rFonts w:ascii="Times New Roman" w:hAnsi="Times New Roman"/>
                                <w:lang w:val="hy-AM"/>
                              </w:rPr>
                              <w:t xml:space="preserve">արտադրող </w:t>
                            </w:r>
                            <w:r w:rsidRPr="0079554E">
                              <w:rPr>
                                <w:rFonts w:cs="Arial"/>
                                <w:lang w:val="hy-AM"/>
                              </w:rPr>
                              <w:t>j</w:t>
                            </w:r>
                            <w:r>
                              <w:rPr>
                                <w:rFonts w:ascii="Sylfaen" w:hAnsi="Sylfaen" w:cs="Arial"/>
                                <w:lang w:val="hy-AM"/>
                              </w:rPr>
                              <w:t xml:space="preserve">-ի զուտ արտադրանքը </w:t>
                            </w:r>
                            <w:r w:rsidRPr="0079554E">
                              <w:rPr>
                                <w:rFonts w:cs="Arial"/>
                                <w:lang w:val="hy-AM"/>
                              </w:rPr>
                              <w:t>h</w:t>
                            </w:r>
                            <w:r>
                              <w:rPr>
                                <w:rFonts w:ascii="Sylfaen" w:hAnsi="Sylfaen" w:cs="Arial"/>
                                <w:lang w:val="hy-AM"/>
                              </w:rPr>
                              <w:t xml:space="preserve"> ժամի համար</w:t>
                            </w:r>
                          </w:p>
                          <w:p w:rsidR="00907C80" w:rsidRPr="0079554E" w:rsidRDefault="00907C80" w:rsidP="00EE220A">
                            <w:pPr>
                              <w:rPr>
                                <w:rFonts w:ascii="Times New Roman" w:hAnsi="Times New Roman"/>
                                <w:lang w:val="hy-AM"/>
                              </w:rPr>
                            </w:pPr>
                            <w:r w:rsidRPr="0079554E">
                              <w:rPr>
                                <w:rFonts w:cs="Arial"/>
                                <w:lang w:val="hy-AM"/>
                              </w:rPr>
                              <w:t>g</w:t>
                            </w:r>
                            <w:r w:rsidRPr="0079554E">
                              <w:rPr>
                                <w:rFonts w:cs="Arial"/>
                                <w:vertAlign w:val="subscript"/>
                                <w:lang w:val="hy-AM"/>
                              </w:rPr>
                              <w:t>j</w:t>
                            </w:r>
                            <w:r w:rsidRPr="0079554E">
                              <w:rPr>
                                <w:rFonts w:cs="Arial"/>
                                <w:lang w:val="hy-AM"/>
                              </w:rPr>
                              <w:t xml:space="preserve"> – </w:t>
                            </w:r>
                            <w:r>
                              <w:rPr>
                                <w:rFonts w:ascii="Times New Roman" w:hAnsi="Times New Roman"/>
                                <w:lang w:val="hy-AM"/>
                              </w:rPr>
                              <w:t xml:space="preserve">արտադրող </w:t>
                            </w:r>
                            <w:r w:rsidRPr="0079554E">
                              <w:rPr>
                                <w:rFonts w:ascii="Times New Roman" w:hAnsi="Times New Roman"/>
                                <w:lang w:val="hy-AM"/>
                              </w:rPr>
                              <w:t>j</w:t>
                            </w:r>
                            <w:r>
                              <w:rPr>
                                <w:rFonts w:ascii="Times New Roman" w:hAnsi="Times New Roman"/>
                                <w:lang w:val="hy-AM"/>
                              </w:rPr>
                              <w:t xml:space="preserve">–ի արտադրանքի չափաբաժինը ՄՊ-ում </w:t>
                            </w:r>
                          </w:p>
                          <w:p w:rsidR="00907C80" w:rsidRPr="0079554E" w:rsidRDefault="00907C80" w:rsidP="00EE220A">
                            <w:pPr>
                              <w:rPr>
                                <w:rFonts w:cs="Arial"/>
                                <w:lang w:val="hy-AM"/>
                              </w:rPr>
                            </w:pPr>
                            <w:r w:rsidRPr="0079554E">
                              <w:rPr>
                                <w:rFonts w:cs="Arial"/>
                                <w:lang w:val="hy-AM"/>
                              </w:rPr>
                              <w:t>p</w:t>
                            </w:r>
                            <w:r w:rsidRPr="0079554E">
                              <w:rPr>
                                <w:rFonts w:cs="Arial"/>
                                <w:vertAlign w:val="subscript"/>
                                <w:lang w:val="hy-AM"/>
                              </w:rPr>
                              <w:t>ji</w:t>
                            </w:r>
                            <w:r w:rsidRPr="0079554E">
                              <w:rPr>
                                <w:rFonts w:cs="Arial"/>
                                <w:lang w:val="hy-AM"/>
                              </w:rPr>
                              <w:t xml:space="preserve"> – </w:t>
                            </w:r>
                            <w:r>
                              <w:rPr>
                                <w:rFonts w:ascii="Times New Roman" w:hAnsi="Times New Roman"/>
                                <w:lang w:val="hy-AM"/>
                              </w:rPr>
                              <w:t xml:space="preserve">արտադրող </w:t>
                            </w:r>
                            <w:r w:rsidRPr="0079554E">
                              <w:rPr>
                                <w:rFonts w:ascii="Times New Roman" w:hAnsi="Times New Roman"/>
                                <w:lang w:val="hy-AM"/>
                              </w:rPr>
                              <w:t>j</w:t>
                            </w:r>
                            <w:r>
                              <w:rPr>
                                <w:rFonts w:ascii="Times New Roman" w:hAnsi="Times New Roman"/>
                                <w:lang w:val="hy-AM"/>
                              </w:rPr>
                              <w:t xml:space="preserve">–ի՝ արտադրանքը սպառող </w:t>
                            </w:r>
                            <w:r w:rsidRPr="00F00F5E">
                              <w:rPr>
                                <w:rFonts w:ascii="Times New Roman" w:hAnsi="Times New Roman"/>
                                <w:lang w:val="hy-AM"/>
                              </w:rPr>
                              <w:t>i</w:t>
                            </w:r>
                            <w:r>
                              <w:rPr>
                                <w:rFonts w:ascii="Times New Roman" w:hAnsi="Times New Roman"/>
                                <w:lang w:val="hy-AM"/>
                              </w:rPr>
                              <w:t xml:space="preserve">–ի համար հատկացնելու առաջնահերթության գործակիցը </w:t>
                            </w:r>
                          </w:p>
                          <w:p w:rsidR="00907C80" w:rsidRPr="00F00F5E" w:rsidRDefault="00907C80" w:rsidP="00EE220A">
                            <w:pPr>
                              <w:rPr>
                                <w:lang w:val="hy-AM"/>
                              </w:rPr>
                            </w:pPr>
                            <w:r w:rsidRPr="00F00F5E">
                              <w:rPr>
                                <w:rFonts w:cs="Arial"/>
                                <w:lang w:val="hy-AM"/>
                              </w:rPr>
                              <w:t>t</w:t>
                            </w:r>
                            <w:r w:rsidRPr="00F00F5E">
                              <w:rPr>
                                <w:rFonts w:cs="Arial"/>
                                <w:vertAlign w:val="subscript"/>
                                <w:lang w:val="hy-AM"/>
                              </w:rPr>
                              <w:t xml:space="preserve">jh </w:t>
                            </w:r>
                            <w:r w:rsidRPr="00F00F5E">
                              <w:rPr>
                                <w:rFonts w:cs="Arial"/>
                                <w:lang w:val="hy-AM"/>
                              </w:rPr>
                              <w:t xml:space="preserve">– </w:t>
                            </w:r>
                            <w:r>
                              <w:rPr>
                                <w:rFonts w:ascii="Times New Roman" w:hAnsi="Times New Roman"/>
                                <w:lang w:val="hy-AM"/>
                              </w:rPr>
                              <w:t xml:space="preserve">արտադրող </w:t>
                            </w:r>
                            <w:r w:rsidRPr="00F00F5E">
                              <w:rPr>
                                <w:rFonts w:ascii="Times New Roman" w:hAnsi="Times New Roman"/>
                                <w:lang w:val="hy-AM"/>
                              </w:rPr>
                              <w:t>j</w:t>
                            </w:r>
                            <w:r>
                              <w:rPr>
                                <w:rFonts w:ascii="Times New Roman" w:hAnsi="Times New Roman"/>
                                <w:lang w:val="hy-AM"/>
                              </w:rPr>
                              <w:t xml:space="preserve">–ի գինը </w:t>
                            </w:r>
                            <w:r w:rsidRPr="00F00F5E">
                              <w:rPr>
                                <w:rFonts w:ascii="Times New Roman" w:hAnsi="Times New Roman"/>
                                <w:lang w:val="hy-AM"/>
                              </w:rPr>
                              <w:t xml:space="preserve">h </w:t>
                            </w:r>
                            <w:r>
                              <w:rPr>
                                <w:rFonts w:ascii="Times New Roman" w:hAnsi="Times New Roman"/>
                                <w:lang w:val="hy-AM"/>
                              </w:rPr>
                              <w:t>ժամի համար</w:t>
                            </w:r>
                          </w:p>
                          <w:p w:rsidR="00907C80" w:rsidRPr="00904E21" w:rsidRDefault="00907C80" w:rsidP="00EE220A">
                            <w:pPr>
                              <w:rPr>
                                <w:lang w:val="hy-AM"/>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0" o:spid="_x0000_s1035" type="#_x0000_t202" style="position:absolute;margin-left:5.45pt;margin-top:9pt;width:342.75pt;height:173.2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" strokecolor="white">
                <v:textbox>
                  <w:txbxContent>
                    <w:p w:rsidR="00907C80" w:rsidRPr="0030310D" w:rsidRDefault="00907C80" w:rsidP="00EE220A">
                      <w:pPr>
                        <w:rPr>
                          <w:rFonts w:cs="Arial"/>
                        </w:rPr>
                      </w:pPr>
                      <w:r>
                        <w:rPr>
                          <w:rFonts w:ascii="Times New Roman" w:hAnsi="Times New Roman"/>
                          <w:lang w:val="hy-AM"/>
                        </w:rPr>
                        <w:t>Որտեղ՝</w:t>
                      </w:r>
                    </w:p>
                    <w:p w:rsidR="00907C80" w:rsidRPr="0030310D" w:rsidRDefault="00907C80" w:rsidP="00EE220A">
                      <w:pPr>
                        <w:rPr>
                          <w:rFonts w:cs="Arial"/>
                        </w:rPr>
                      </w:pPr>
                      <w:r w:rsidRPr="0030310D">
                        <w:rPr>
                          <w:rFonts w:cs="Arial"/>
                        </w:rPr>
                        <w:t>L</w:t>
                      </w:r>
                      <w:r w:rsidRPr="0030310D">
                        <w:rPr>
                          <w:rFonts w:cs="Arial"/>
                          <w:vertAlign w:val="subscript"/>
                        </w:rPr>
                        <w:t>ih</w:t>
                      </w:r>
                      <w:r w:rsidRPr="0030310D">
                        <w:rPr>
                          <w:rFonts w:cs="Arial"/>
                        </w:rPr>
                        <w:t xml:space="preserve"> – </w:t>
                      </w:r>
                      <w:r>
                        <w:rPr>
                          <w:rFonts w:ascii="Times New Roman" w:hAnsi="Times New Roman"/>
                          <w:lang w:val="hy-AM"/>
                        </w:rPr>
                        <w:t xml:space="preserve">սպառող </w:t>
                      </w:r>
                      <w:r>
                        <w:rPr>
                          <w:rFonts w:ascii="Times New Roman" w:hAnsi="Times New Roman"/>
                        </w:rPr>
                        <w:t>i-</w:t>
                      </w:r>
                      <w:r>
                        <w:rPr>
                          <w:rFonts w:ascii="Times New Roman" w:hAnsi="Times New Roman"/>
                          <w:lang w:val="hy-AM"/>
                        </w:rPr>
                        <w:t>ի պլանային հզորությունը հ ժամի համար</w:t>
                      </w:r>
                    </w:p>
                    <w:p w:rsidR="00907C80" w:rsidRPr="0079554E" w:rsidRDefault="00907C80" w:rsidP="00EE220A">
                      <w:pPr>
                        <w:rPr>
                          <w:rFonts w:ascii="Sylfaen" w:hAnsi="Sylfaen" w:cs="Arial"/>
                          <w:lang w:val="hy-AM"/>
                        </w:rPr>
                      </w:pPr>
                      <w:r w:rsidRPr="0030310D">
                        <w:rPr>
                          <w:rFonts w:cs="Arial"/>
                        </w:rPr>
                        <w:t>loss%</w:t>
                      </w:r>
                      <w:r w:rsidRPr="0030310D">
                        <w:rPr>
                          <w:rFonts w:cs="Arial"/>
                          <w:vertAlign w:val="subscript"/>
                        </w:rPr>
                        <w:t>h</w:t>
                      </w:r>
                      <w:r w:rsidRPr="0030310D">
                        <w:rPr>
                          <w:rFonts w:cs="Arial"/>
                        </w:rPr>
                        <w:t xml:space="preserve">  – </w:t>
                      </w:r>
                      <w:r>
                        <w:rPr>
                          <w:rFonts w:ascii="Times New Roman" w:hAnsi="Times New Roman"/>
                          <w:lang w:val="hy-AM"/>
                        </w:rPr>
                        <w:t xml:space="preserve">համակարգի կորուստների տոկոսը </w:t>
                      </w:r>
                      <w:r w:rsidRPr="0030310D">
                        <w:rPr>
                          <w:rFonts w:cs="Arial"/>
                        </w:rPr>
                        <w:t>h</w:t>
                      </w:r>
                      <w:r>
                        <w:rPr>
                          <w:rFonts w:ascii="Sylfaen" w:hAnsi="Sylfaen" w:cs="Arial"/>
                          <w:lang w:val="hy-AM"/>
                        </w:rPr>
                        <w:t xml:space="preserve"> ժամի համար</w:t>
                      </w:r>
                    </w:p>
                    <w:p w:rsidR="00907C80" w:rsidRPr="0079554E" w:rsidRDefault="00907C80" w:rsidP="00EE220A">
                      <w:pPr>
                        <w:rPr>
                          <w:rFonts w:ascii="Sylfaen" w:hAnsi="Sylfaen" w:cs="Arial"/>
                          <w:lang w:val="hy-AM"/>
                        </w:rPr>
                      </w:pPr>
                      <w:r w:rsidRPr="0079554E">
                        <w:rPr>
                          <w:rFonts w:cs="Arial"/>
                          <w:lang w:val="hy-AM"/>
                        </w:rPr>
                        <w:t>G</w:t>
                      </w:r>
                      <w:r w:rsidRPr="0079554E">
                        <w:rPr>
                          <w:rFonts w:cs="Arial"/>
                          <w:vertAlign w:val="subscript"/>
                          <w:lang w:val="hy-AM"/>
                        </w:rPr>
                        <w:t xml:space="preserve">jh </w:t>
                      </w:r>
                      <w:r w:rsidRPr="0079554E">
                        <w:rPr>
                          <w:rFonts w:cs="Arial"/>
                          <w:lang w:val="hy-AM"/>
                        </w:rPr>
                        <w:t xml:space="preserve">– </w:t>
                      </w:r>
                      <w:r>
                        <w:rPr>
                          <w:rFonts w:ascii="Times New Roman" w:hAnsi="Times New Roman"/>
                          <w:lang w:val="hy-AM"/>
                        </w:rPr>
                        <w:t xml:space="preserve">արտադրող </w:t>
                      </w:r>
                      <w:r w:rsidRPr="0079554E">
                        <w:rPr>
                          <w:rFonts w:cs="Arial"/>
                          <w:lang w:val="hy-AM"/>
                        </w:rPr>
                        <w:t>j</w:t>
                      </w:r>
                      <w:r>
                        <w:rPr>
                          <w:rFonts w:ascii="Sylfaen" w:hAnsi="Sylfaen" w:cs="Arial"/>
                          <w:lang w:val="hy-AM"/>
                        </w:rPr>
                        <w:t xml:space="preserve">-ի զուտ արտադրանքը </w:t>
                      </w:r>
                      <w:r w:rsidRPr="0079554E">
                        <w:rPr>
                          <w:rFonts w:cs="Arial"/>
                          <w:lang w:val="hy-AM"/>
                        </w:rPr>
                        <w:t>h</w:t>
                      </w:r>
                      <w:r>
                        <w:rPr>
                          <w:rFonts w:ascii="Sylfaen" w:hAnsi="Sylfaen" w:cs="Arial"/>
                          <w:lang w:val="hy-AM"/>
                        </w:rPr>
                        <w:t xml:space="preserve"> ժամի համար</w:t>
                      </w:r>
                    </w:p>
                    <w:p w:rsidR="00907C80" w:rsidRPr="0079554E" w:rsidRDefault="00907C80" w:rsidP="00EE220A">
                      <w:pPr>
                        <w:rPr>
                          <w:rFonts w:ascii="Times New Roman" w:hAnsi="Times New Roman"/>
                          <w:lang w:val="hy-AM"/>
                        </w:rPr>
                      </w:pPr>
                      <w:r w:rsidRPr="0079554E">
                        <w:rPr>
                          <w:rFonts w:cs="Arial"/>
                          <w:lang w:val="hy-AM"/>
                        </w:rPr>
                        <w:t>g</w:t>
                      </w:r>
                      <w:r w:rsidRPr="0079554E">
                        <w:rPr>
                          <w:rFonts w:cs="Arial"/>
                          <w:vertAlign w:val="subscript"/>
                          <w:lang w:val="hy-AM"/>
                        </w:rPr>
                        <w:t>j</w:t>
                      </w:r>
                      <w:r w:rsidRPr="0079554E">
                        <w:rPr>
                          <w:rFonts w:cs="Arial"/>
                          <w:lang w:val="hy-AM"/>
                        </w:rPr>
                        <w:t xml:space="preserve"> – </w:t>
                      </w:r>
                      <w:r>
                        <w:rPr>
                          <w:rFonts w:ascii="Times New Roman" w:hAnsi="Times New Roman"/>
                          <w:lang w:val="hy-AM"/>
                        </w:rPr>
                        <w:t xml:space="preserve">արտադրող </w:t>
                      </w:r>
                      <w:r w:rsidRPr="0079554E">
                        <w:rPr>
                          <w:rFonts w:ascii="Times New Roman" w:hAnsi="Times New Roman"/>
                          <w:lang w:val="hy-AM"/>
                        </w:rPr>
                        <w:t>j</w:t>
                      </w:r>
                      <w:r>
                        <w:rPr>
                          <w:rFonts w:ascii="Times New Roman" w:hAnsi="Times New Roman"/>
                          <w:lang w:val="hy-AM"/>
                        </w:rPr>
                        <w:t xml:space="preserve">–ի արտադրանքի չափաբաժինը ՄՊ-ում </w:t>
                      </w:r>
                    </w:p>
                    <w:p w:rsidR="00907C80" w:rsidRPr="0079554E" w:rsidRDefault="00907C80" w:rsidP="00EE220A">
                      <w:pPr>
                        <w:rPr>
                          <w:rFonts w:cs="Arial"/>
                          <w:lang w:val="hy-AM"/>
                        </w:rPr>
                      </w:pPr>
                      <w:r w:rsidRPr="0079554E">
                        <w:rPr>
                          <w:rFonts w:cs="Arial"/>
                          <w:lang w:val="hy-AM"/>
                        </w:rPr>
                        <w:t>p</w:t>
                      </w:r>
                      <w:r w:rsidRPr="0079554E">
                        <w:rPr>
                          <w:rFonts w:cs="Arial"/>
                          <w:vertAlign w:val="subscript"/>
                          <w:lang w:val="hy-AM"/>
                        </w:rPr>
                        <w:t>ji</w:t>
                      </w:r>
                      <w:r w:rsidRPr="0079554E">
                        <w:rPr>
                          <w:rFonts w:cs="Arial"/>
                          <w:lang w:val="hy-AM"/>
                        </w:rPr>
                        <w:t xml:space="preserve"> – </w:t>
                      </w:r>
                      <w:r>
                        <w:rPr>
                          <w:rFonts w:ascii="Times New Roman" w:hAnsi="Times New Roman"/>
                          <w:lang w:val="hy-AM"/>
                        </w:rPr>
                        <w:t xml:space="preserve">արտադրող </w:t>
                      </w:r>
                      <w:r w:rsidRPr="0079554E">
                        <w:rPr>
                          <w:rFonts w:ascii="Times New Roman" w:hAnsi="Times New Roman"/>
                          <w:lang w:val="hy-AM"/>
                        </w:rPr>
                        <w:t>j</w:t>
                      </w:r>
                      <w:r>
                        <w:rPr>
                          <w:rFonts w:ascii="Times New Roman" w:hAnsi="Times New Roman"/>
                          <w:lang w:val="hy-AM"/>
                        </w:rPr>
                        <w:t xml:space="preserve">–ի՝ արտադրանքը սպառող </w:t>
                      </w:r>
                      <w:r w:rsidRPr="00F00F5E">
                        <w:rPr>
                          <w:rFonts w:ascii="Times New Roman" w:hAnsi="Times New Roman"/>
                          <w:lang w:val="hy-AM"/>
                        </w:rPr>
                        <w:t>i</w:t>
                      </w:r>
                      <w:r>
                        <w:rPr>
                          <w:rFonts w:ascii="Times New Roman" w:hAnsi="Times New Roman"/>
                          <w:lang w:val="hy-AM"/>
                        </w:rPr>
                        <w:t xml:space="preserve">–ի համար հատկացնելու առաջնահերթության գործակիցը </w:t>
                      </w:r>
                    </w:p>
                    <w:p w:rsidR="00907C80" w:rsidRPr="00F00F5E" w:rsidRDefault="00907C80" w:rsidP="00EE220A">
                      <w:pPr>
                        <w:rPr>
                          <w:lang w:val="hy-AM"/>
                        </w:rPr>
                      </w:pPr>
                      <w:r w:rsidRPr="00F00F5E">
                        <w:rPr>
                          <w:rFonts w:cs="Arial"/>
                          <w:lang w:val="hy-AM"/>
                        </w:rPr>
                        <w:t>t</w:t>
                      </w:r>
                      <w:r w:rsidRPr="00F00F5E">
                        <w:rPr>
                          <w:rFonts w:cs="Arial"/>
                          <w:vertAlign w:val="subscript"/>
                          <w:lang w:val="hy-AM"/>
                        </w:rPr>
                        <w:t xml:space="preserve">jh </w:t>
                      </w:r>
                      <w:r w:rsidRPr="00F00F5E">
                        <w:rPr>
                          <w:rFonts w:cs="Arial"/>
                          <w:lang w:val="hy-AM"/>
                        </w:rPr>
                        <w:t xml:space="preserve">– </w:t>
                      </w:r>
                      <w:r>
                        <w:rPr>
                          <w:rFonts w:ascii="Times New Roman" w:hAnsi="Times New Roman"/>
                          <w:lang w:val="hy-AM"/>
                        </w:rPr>
                        <w:t xml:space="preserve">արտադրող </w:t>
                      </w:r>
                      <w:r w:rsidRPr="00F00F5E">
                        <w:rPr>
                          <w:rFonts w:ascii="Times New Roman" w:hAnsi="Times New Roman"/>
                          <w:lang w:val="hy-AM"/>
                        </w:rPr>
                        <w:t>j</w:t>
                      </w:r>
                      <w:r>
                        <w:rPr>
                          <w:rFonts w:ascii="Times New Roman" w:hAnsi="Times New Roman"/>
                          <w:lang w:val="hy-AM"/>
                        </w:rPr>
                        <w:t xml:space="preserve">–ի գինը </w:t>
                      </w:r>
                      <w:r w:rsidRPr="00F00F5E">
                        <w:rPr>
                          <w:rFonts w:ascii="Times New Roman" w:hAnsi="Times New Roman"/>
                          <w:lang w:val="hy-AM"/>
                        </w:rPr>
                        <w:t xml:space="preserve">h </w:t>
                      </w:r>
                      <w:r>
                        <w:rPr>
                          <w:rFonts w:ascii="Times New Roman" w:hAnsi="Times New Roman"/>
                          <w:lang w:val="hy-AM"/>
                        </w:rPr>
                        <w:t>ժամի համար</w:t>
                      </w:r>
                    </w:p>
                    <w:p w:rsidR="00907C80" w:rsidRPr="00904E21" w:rsidRDefault="00907C80" w:rsidP="00EE220A">
                      <w:pPr>
                        <w:rPr>
                          <w:lang w:val="hy-AM"/>
                        </w:rPr>
                      </w:pPr>
                    </w:p>
                  </w:txbxContent>
                </v:textbox>
              </v:shape>
            </w:pict>
          </mc:Fallback>
        </mc:AlternateContent>
      </w:r>
    </w:p>
    <w:p w:rsidR="00EE220A" w:rsidRPr="00CF7167" w:rsidRDefault="00EE220A" w:rsidP="008F6886">
      <w:pPr>
        <w:pStyle w:val="BodyText"/>
        <w:rPr>
          <w:rFonts w:ascii="Sylfaen" w:hAnsi="Sylfaen"/>
          <w:lang w:eastAsia="en-US"/>
        </w:rPr>
      </w:pPr>
    </w:p>
    <w:p w:rsidR="00EE220A" w:rsidRPr="00CF7167" w:rsidRDefault="00EE220A" w:rsidP="008F6886">
      <w:pPr>
        <w:pStyle w:val="BodyText"/>
        <w:rPr>
          <w:rFonts w:ascii="Sylfaen" w:hAnsi="Sylfaen"/>
          <w:lang w:eastAsia="en-US"/>
        </w:rPr>
      </w:pPr>
    </w:p>
    <w:p w:rsidR="00EE220A" w:rsidRPr="00CF7167" w:rsidRDefault="00EE220A" w:rsidP="008F6886">
      <w:pPr>
        <w:pStyle w:val="BodyText"/>
        <w:rPr>
          <w:rFonts w:ascii="Sylfaen" w:hAnsi="Sylfaen"/>
          <w:lang w:eastAsia="en-US"/>
        </w:rPr>
      </w:pPr>
    </w:p>
    <w:p w:rsidR="00EE220A" w:rsidRPr="00CF7167" w:rsidRDefault="00EE220A" w:rsidP="008F6886">
      <w:pPr>
        <w:pStyle w:val="BodyText"/>
        <w:rPr>
          <w:rFonts w:ascii="Sylfaen" w:hAnsi="Sylfaen"/>
          <w:lang w:eastAsia="en-US"/>
        </w:rPr>
      </w:pPr>
    </w:p>
    <w:p w:rsidR="00EE220A" w:rsidRPr="00CF7167" w:rsidRDefault="00EE220A" w:rsidP="008F6886">
      <w:pPr>
        <w:pStyle w:val="BodyText"/>
        <w:rPr>
          <w:rFonts w:ascii="Sylfaen" w:hAnsi="Sylfaen"/>
          <w:lang w:eastAsia="en-US"/>
        </w:rPr>
      </w:pPr>
    </w:p>
    <w:p w:rsidR="00EE220A" w:rsidRPr="00CF7167" w:rsidRDefault="00EE220A" w:rsidP="008F6886">
      <w:pPr>
        <w:pStyle w:val="BodyText"/>
        <w:rPr>
          <w:rFonts w:ascii="Sylfaen" w:hAnsi="Sylfaen"/>
          <w:lang w:eastAsia="en-US"/>
        </w:rPr>
      </w:pPr>
    </w:p>
    <w:p w:rsidR="00EE220A" w:rsidRPr="00CF7167" w:rsidRDefault="00EE220A" w:rsidP="008F6886">
      <w:pPr>
        <w:pStyle w:val="BodyText"/>
        <w:rPr>
          <w:rFonts w:ascii="Sylfaen" w:hAnsi="Sylfaen"/>
          <w:lang w:eastAsia="en-US"/>
        </w:rPr>
      </w:pPr>
    </w:p>
    <w:p w:rsidR="00EE220A" w:rsidRPr="00CF7167" w:rsidRDefault="00EE220A" w:rsidP="00F31CEE">
      <w:pPr>
        <w:pStyle w:val="BodyText"/>
        <w:ind w:firstLine="284"/>
        <w:rPr>
          <w:rFonts w:ascii="Sylfaen" w:hAnsi="Sylfaen"/>
          <w:lang w:val="hy-AM" w:eastAsia="en-US"/>
        </w:rPr>
      </w:pPr>
      <w:r w:rsidRPr="00CF7167">
        <w:rPr>
          <w:rFonts w:ascii="Sylfaen" w:hAnsi="Sylfaen"/>
          <w:lang w:val="hy-AM" w:eastAsia="en-US"/>
        </w:rPr>
        <w:t xml:space="preserve">Այս պայմանագրերը կնքվում են արտադրության կետում, ինչը նշանակում է, որ սպառողի կողմից </w:t>
      </w:r>
      <w:r w:rsidR="004B787A" w:rsidRPr="00CF7167">
        <w:rPr>
          <w:rFonts w:ascii="Sylfaen" w:hAnsi="Sylfaen"/>
          <w:lang w:val="hy-AM" w:eastAsia="en-US"/>
        </w:rPr>
        <w:t>վճարման</w:t>
      </w:r>
      <w:r w:rsidRPr="00CF7167">
        <w:rPr>
          <w:rFonts w:ascii="Sylfaen" w:hAnsi="Sylfaen"/>
          <w:lang w:val="hy-AM" w:eastAsia="en-US"/>
        </w:rPr>
        <w:t xml:space="preserve"> ենթակա էլեկտրաէներգիայի արժեքը հաշվարկելիս էլեկտրաէներգիայի կորուստները նույնպես </w:t>
      </w:r>
      <w:r>
        <w:rPr>
          <w:rFonts w:ascii="Sylfaen" w:hAnsi="Sylfaen"/>
          <w:lang w:val="hy-AM" w:eastAsia="en-US"/>
        </w:rPr>
        <w:t>հաշվի են առնվում</w:t>
      </w:r>
      <w:r w:rsidRPr="00CF7167">
        <w:rPr>
          <w:rFonts w:ascii="Sylfaen" w:hAnsi="Sylfaen"/>
          <w:lang w:val="hy-AM" w:eastAsia="en-US"/>
        </w:rPr>
        <w:t xml:space="preserve">:    </w:t>
      </w:r>
    </w:p>
    <w:p w:rsidR="00EE220A" w:rsidRPr="00CF7167" w:rsidRDefault="00EE220A" w:rsidP="00F31CEE">
      <w:pPr>
        <w:pStyle w:val="BodyText"/>
        <w:ind w:firstLine="284"/>
        <w:rPr>
          <w:rFonts w:ascii="Sylfaen" w:hAnsi="Sylfaen"/>
          <w:lang w:val="hy-AM" w:eastAsia="en-US"/>
        </w:rPr>
      </w:pPr>
      <w:r w:rsidRPr="00CF7167">
        <w:rPr>
          <w:rFonts w:ascii="Sylfaen" w:hAnsi="Sylfaen"/>
          <w:lang w:val="hy-AM" w:eastAsia="en-US"/>
        </w:rPr>
        <w:t>Հաշվի առնելով, որ արտադրողները կարող են միացված լինել թե հաղորդման և թե բաշխիչ ցանցին, այսուհետ կօ</w:t>
      </w:r>
      <w:r w:rsidR="00483923" w:rsidRPr="000D37E7">
        <w:rPr>
          <w:rFonts w:ascii="Sylfaen" w:hAnsi="Sylfaen"/>
          <w:lang w:val="hy-AM" w:eastAsia="en-US"/>
        </w:rPr>
        <w:t>գ</w:t>
      </w:r>
      <w:r w:rsidRPr="00CF7167">
        <w:rPr>
          <w:rFonts w:ascii="Sylfaen" w:hAnsi="Sylfaen"/>
          <w:lang w:val="hy-AM" w:eastAsia="en-US"/>
        </w:rPr>
        <w:t xml:space="preserve">տագործենք «շուկայի կորուստներ» հասկացությունը առանց տարբերակման, ներկայացնելով արտադրության </w:t>
      </w:r>
      <w:r w:rsidR="00483923" w:rsidRPr="000D37E7">
        <w:rPr>
          <w:rFonts w:ascii="Sylfaen" w:hAnsi="Sylfaen"/>
          <w:lang w:val="hy-AM" w:eastAsia="en-US"/>
        </w:rPr>
        <w:t>(</w:t>
      </w:r>
      <w:r w:rsidR="00483923">
        <w:rPr>
          <w:rFonts w:ascii="Sylfaen" w:hAnsi="Sylfaen"/>
          <w:lang w:val="hy-AM" w:eastAsia="en-US"/>
        </w:rPr>
        <w:t xml:space="preserve">ներառյալ </w:t>
      </w:r>
      <w:r w:rsidRPr="00CF7167">
        <w:rPr>
          <w:rFonts w:ascii="Sylfaen" w:hAnsi="Sylfaen"/>
          <w:lang w:val="hy-AM" w:eastAsia="en-US"/>
        </w:rPr>
        <w:t>ներկր</w:t>
      </w:r>
      <w:r w:rsidR="00483923" w:rsidRPr="000D37E7">
        <w:rPr>
          <w:rFonts w:ascii="Sylfaen" w:hAnsi="Sylfaen"/>
          <w:lang w:val="hy-AM" w:eastAsia="en-US"/>
        </w:rPr>
        <w:t>ում)</w:t>
      </w:r>
      <w:r w:rsidRPr="00CF7167">
        <w:rPr>
          <w:rFonts w:ascii="Sylfaen" w:hAnsi="Sylfaen"/>
          <w:lang w:val="hy-AM" w:eastAsia="en-US"/>
        </w:rPr>
        <w:t xml:space="preserve"> և սպառման </w:t>
      </w:r>
      <w:r w:rsidR="00483923" w:rsidRPr="000D37E7">
        <w:rPr>
          <w:rFonts w:ascii="Sylfaen" w:hAnsi="Sylfaen"/>
          <w:lang w:val="hy-AM" w:eastAsia="en-US"/>
        </w:rPr>
        <w:t>(</w:t>
      </w:r>
      <w:r w:rsidR="00483923">
        <w:rPr>
          <w:rFonts w:ascii="Sylfaen" w:hAnsi="Sylfaen"/>
          <w:lang w:val="hy-AM" w:eastAsia="en-US"/>
        </w:rPr>
        <w:t xml:space="preserve">ներառյալ </w:t>
      </w:r>
      <w:r w:rsidRPr="00CF7167">
        <w:rPr>
          <w:rFonts w:ascii="Sylfaen" w:hAnsi="Sylfaen"/>
          <w:lang w:val="hy-AM" w:eastAsia="en-US"/>
        </w:rPr>
        <w:t>արտահան</w:t>
      </w:r>
      <w:r w:rsidR="00483923" w:rsidRPr="000D37E7">
        <w:rPr>
          <w:rFonts w:ascii="Sylfaen" w:hAnsi="Sylfaen"/>
          <w:lang w:val="hy-AM" w:eastAsia="en-US"/>
        </w:rPr>
        <w:t>ու</w:t>
      </w:r>
      <w:r w:rsidRPr="00CF7167">
        <w:rPr>
          <w:rFonts w:ascii="Sylfaen" w:hAnsi="Sylfaen"/>
          <w:lang w:val="hy-AM" w:eastAsia="en-US"/>
        </w:rPr>
        <w:t>մ</w:t>
      </w:r>
      <w:r w:rsidR="00483923" w:rsidRPr="000D37E7">
        <w:rPr>
          <w:rFonts w:ascii="Sylfaen" w:hAnsi="Sylfaen"/>
          <w:lang w:val="hy-AM" w:eastAsia="en-US"/>
        </w:rPr>
        <w:t>)</w:t>
      </w:r>
      <w:r w:rsidRPr="00CF7167">
        <w:rPr>
          <w:rFonts w:ascii="Sylfaen" w:hAnsi="Sylfaen"/>
          <w:lang w:val="hy-AM" w:eastAsia="en-US"/>
        </w:rPr>
        <w:t xml:space="preserve"> միջև  տարբերությունը գնման և վաճառքի հանգույցում (</w:t>
      </w:r>
      <w:r w:rsidR="00C528E1" w:rsidRPr="000D37E7">
        <w:rPr>
          <w:rFonts w:ascii="Sylfaen" w:hAnsi="Sylfaen"/>
          <w:lang w:val="hy-AM" w:eastAsia="en-US"/>
        </w:rPr>
        <w:t xml:space="preserve">օրինակ՝ </w:t>
      </w:r>
      <w:r w:rsidRPr="00CF7167">
        <w:rPr>
          <w:rFonts w:ascii="Sylfaen" w:hAnsi="Sylfaen"/>
          <w:lang w:val="hy-AM" w:eastAsia="en-US"/>
        </w:rPr>
        <w:t>Վրաստանում օգտագործում են «փոխադրման ծախսեր» հասկացությունը</w:t>
      </w:r>
      <w:r w:rsidR="00C528E1">
        <w:rPr>
          <w:rFonts w:ascii="Sylfaen" w:hAnsi="Sylfaen"/>
          <w:lang w:val="hy-AM" w:eastAsia="en-US"/>
        </w:rPr>
        <w:t>):</w:t>
      </w:r>
    </w:p>
    <w:p w:rsidR="00EE220A" w:rsidRPr="00CF7167" w:rsidRDefault="00EE220A" w:rsidP="00F31CEE">
      <w:pPr>
        <w:pStyle w:val="BodyText"/>
        <w:ind w:firstLine="284"/>
        <w:rPr>
          <w:rFonts w:ascii="Sylfaen" w:hAnsi="Sylfaen"/>
          <w:lang w:val="hy-AM" w:eastAsia="en-US"/>
        </w:rPr>
      </w:pPr>
      <w:r w:rsidRPr="00CF7167">
        <w:rPr>
          <w:rFonts w:ascii="Sylfaen" w:hAnsi="Sylfaen"/>
          <w:lang w:val="hy-AM" w:eastAsia="en-US"/>
        </w:rPr>
        <w:t>Կառուցվածքային վերլուծության մեթոդի</w:t>
      </w:r>
      <w:r w:rsidRPr="00CF7167">
        <w:rPr>
          <w:rFonts w:ascii="Sylfaen" w:hAnsi="Sylfaen"/>
          <w:vertAlign w:val="superscript"/>
          <w:lang w:val="ru-RU" w:eastAsia="en-US"/>
        </w:rPr>
        <w:footnoteReference w:id="6"/>
      </w:r>
      <w:r w:rsidRPr="00CF7167">
        <w:rPr>
          <w:rFonts w:ascii="Sylfaen" w:hAnsi="Sylfaen"/>
          <w:lang w:val="hy-AM" w:eastAsia="en-US"/>
        </w:rPr>
        <w:t xml:space="preserve"> հիման վրա հնարավոր է հաշվել յուրաքանչյուր սպառողի չափաբաժինը առաջացած կորուստների մեջ, սակայն այս մեթոդը ամսական պլանավորման դեպքում ունի որոշակի թերություններ.</w:t>
      </w:r>
    </w:p>
    <w:p w:rsidR="00EE220A" w:rsidRPr="00CF7167" w:rsidRDefault="00EE220A" w:rsidP="00C862A5">
      <w:pPr>
        <w:pStyle w:val="BodyText"/>
        <w:numPr>
          <w:ilvl w:val="0"/>
          <w:numId w:val="28"/>
        </w:numPr>
        <w:rPr>
          <w:rFonts w:ascii="Sylfaen" w:hAnsi="Sylfaen"/>
          <w:i/>
          <w:lang w:val="hy-AM" w:eastAsia="en-US"/>
        </w:rPr>
      </w:pPr>
      <w:r w:rsidRPr="00CF7167">
        <w:rPr>
          <w:rFonts w:ascii="Sylfaen" w:hAnsi="Sylfaen"/>
          <w:i/>
          <w:lang w:val="hy-AM" w:eastAsia="en-US"/>
        </w:rPr>
        <w:t xml:space="preserve">Ռեակտիվ բեռը ըստ ժամերի պլանավորելու անհրաժեշտություն </w:t>
      </w:r>
    </w:p>
    <w:p w:rsidR="00EE220A" w:rsidRPr="00CF7167" w:rsidRDefault="00EE220A" w:rsidP="00C862A5">
      <w:pPr>
        <w:pStyle w:val="BodyText"/>
        <w:numPr>
          <w:ilvl w:val="0"/>
          <w:numId w:val="28"/>
        </w:numPr>
        <w:rPr>
          <w:rFonts w:ascii="Sylfaen" w:hAnsi="Sylfaen"/>
          <w:i/>
          <w:lang w:val="hy-AM" w:eastAsia="en-US"/>
        </w:rPr>
      </w:pPr>
      <w:r w:rsidRPr="00CF7167">
        <w:rPr>
          <w:rFonts w:ascii="Sylfaen" w:hAnsi="Sylfaen"/>
          <w:i/>
          <w:lang w:val="hy-AM" w:eastAsia="en-US"/>
        </w:rPr>
        <w:t xml:space="preserve">Մեկ սպառողի սպառման մակարդակի ազդեցությունը այլ սպառողների կողմից </w:t>
      </w:r>
      <w:r w:rsidR="004B787A" w:rsidRPr="00CF7167">
        <w:rPr>
          <w:rFonts w:ascii="Sylfaen" w:hAnsi="Sylfaen"/>
          <w:i/>
          <w:lang w:val="hy-AM" w:eastAsia="en-US"/>
        </w:rPr>
        <w:t>առաջացրած</w:t>
      </w:r>
      <w:r w:rsidRPr="00CF7167">
        <w:rPr>
          <w:rFonts w:ascii="Sylfaen" w:hAnsi="Sylfaen"/>
          <w:i/>
          <w:lang w:val="hy-AM" w:eastAsia="en-US"/>
        </w:rPr>
        <w:t xml:space="preserve"> կորուստների չափաբաժնի վրա  </w:t>
      </w:r>
    </w:p>
    <w:p w:rsidR="00EE220A" w:rsidRPr="00CF7167" w:rsidRDefault="00EE220A" w:rsidP="00C862A5">
      <w:pPr>
        <w:pStyle w:val="BodyText"/>
        <w:numPr>
          <w:ilvl w:val="0"/>
          <w:numId w:val="28"/>
        </w:numPr>
        <w:rPr>
          <w:rFonts w:ascii="Sylfaen" w:hAnsi="Sylfaen"/>
          <w:i/>
          <w:lang w:val="hy-AM" w:eastAsia="en-US"/>
        </w:rPr>
      </w:pPr>
      <w:r w:rsidRPr="00CF7167">
        <w:rPr>
          <w:rFonts w:ascii="Sylfaen" w:hAnsi="Sylfaen"/>
          <w:i/>
          <w:lang w:val="hy-AM" w:eastAsia="en-US"/>
        </w:rPr>
        <w:t>Շուկայի մասնակիցների ամսական պլանային բեռի գրաֆիկների ճշգրտում ՕԱՇ-ում</w:t>
      </w:r>
    </w:p>
    <w:p w:rsidR="00EE220A" w:rsidRPr="00CF7167" w:rsidRDefault="00EE220A" w:rsidP="00C862A5">
      <w:pPr>
        <w:pStyle w:val="BodyText"/>
        <w:numPr>
          <w:ilvl w:val="0"/>
          <w:numId w:val="28"/>
        </w:numPr>
        <w:rPr>
          <w:rFonts w:ascii="Sylfaen" w:hAnsi="Sylfaen"/>
          <w:i/>
          <w:lang w:val="hy-AM" w:eastAsia="en-US"/>
        </w:rPr>
      </w:pPr>
      <w:r w:rsidRPr="00CF7167">
        <w:rPr>
          <w:rFonts w:ascii="Sylfaen" w:hAnsi="Sylfaen"/>
          <w:i/>
          <w:lang w:val="hy-AM" w:eastAsia="en-US"/>
        </w:rPr>
        <w:t xml:space="preserve">Պատմականորեն ձևավորված արտադրության կառուցվածք, որը անհավասար պայմաններ է ստեղծում սպառողների համար </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Պարզ է, որ կորուստների տոկոս</w:t>
      </w:r>
      <w:r>
        <w:rPr>
          <w:rFonts w:ascii="Sylfaen" w:hAnsi="Sylfaen"/>
          <w:lang w:val="hy-AM" w:eastAsia="en-US"/>
        </w:rPr>
        <w:t>ը</w:t>
      </w:r>
      <w:r w:rsidRPr="00CF7167">
        <w:rPr>
          <w:rFonts w:ascii="Sylfaen" w:hAnsi="Sylfaen"/>
          <w:lang w:val="hy-AM" w:eastAsia="en-US"/>
        </w:rPr>
        <w:t xml:space="preserve"> տարբեր</w:t>
      </w:r>
      <w:r>
        <w:rPr>
          <w:rFonts w:ascii="Sylfaen" w:hAnsi="Sylfaen"/>
          <w:lang w:val="hy-AM" w:eastAsia="en-US"/>
        </w:rPr>
        <w:t xml:space="preserve"> ժամերին տարբեր կլինի</w:t>
      </w:r>
      <w:r w:rsidRPr="00CF7167">
        <w:rPr>
          <w:rFonts w:ascii="Sylfaen" w:hAnsi="Sylfaen"/>
          <w:lang w:val="hy-AM" w:eastAsia="en-US"/>
        </w:rPr>
        <w:t>: Կորուստներ</w:t>
      </w:r>
      <w:r>
        <w:rPr>
          <w:rFonts w:ascii="Sylfaen" w:hAnsi="Sylfaen"/>
          <w:lang w:val="hy-AM" w:eastAsia="en-US"/>
        </w:rPr>
        <w:t xml:space="preserve">իտարբերակումը </w:t>
      </w:r>
      <w:r w:rsidRPr="00CF7167">
        <w:rPr>
          <w:rFonts w:ascii="Sylfaen" w:hAnsi="Sylfaen"/>
          <w:lang w:val="hy-AM" w:eastAsia="en-US"/>
        </w:rPr>
        <w:t>ըստ ժամերի</w:t>
      </w:r>
      <w:r>
        <w:rPr>
          <w:rFonts w:ascii="Sylfaen" w:hAnsi="Sylfaen"/>
          <w:lang w:val="hy-AM" w:eastAsia="en-US"/>
        </w:rPr>
        <w:t xml:space="preserve"> հնարավոր է,</w:t>
      </w:r>
      <w:r w:rsidRPr="00CF7167">
        <w:rPr>
          <w:rFonts w:ascii="Sylfaen" w:hAnsi="Sylfaen"/>
          <w:lang w:val="hy-AM" w:eastAsia="en-US"/>
        </w:rPr>
        <w:t xml:space="preserve"> օրինակ</w:t>
      </w:r>
      <w:r w:rsidRPr="003837F7">
        <w:rPr>
          <w:rFonts w:ascii="Sylfaen" w:hAnsi="Sylfaen"/>
          <w:lang w:val="hy-AM" w:eastAsia="en-US"/>
        </w:rPr>
        <w:t>՝  ռետրոսպեկտիվ</w:t>
      </w:r>
      <w:r w:rsidRPr="00CF7167">
        <w:rPr>
          <w:rFonts w:ascii="Sylfaen" w:hAnsi="Sylfaen"/>
          <w:lang w:val="hy-AM" w:eastAsia="en-US"/>
        </w:rPr>
        <w:t xml:space="preserve"> հաշվառման տվյալների վերլուծության </w:t>
      </w:r>
      <w:r>
        <w:rPr>
          <w:rFonts w:ascii="Sylfaen" w:hAnsi="Sylfaen"/>
          <w:lang w:val="hy-AM" w:eastAsia="en-US"/>
        </w:rPr>
        <w:t xml:space="preserve">հիման </w:t>
      </w:r>
      <w:r w:rsidRPr="00CF7167">
        <w:rPr>
          <w:rFonts w:ascii="Sylfaen" w:hAnsi="Sylfaen"/>
          <w:lang w:val="hy-AM" w:eastAsia="en-US"/>
        </w:rPr>
        <w:t>վրա</w:t>
      </w:r>
      <w:r>
        <w:rPr>
          <w:rFonts w:ascii="Sylfaen" w:hAnsi="Sylfaen"/>
          <w:lang w:val="hy-AM" w:eastAsia="en-US"/>
        </w:rPr>
        <w:t xml:space="preserve">: </w:t>
      </w:r>
      <w:r w:rsidRPr="00CF7167">
        <w:rPr>
          <w:rFonts w:ascii="Sylfaen" w:hAnsi="Sylfaen"/>
          <w:lang w:val="hy-AM" w:eastAsia="en-US"/>
        </w:rPr>
        <w:t xml:space="preserve">Սակայն, </w:t>
      </w:r>
      <w:r>
        <w:rPr>
          <w:rFonts w:ascii="Sylfaen" w:hAnsi="Sylfaen"/>
          <w:lang w:val="hy-AM" w:eastAsia="en-US"/>
        </w:rPr>
        <w:t>սկզբնական</w:t>
      </w:r>
      <w:r w:rsidRPr="00CF7167">
        <w:rPr>
          <w:rFonts w:ascii="Sylfaen" w:hAnsi="Sylfaen"/>
          <w:lang w:val="hy-AM" w:eastAsia="en-US"/>
        </w:rPr>
        <w:t xml:space="preserve"> փուլում կարելի է </w:t>
      </w:r>
      <w:r w:rsidR="004B787A" w:rsidRPr="00CF7167">
        <w:rPr>
          <w:rFonts w:ascii="Sylfaen" w:hAnsi="Sylfaen"/>
          <w:lang w:val="hy-AM" w:eastAsia="en-US"/>
        </w:rPr>
        <w:t>արհամարել</w:t>
      </w:r>
      <w:r w:rsidRPr="00CF7167">
        <w:rPr>
          <w:rFonts w:ascii="Sylfaen" w:hAnsi="Sylfaen"/>
          <w:lang w:val="hy-AM" w:eastAsia="en-US"/>
        </w:rPr>
        <w:t xml:space="preserve"> այս հանգամանքը, քանի որ </w:t>
      </w:r>
      <w:r w:rsidRPr="00DE24FE">
        <w:rPr>
          <w:rFonts w:ascii="Sylfaen" w:hAnsi="Sylfaen"/>
          <w:lang w:val="hy-AM" w:eastAsia="en-US"/>
        </w:rPr>
        <w:t xml:space="preserve">վերջնական հաշվարկներում փաստացի ռեժիմների կորուստները հայտնվելու են հաշվի առած իրենց դիմաց պլանավորման </w:t>
      </w:r>
      <w:r w:rsidRPr="00DE24FE">
        <w:rPr>
          <w:rFonts w:ascii="Sylfaen" w:hAnsi="Sylfaen"/>
          <w:lang w:val="hy-AM" w:eastAsia="en-US"/>
        </w:rPr>
        <w:lastRenderedPageBreak/>
        <w:t>փուլում սահմանված վճարները:</w:t>
      </w:r>
      <w:r w:rsidRPr="00CF7167">
        <w:rPr>
          <w:rFonts w:ascii="Sylfaen" w:hAnsi="Sylfaen"/>
          <w:lang w:val="hy-AM" w:eastAsia="en-US"/>
        </w:rPr>
        <w:t xml:space="preserve"> Այս փուլում </w:t>
      </w:r>
      <w:r>
        <w:rPr>
          <w:rFonts w:ascii="Sylfaen" w:hAnsi="Sylfaen"/>
          <w:lang w:val="hy-AM" w:eastAsia="en-US"/>
        </w:rPr>
        <w:t>կկիրառվի</w:t>
      </w:r>
      <w:r w:rsidRPr="00CF7167">
        <w:rPr>
          <w:rFonts w:ascii="Sylfaen" w:hAnsi="Sylfaen"/>
          <w:lang w:val="hy-AM" w:eastAsia="en-US"/>
        </w:rPr>
        <w:t xml:space="preserve"> շուկայի կորուստների միջին տոկոսը: </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Վերոհիշյալ մեթոդում կիրառվում  է նաև p</w:t>
      </w:r>
      <w:r w:rsidRPr="00CF7167">
        <w:rPr>
          <w:rFonts w:ascii="Sylfaen" w:hAnsi="Sylfaen"/>
          <w:vertAlign w:val="subscript"/>
          <w:lang w:val="hy-AM" w:eastAsia="en-US"/>
        </w:rPr>
        <w:t>ji</w:t>
      </w:r>
      <w:r w:rsidRPr="00CF7167">
        <w:rPr>
          <w:rFonts w:ascii="Sylfaen" w:hAnsi="Sylfaen"/>
          <w:lang w:val="hy-AM" w:eastAsia="en-US"/>
        </w:rPr>
        <w:t xml:space="preserve"> առաջնահերթության գործակիցը: Տեսականորեն բոլոր այդ գործակիցները պետք է հավասար լինեն 1-ի (հավասար պայմաններ բոլոր սպառողների համար): Սակայն կախված թիրախային ֆունկցիայից և ստեղծված պայմաններից</w:t>
      </w:r>
      <w:r>
        <w:rPr>
          <w:rFonts w:ascii="Sylfaen" w:hAnsi="Sylfaen"/>
          <w:lang w:val="hy-AM" w:eastAsia="en-US"/>
        </w:rPr>
        <w:t>,</w:t>
      </w:r>
      <w:r w:rsidRPr="00CF7167">
        <w:rPr>
          <w:rFonts w:ascii="Sylfaen" w:hAnsi="Sylfaen"/>
          <w:lang w:val="hy-AM" w:eastAsia="en-US"/>
        </w:rPr>
        <w:t xml:space="preserve"> հնարավոր է պահանջվեն որոշակի ճշգրտումներ (որոշումը պետք է հիմնավորված լինի): Օրինակ՝ եթե թիրախային ֆունկցիան սակագնի աճի սահմանափակումն է, ապա բաշխիչ ընկերությունների համար էժան </w:t>
      </w:r>
      <w:r>
        <w:rPr>
          <w:rFonts w:ascii="Sylfaen" w:hAnsi="Sylfaen"/>
          <w:lang w:val="hy-AM" w:eastAsia="en-US"/>
        </w:rPr>
        <w:t xml:space="preserve">արտադրանքըբաշխելիս </w:t>
      </w:r>
      <w:r w:rsidRPr="00CF7167">
        <w:rPr>
          <w:rFonts w:ascii="Sylfaen" w:hAnsi="Sylfaen"/>
          <w:lang w:val="hy-AM" w:eastAsia="en-US"/>
        </w:rPr>
        <w:t xml:space="preserve">կընդունվի ավելի բարձր գործակից:   </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 xml:space="preserve">Այս հաշվարկների արդյունքում ՄՊ-ին մասնակցող բոլոր զույգերի միջև </w:t>
      </w:r>
      <w:r>
        <w:rPr>
          <w:rFonts w:ascii="Sylfaen" w:hAnsi="Sylfaen"/>
          <w:lang w:val="hy-AM" w:eastAsia="en-US"/>
        </w:rPr>
        <w:t xml:space="preserve">կարող են կնքվել </w:t>
      </w:r>
      <w:r w:rsidRPr="00CF7167">
        <w:rPr>
          <w:rFonts w:ascii="Sylfaen" w:hAnsi="Sylfaen"/>
          <w:lang w:val="hy-AM" w:eastAsia="en-US"/>
        </w:rPr>
        <w:t>ամսական երկկողմանի պայմանագրեր: ՄՊ-ի կառուցվածքը կարող է փոփոխվել ըստ սեզոն</w:t>
      </w:r>
      <w:r>
        <w:rPr>
          <w:rFonts w:ascii="Sylfaen" w:hAnsi="Sylfaen"/>
          <w:lang w:val="hy-AM" w:eastAsia="en-US"/>
        </w:rPr>
        <w:t>ներ</w:t>
      </w:r>
      <w:r w:rsidRPr="00CF7167">
        <w:rPr>
          <w:rFonts w:ascii="Sylfaen" w:hAnsi="Sylfaen"/>
          <w:lang w:val="hy-AM" w:eastAsia="en-US"/>
        </w:rPr>
        <w:t xml:space="preserve">ի: </w:t>
      </w:r>
      <w:r w:rsidRPr="003A0F2B">
        <w:rPr>
          <w:rFonts w:ascii="Sylfaen" w:hAnsi="Sylfaen"/>
          <w:lang w:val="hy-AM" w:eastAsia="en-US"/>
        </w:rPr>
        <w:t>Գումարը ըստ ամիսների կձևավորի տարեկան երկկողմանի պայմանագրերը</w:t>
      </w:r>
      <w:r w:rsidRPr="00CF7167">
        <w:rPr>
          <w:rFonts w:ascii="Sylfaen" w:hAnsi="Sylfaen"/>
          <w:lang w:val="hy-AM" w:eastAsia="en-US"/>
        </w:rPr>
        <w:t xml:space="preserve">: </w:t>
      </w:r>
      <w:r>
        <w:rPr>
          <w:rFonts w:ascii="Sylfaen" w:hAnsi="Sylfaen"/>
          <w:lang w:val="hy-AM" w:eastAsia="en-US"/>
        </w:rPr>
        <w:t>Ընդհանուր ՄՊ-ի</w:t>
      </w:r>
      <w:r w:rsidRPr="00CF7167">
        <w:rPr>
          <w:rFonts w:ascii="Sylfaen" w:hAnsi="Sylfaen"/>
          <w:lang w:val="hy-AM" w:eastAsia="en-US"/>
        </w:rPr>
        <w:t xml:space="preserve"> դեպքում սպառողի պահանջարկը միայն  մասամբ կարող է բավարարվել, քանի որ </w:t>
      </w:r>
    </w:p>
    <w:p w:rsidR="00EE220A" w:rsidRPr="00CF7167" w:rsidRDefault="00EE220A" w:rsidP="00C862A5">
      <w:pPr>
        <w:pStyle w:val="BodyText"/>
        <w:numPr>
          <w:ilvl w:val="0"/>
          <w:numId w:val="29"/>
        </w:numPr>
        <w:rPr>
          <w:rFonts w:ascii="Sylfaen" w:hAnsi="Sylfaen"/>
          <w:i/>
          <w:lang w:val="hy-AM" w:eastAsia="en-US"/>
        </w:rPr>
      </w:pPr>
      <w:r w:rsidRPr="00CF7167">
        <w:rPr>
          <w:rFonts w:ascii="Sylfaen" w:hAnsi="Sylfaen"/>
          <w:i/>
          <w:lang w:val="hy-AM" w:eastAsia="en-US"/>
        </w:rPr>
        <w:t>Ոչ բոլոր արտադրողներն են մասնակցում իրենց արտադրանքի 100%  չափով</w:t>
      </w:r>
    </w:p>
    <w:p w:rsidR="00EE220A" w:rsidRPr="00CF7167" w:rsidRDefault="00EE220A" w:rsidP="00C862A5">
      <w:pPr>
        <w:pStyle w:val="BodyText"/>
        <w:numPr>
          <w:ilvl w:val="0"/>
          <w:numId w:val="29"/>
        </w:numPr>
        <w:rPr>
          <w:rFonts w:ascii="Sylfaen" w:hAnsi="Sylfaen"/>
          <w:i/>
          <w:lang w:val="hy-AM" w:eastAsia="en-US"/>
        </w:rPr>
      </w:pPr>
      <w:r w:rsidRPr="00CF7167">
        <w:rPr>
          <w:rFonts w:ascii="Sylfaen" w:hAnsi="Sylfaen"/>
          <w:i/>
          <w:lang w:val="hy-AM" w:eastAsia="en-US"/>
        </w:rPr>
        <w:t xml:space="preserve">Ամսական պլանային բեռի գրաֆիկները </w:t>
      </w:r>
      <w:r>
        <w:rPr>
          <w:rFonts w:ascii="Sylfaen" w:hAnsi="Sylfaen"/>
          <w:i/>
          <w:lang w:val="hy-AM" w:eastAsia="en-US"/>
        </w:rPr>
        <w:t>տարբե</w:t>
      </w:r>
      <w:r w:rsidRPr="00CF7167">
        <w:rPr>
          <w:rFonts w:ascii="Sylfaen" w:hAnsi="Sylfaen"/>
          <w:i/>
          <w:lang w:val="hy-AM" w:eastAsia="en-US"/>
        </w:rPr>
        <w:t xml:space="preserve">րվում են տվյալ օրվա </w:t>
      </w:r>
      <w:r>
        <w:rPr>
          <w:rFonts w:ascii="Sylfaen" w:hAnsi="Sylfaen"/>
          <w:i/>
          <w:lang w:val="hy-AM" w:eastAsia="en-US"/>
        </w:rPr>
        <w:t xml:space="preserve">համար </w:t>
      </w:r>
      <w:r w:rsidRPr="00CF7167">
        <w:rPr>
          <w:rFonts w:ascii="Sylfaen" w:hAnsi="Sylfaen"/>
          <w:i/>
          <w:lang w:val="hy-AM" w:eastAsia="en-US"/>
        </w:rPr>
        <w:t xml:space="preserve">Օր առաջ պլանավորվածբեռի գրաֆիկներից:  </w:t>
      </w:r>
    </w:p>
    <w:p w:rsidR="00EE220A" w:rsidRPr="00E71DB3" w:rsidRDefault="00EE220A" w:rsidP="008F6886">
      <w:pPr>
        <w:pStyle w:val="BodyText"/>
        <w:rPr>
          <w:rFonts w:ascii="Sylfaen" w:hAnsi="Sylfaen"/>
          <w:b/>
          <w:sz w:val="24"/>
          <w:u w:val="single"/>
          <w:lang w:val="hy-AM" w:eastAsia="en-US"/>
        </w:rPr>
      </w:pPr>
      <w:r w:rsidRPr="00E71DB3">
        <w:rPr>
          <w:rFonts w:ascii="Sylfaen" w:hAnsi="Sylfaen"/>
          <w:b/>
          <w:sz w:val="24"/>
          <w:u w:val="single"/>
          <w:lang w:val="hy-AM" w:eastAsia="en-US"/>
        </w:rPr>
        <w:t>Ամսական երկկողմանի ուղիղ պայմանագրեր</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Շուկայի մասնակիցները պետք է ունենան ուղիղ պայմանագրեր կնքելու հնարավորություն: Արտադրողների մի մասը գուց</w:t>
      </w:r>
      <w:r w:rsidR="005006B2" w:rsidRPr="005006B2">
        <w:rPr>
          <w:rFonts w:ascii="Sylfaen" w:hAnsi="Sylfaen"/>
          <w:lang w:val="hy-AM" w:eastAsia="en-US"/>
        </w:rPr>
        <w:t>ե</w:t>
      </w:r>
      <w:r w:rsidRPr="00CF7167">
        <w:rPr>
          <w:rFonts w:ascii="Sylfaen" w:hAnsi="Sylfaen"/>
          <w:lang w:val="hy-AM" w:eastAsia="en-US"/>
        </w:rPr>
        <w:t xml:space="preserve"> չկարողանա ՄՊ-ում վաճառել էլեկտրաէներգիայի ցանկալի ծավալը, իսկ մյուս արտադրողները կարող է ընդհանրապես ընդգրկված չլինեն ՄՊ-ում, քանի որ առաջարկները մրցակցային սկզբունքով են ընտրվում: Միևնույն ժամանակ սպառողները, որոնց սպառման պահանջարկը չի բավար</w:t>
      </w:r>
      <w:r w:rsidR="00513C52" w:rsidRPr="000D37E7">
        <w:rPr>
          <w:rFonts w:ascii="Sylfaen" w:hAnsi="Sylfaen"/>
          <w:lang w:val="hy-AM" w:eastAsia="en-US"/>
        </w:rPr>
        <w:t>ար</w:t>
      </w:r>
      <w:r w:rsidRPr="00CF7167">
        <w:rPr>
          <w:rFonts w:ascii="Sylfaen" w:hAnsi="Sylfaen"/>
          <w:lang w:val="hy-AM" w:eastAsia="en-US"/>
        </w:rPr>
        <w:t xml:space="preserve">վել, պետք է ունենան </w:t>
      </w:r>
      <w:r w:rsidR="00513C52">
        <w:rPr>
          <w:rFonts w:ascii="Sylfaen" w:hAnsi="Sylfaen"/>
          <w:lang w:val="hy-AM" w:eastAsia="en-US"/>
        </w:rPr>
        <w:t>լրացուցիչ</w:t>
      </w:r>
      <w:r w:rsidRPr="00CF7167">
        <w:rPr>
          <w:rFonts w:ascii="Sylfaen" w:hAnsi="Sylfaen"/>
          <w:lang w:val="hy-AM" w:eastAsia="en-US"/>
        </w:rPr>
        <w:t xml:space="preserve"> գնումներ կատարելու հնարավորություն: Այս պայմանագրերը կնքվում են ժամային կտրվածքով՝ երկու մասնակիցների միջև ուղիղ բանակցությունների արդյունքում: Նման պայմանագրերի գինը </w:t>
      </w:r>
      <w:r w:rsidRPr="001C1535">
        <w:rPr>
          <w:rFonts w:ascii="Sylfaen" w:hAnsi="Sylfaen"/>
          <w:lang w:val="hy-AM" w:eastAsia="en-US"/>
        </w:rPr>
        <w:t>բանակցվում է:</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 xml:space="preserve">Սա  վերաբերում է նաև արտահանման/ներկրման </w:t>
      </w:r>
      <w:r w:rsidR="005006B2">
        <w:rPr>
          <w:rFonts w:ascii="Sylfaen" w:hAnsi="Sylfaen"/>
          <w:lang w:val="hy-AM" w:eastAsia="en-US"/>
        </w:rPr>
        <w:t>գործար</w:t>
      </w:r>
      <w:r w:rsidRPr="00CF7167">
        <w:rPr>
          <w:rFonts w:ascii="Sylfaen" w:hAnsi="Sylfaen"/>
          <w:lang w:val="hy-AM" w:eastAsia="en-US"/>
        </w:rPr>
        <w:t xml:space="preserve">քներին, որոնք պետք է հավասարապես հասանելի լինեն յուրաքանչյուր շուկայի մասնակցի համար, սակայն չխախտելով գլխավոր չափանիշը՝ այս </w:t>
      </w:r>
      <w:r w:rsidR="005006B2">
        <w:rPr>
          <w:rFonts w:ascii="Sylfaen" w:hAnsi="Sylfaen"/>
          <w:lang w:val="hy-AM" w:eastAsia="en-US"/>
        </w:rPr>
        <w:t>գործար</w:t>
      </w:r>
      <w:r w:rsidRPr="00CF7167">
        <w:rPr>
          <w:rFonts w:ascii="Sylfaen" w:hAnsi="Sylfaen"/>
          <w:lang w:val="hy-AM" w:eastAsia="en-US"/>
        </w:rPr>
        <w:t xml:space="preserve">քների արդյունքում արտադրության գինը ներքին սպառողների համար չպետք է </w:t>
      </w:r>
      <w:r>
        <w:rPr>
          <w:rFonts w:ascii="Sylfaen" w:hAnsi="Sylfaen"/>
          <w:lang w:val="hy-AM" w:eastAsia="en-US"/>
        </w:rPr>
        <w:t>բարձրանա</w:t>
      </w:r>
      <w:r w:rsidRPr="00CF7167">
        <w:rPr>
          <w:rFonts w:ascii="Sylfaen" w:hAnsi="Sylfaen"/>
          <w:lang w:val="hy-AM" w:eastAsia="en-US"/>
        </w:rPr>
        <w:t xml:space="preserve">: </w:t>
      </w:r>
      <w:r w:rsidRPr="008A5260">
        <w:rPr>
          <w:rFonts w:ascii="Sylfaen" w:hAnsi="Sylfaen"/>
          <w:lang w:val="hy-AM" w:eastAsia="en-US"/>
        </w:rPr>
        <w:t xml:space="preserve">Ակնհայտ է, որ </w:t>
      </w:r>
      <w:r w:rsidR="004018D3" w:rsidRPr="00B23B8B">
        <w:rPr>
          <w:rFonts w:ascii="Sylfaen" w:hAnsi="Sylfaen"/>
          <w:lang w:val="hy-AM" w:eastAsia="en-US"/>
        </w:rPr>
        <w:t xml:space="preserve">էժան </w:t>
      </w:r>
      <w:r w:rsidRPr="008A5260">
        <w:rPr>
          <w:rFonts w:ascii="Sylfaen" w:hAnsi="Sylfaen"/>
          <w:lang w:val="hy-AM" w:eastAsia="en-US"/>
        </w:rPr>
        <w:t>էլեկտրաէներգիան պետք է սպառվի երկրի ներսո</w:t>
      </w:r>
      <w:r w:rsidR="005006B2" w:rsidRPr="008A5260">
        <w:rPr>
          <w:rFonts w:ascii="Sylfaen" w:hAnsi="Sylfaen"/>
          <w:lang w:val="hy-AM" w:eastAsia="en-US"/>
        </w:rPr>
        <w:t>ւ</w:t>
      </w:r>
      <w:r w:rsidRPr="008A5260">
        <w:rPr>
          <w:rFonts w:ascii="Sylfaen" w:hAnsi="Sylfaen"/>
          <w:lang w:val="hy-AM" w:eastAsia="en-US"/>
        </w:rPr>
        <w:t>մ</w:t>
      </w:r>
      <w:r w:rsidR="005006B2" w:rsidRPr="008A5260">
        <w:rPr>
          <w:rFonts w:ascii="Sylfaen" w:hAnsi="Sylfaen"/>
          <w:lang w:val="hy-AM" w:eastAsia="en-US"/>
        </w:rPr>
        <w:t>:</w:t>
      </w:r>
      <w:r w:rsidRPr="008A5260">
        <w:rPr>
          <w:rFonts w:ascii="Sylfaen" w:hAnsi="Sylfaen"/>
          <w:lang w:val="hy-AM" w:eastAsia="en-US"/>
        </w:rPr>
        <w:t xml:space="preserve"> Հնարավոր է լինեն  բացառություններ</w:t>
      </w:r>
      <w:r w:rsidR="003961F9" w:rsidRPr="003961F9">
        <w:rPr>
          <w:rFonts w:ascii="Sylfaen" w:hAnsi="Sylfaen"/>
          <w:lang w:val="hy-AM" w:eastAsia="en-US"/>
        </w:rPr>
        <w:t xml:space="preserve">: </w:t>
      </w:r>
      <w:r w:rsidR="00F152A5" w:rsidRPr="00F152A5">
        <w:rPr>
          <w:rFonts w:ascii="Sylfaen" w:hAnsi="Sylfaen"/>
          <w:lang w:val="hy-AM" w:eastAsia="en-US"/>
        </w:rPr>
        <w:t>Օրինակ՝ գարնանը/ամռանը Հայաստանն Իրանից</w:t>
      </w:r>
      <w:r w:rsidR="000224AD">
        <w:rPr>
          <w:rStyle w:val="FootnoteReference"/>
          <w:lang w:val="hy-AM" w:eastAsia="en-US"/>
        </w:rPr>
        <w:footnoteReference w:id="7"/>
      </w:r>
      <w:r w:rsidR="00F152A5" w:rsidRPr="00F152A5">
        <w:rPr>
          <w:rFonts w:ascii="Sylfaen" w:hAnsi="Sylfaen"/>
          <w:lang w:val="hy-AM" w:eastAsia="en-US"/>
        </w:rPr>
        <w:t xml:space="preserve"> անջատվելու դեպքում, երբ համակարգը աշխատելու է մեկուսացված ռեժիմո</w:t>
      </w:r>
      <w:r w:rsidR="006A2CEA" w:rsidRPr="000D37E7">
        <w:rPr>
          <w:rFonts w:ascii="Sylfaen" w:hAnsi="Sylfaen"/>
          <w:lang w:val="hy-AM" w:eastAsia="en-US"/>
        </w:rPr>
        <w:t>ւմ</w:t>
      </w:r>
      <w:r w:rsidR="00F152A5" w:rsidRPr="00F152A5">
        <w:rPr>
          <w:rFonts w:ascii="Sylfaen" w:hAnsi="Sylfaen"/>
          <w:lang w:val="hy-AM" w:eastAsia="en-US"/>
        </w:rPr>
        <w:t>, անհրաժեշտ կլինի զգալիորեն բեռնաթափել ՀԱԷԿ-ը՝ ելնելով տեխնոլոգիական պահանջներից (Հայաստանի գիշերային բեռի պահանջարկը):</w:t>
      </w:r>
      <w:r w:rsidR="004018D3" w:rsidRPr="00B23B8B">
        <w:rPr>
          <w:rFonts w:ascii="Sylfaen" w:hAnsi="Sylfaen"/>
          <w:lang w:val="hy-AM" w:eastAsia="en-US"/>
        </w:rPr>
        <w:t xml:space="preserve"> </w:t>
      </w:r>
      <w:r w:rsidRPr="00CF7167">
        <w:rPr>
          <w:rFonts w:ascii="Sylfaen" w:hAnsi="Sylfaen"/>
          <w:lang w:val="hy-AM" w:eastAsia="en-US"/>
        </w:rPr>
        <w:t xml:space="preserve">Հաշվի առնելով, որ Վրաստանը ինքը ունի </w:t>
      </w:r>
      <w:r w:rsidRPr="00CF7167">
        <w:rPr>
          <w:rFonts w:ascii="Sylfaen" w:hAnsi="Sylfaen"/>
          <w:lang w:val="hy-AM" w:eastAsia="en-US"/>
        </w:rPr>
        <w:lastRenderedPageBreak/>
        <w:t>արտադրության հավելո</w:t>
      </w:r>
      <w:r>
        <w:rPr>
          <w:rFonts w:ascii="Sylfaen" w:hAnsi="Sylfaen"/>
          <w:lang w:val="hy-AM" w:eastAsia="en-US"/>
        </w:rPr>
        <w:t>ւ</w:t>
      </w:r>
      <w:r w:rsidRPr="00CF7167">
        <w:rPr>
          <w:rFonts w:ascii="Sylfaen" w:hAnsi="Sylfaen"/>
          <w:lang w:val="hy-AM" w:eastAsia="en-US"/>
        </w:rPr>
        <w:t xml:space="preserve">րդ նշված ամիսներին, նրան հետաքրքիր կլինի միայն էժան ներկրում իրականացնելը (գիշերային էներգիայի գնումը թույլ կտա կուտակել լրացուցիչ </w:t>
      </w:r>
      <w:r>
        <w:rPr>
          <w:rFonts w:ascii="Sylfaen" w:hAnsi="Sylfaen"/>
          <w:lang w:val="hy-AM" w:eastAsia="en-US"/>
        </w:rPr>
        <w:t>ջուր</w:t>
      </w:r>
      <w:r w:rsidRPr="00CF7167">
        <w:rPr>
          <w:rFonts w:ascii="Sylfaen" w:hAnsi="Sylfaen"/>
          <w:lang w:val="hy-AM" w:eastAsia="en-US"/>
        </w:rPr>
        <w:t xml:space="preserve"> և օգտագործել</w:t>
      </w:r>
      <w:r>
        <w:rPr>
          <w:rFonts w:ascii="Sylfaen" w:hAnsi="Sylfaen"/>
          <w:lang w:val="hy-AM" w:eastAsia="en-US"/>
        </w:rPr>
        <w:t xml:space="preserve"> այն </w:t>
      </w:r>
      <w:r w:rsidRPr="00CF7167">
        <w:rPr>
          <w:rFonts w:ascii="Sylfaen" w:hAnsi="Sylfaen"/>
          <w:lang w:val="hy-AM" w:eastAsia="en-US"/>
        </w:rPr>
        <w:t xml:space="preserve">պիկային ժամերին): Ակնհայտ է, որ Հայաստանի ՋԷԿ-երից արտահանումը հնարավոր չէ իրականացնել, իսկ արտահանումը ՀԱԷԿ-ից կարող է նպաստել պիկային ժամերին արտադրության գնի իջեցմանը Հայաստանում:   </w:t>
      </w:r>
    </w:p>
    <w:p w:rsidR="00EE220A" w:rsidRPr="00CF7167" w:rsidRDefault="00EE220A" w:rsidP="008F6886">
      <w:pPr>
        <w:pStyle w:val="BodyText"/>
        <w:ind w:firstLine="360"/>
        <w:rPr>
          <w:rFonts w:ascii="Sylfaen" w:hAnsi="Sylfaen"/>
          <w:lang w:val="hy-AM" w:eastAsia="en-US"/>
        </w:rPr>
      </w:pPr>
      <w:r>
        <w:rPr>
          <w:rFonts w:ascii="Sylfaen" w:hAnsi="Sylfaen"/>
          <w:lang w:val="hy-AM" w:eastAsia="en-US"/>
        </w:rPr>
        <w:t>Ա</w:t>
      </w:r>
      <w:r w:rsidRPr="00CF7167">
        <w:rPr>
          <w:rFonts w:ascii="Sylfaen" w:hAnsi="Sylfaen"/>
          <w:lang w:val="hy-AM" w:eastAsia="en-US"/>
        </w:rPr>
        <w:t xml:space="preserve">րտահանման իրավունքի տրամադրումը Շուկայի մասնակիցներին կարող է ստեղծել </w:t>
      </w:r>
      <w:r w:rsidR="00F152A5">
        <w:rPr>
          <w:rFonts w:ascii="Sylfaen" w:hAnsi="Sylfaen"/>
          <w:lang w:val="hy-AM" w:eastAsia="en-US"/>
        </w:rPr>
        <w:t>այնպիսի</w:t>
      </w:r>
      <w:r w:rsidRPr="00CF7167">
        <w:rPr>
          <w:rFonts w:ascii="Sylfaen" w:hAnsi="Sylfaen"/>
          <w:lang w:val="hy-AM" w:eastAsia="en-US"/>
        </w:rPr>
        <w:t xml:space="preserve"> իրավիճակ, որ արտահանման ենթակա էլեկտրաէներգիայի գումարային ծավալը գերազանցի գծի թողունակությունը: Նման դեպքերում իրականացվում են բաց և փակ աճուրդներ: Միասնական տարածաշրջանային շուկայի բացակայության դեպքում անցկացվում են բաց աճուրդներ: Դրանք կարող են լինել տարեկան, ամսական կամ օր առաջ սկզբունքով: </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 xml:space="preserve">Այսպիսի աճուրդների արդյունքում այս կամ այն մասնակիցը կարող է </w:t>
      </w:r>
      <w:r w:rsidRPr="00646A08">
        <w:rPr>
          <w:rFonts w:ascii="Sylfaen" w:hAnsi="Sylfaen"/>
          <w:lang w:val="hy-AM" w:eastAsia="en-US"/>
        </w:rPr>
        <w:t>պատվիրել</w:t>
      </w:r>
      <w:r w:rsidRPr="00CF7167">
        <w:rPr>
          <w:rFonts w:ascii="Sylfaen" w:hAnsi="Sylfaen"/>
          <w:lang w:val="hy-AM" w:eastAsia="en-US"/>
        </w:rPr>
        <w:t xml:space="preserve"> թողունակությունը: Եթե չկա թողունակության սահմանափակում, ապա բոլոր մասնակիցները անվճար մուտքի իրավունք են ստանում: Իսկ եթե կա սահմանափակում, մուտքի առաջնահերթության իրավունքը որոշվում </w:t>
      </w:r>
      <w:r w:rsidRPr="00646A08">
        <w:rPr>
          <w:rFonts w:ascii="Sylfaen" w:hAnsi="Sylfaen"/>
          <w:lang w:val="hy-AM" w:eastAsia="en-US"/>
        </w:rPr>
        <w:t>է պատվերի</w:t>
      </w:r>
      <w:r w:rsidRPr="00CF7167">
        <w:rPr>
          <w:rFonts w:ascii="Sylfaen" w:hAnsi="Sylfaen"/>
          <w:lang w:val="hy-AM" w:eastAsia="en-US"/>
        </w:rPr>
        <w:t xml:space="preserve"> համար առաջարկված գնով:   </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Հնարավոր է ունենալ  արտահանման և ներկրման պայմանագրեր նույն ժամի համար և երկու ուղղություններով</w:t>
      </w:r>
      <w:r>
        <w:rPr>
          <w:rFonts w:ascii="Sylfaen" w:hAnsi="Sylfaen"/>
          <w:lang w:val="hy-AM" w:eastAsia="en-US"/>
        </w:rPr>
        <w:t>, նո</w:t>
      </w:r>
      <w:r w:rsidRPr="00CF7167">
        <w:rPr>
          <w:rFonts w:ascii="Sylfaen" w:hAnsi="Sylfaen"/>
          <w:lang w:val="hy-AM" w:eastAsia="en-US"/>
        </w:rPr>
        <w:t>ւյնիսկ</w:t>
      </w:r>
      <w:r>
        <w:rPr>
          <w:rFonts w:ascii="Sylfaen" w:hAnsi="Sylfaen"/>
          <w:lang w:val="hy-AM" w:eastAsia="en-US"/>
        </w:rPr>
        <w:t xml:space="preserve">, եթե գործում է միայն </w:t>
      </w:r>
      <w:r w:rsidRPr="00CF7167">
        <w:rPr>
          <w:rFonts w:ascii="Sylfaen" w:hAnsi="Sylfaen"/>
          <w:lang w:val="hy-AM" w:eastAsia="en-US"/>
        </w:rPr>
        <w:t xml:space="preserve">մեկ </w:t>
      </w:r>
      <w:r>
        <w:rPr>
          <w:rFonts w:ascii="Sylfaen" w:hAnsi="Sylfaen"/>
          <w:lang w:val="hy-AM" w:eastAsia="en-US"/>
        </w:rPr>
        <w:t>միջհամակարգային</w:t>
      </w:r>
      <w:r w:rsidRPr="00CF7167">
        <w:rPr>
          <w:rFonts w:ascii="Sylfaen" w:hAnsi="Sylfaen"/>
          <w:lang w:val="hy-AM" w:eastAsia="en-US"/>
        </w:rPr>
        <w:t xml:space="preserve"> գ</w:t>
      </w:r>
      <w:r>
        <w:rPr>
          <w:rFonts w:ascii="Sylfaen" w:hAnsi="Sylfaen"/>
          <w:lang w:val="hy-AM" w:eastAsia="en-US"/>
        </w:rPr>
        <w:t>ի</w:t>
      </w:r>
      <w:r w:rsidRPr="00CF7167">
        <w:rPr>
          <w:rFonts w:ascii="Sylfaen" w:hAnsi="Sylfaen"/>
          <w:lang w:val="hy-AM" w:eastAsia="en-US"/>
        </w:rPr>
        <w:t>ծ:</w:t>
      </w:r>
      <w:r>
        <w:rPr>
          <w:rFonts w:ascii="Sylfaen" w:hAnsi="Sylfaen"/>
          <w:lang w:val="hy-AM" w:eastAsia="en-US"/>
        </w:rPr>
        <w:t xml:space="preserve"> Այդ դեպքում ֆ</w:t>
      </w:r>
      <w:r w:rsidRPr="00CF7167">
        <w:rPr>
          <w:rFonts w:ascii="Sylfaen" w:hAnsi="Sylfaen"/>
          <w:lang w:val="hy-AM" w:eastAsia="en-US"/>
        </w:rPr>
        <w:t xml:space="preserve">իզիկական </w:t>
      </w:r>
      <w:r>
        <w:rPr>
          <w:rFonts w:ascii="Sylfaen" w:hAnsi="Sylfaen"/>
          <w:lang w:val="hy-AM" w:eastAsia="en-US"/>
        </w:rPr>
        <w:t>հոսքի չափը</w:t>
      </w:r>
      <w:r w:rsidRPr="00CF7167">
        <w:rPr>
          <w:rFonts w:ascii="Sylfaen" w:hAnsi="Sylfaen"/>
          <w:lang w:val="hy-AM" w:eastAsia="en-US"/>
        </w:rPr>
        <w:t xml:space="preserve"> հավասար կլինի պայմանագրային </w:t>
      </w:r>
      <w:r w:rsidR="005006B2">
        <w:rPr>
          <w:rFonts w:ascii="Sylfaen" w:hAnsi="Sylfaen"/>
          <w:lang w:val="hy-AM" w:eastAsia="en-US"/>
        </w:rPr>
        <w:t>ար</w:t>
      </w:r>
      <w:r w:rsidRPr="00CF7167">
        <w:rPr>
          <w:rFonts w:ascii="Sylfaen" w:hAnsi="Sylfaen"/>
          <w:lang w:val="hy-AM" w:eastAsia="en-US"/>
        </w:rPr>
        <w:t xml:space="preserve">ժեքների տարբերությանը: Երկու երկրների Օպերատորները մասնակցում են այդպիսի պայմանագրերի </w:t>
      </w:r>
      <w:r w:rsidR="005006B2" w:rsidRPr="005006B2">
        <w:rPr>
          <w:rFonts w:ascii="Sylfaen" w:hAnsi="Sylfaen"/>
          <w:lang w:val="hy-AM" w:eastAsia="en-US"/>
        </w:rPr>
        <w:t>իրագործմանը</w:t>
      </w:r>
      <w:r w:rsidRPr="00CF7167">
        <w:rPr>
          <w:rFonts w:ascii="Sylfaen" w:hAnsi="Sylfaen"/>
          <w:lang w:val="hy-AM" w:eastAsia="en-US"/>
        </w:rPr>
        <w:t>: Սա թույլ է տալիս հանել առևտրի սահմանափակումը, երբ</w:t>
      </w:r>
      <w:r>
        <w:rPr>
          <w:rFonts w:ascii="Sylfaen" w:hAnsi="Sylfaen"/>
          <w:lang w:val="hy-AM" w:eastAsia="en-US"/>
        </w:rPr>
        <w:t xml:space="preserve">, օրինակ, </w:t>
      </w:r>
      <w:r w:rsidRPr="00CF7167">
        <w:rPr>
          <w:rFonts w:ascii="Sylfaen" w:hAnsi="Sylfaen"/>
          <w:lang w:val="hy-AM" w:eastAsia="en-US"/>
        </w:rPr>
        <w:t>երկարաժամկետ արտահանման պայմանագ</w:t>
      </w:r>
      <w:r>
        <w:rPr>
          <w:rFonts w:ascii="Sylfaen" w:hAnsi="Sylfaen"/>
          <w:lang w:val="hy-AM" w:eastAsia="en-US"/>
        </w:rPr>
        <w:t>իրը կարող է</w:t>
      </w:r>
      <w:r w:rsidRPr="00CF7167">
        <w:rPr>
          <w:rFonts w:ascii="Sylfaen" w:hAnsi="Sylfaen"/>
          <w:lang w:val="hy-AM" w:eastAsia="en-US"/>
        </w:rPr>
        <w:t xml:space="preserve"> սահմանափակում</w:t>
      </w:r>
      <w:r>
        <w:rPr>
          <w:rFonts w:ascii="Sylfaen" w:hAnsi="Sylfaen"/>
          <w:lang w:val="hy-AM" w:eastAsia="en-US"/>
        </w:rPr>
        <w:t xml:space="preserve"> հանդիսանալ</w:t>
      </w:r>
      <w:r w:rsidRPr="00CF7167">
        <w:rPr>
          <w:rFonts w:ascii="Sylfaen" w:hAnsi="Sylfaen"/>
          <w:lang w:val="hy-AM" w:eastAsia="en-US"/>
        </w:rPr>
        <w:t xml:space="preserve"> հնարավոր ներկրման</w:t>
      </w:r>
      <w:r>
        <w:rPr>
          <w:rFonts w:ascii="Sylfaen" w:hAnsi="Sylfaen"/>
          <w:lang w:val="hy-AM" w:eastAsia="en-US"/>
        </w:rPr>
        <w:t xml:space="preserve"> համար,</w:t>
      </w:r>
      <w:r w:rsidRPr="00CF7167">
        <w:rPr>
          <w:rFonts w:ascii="Sylfaen" w:hAnsi="Sylfaen"/>
          <w:lang w:val="hy-AM" w:eastAsia="en-US"/>
        </w:rPr>
        <w:t xml:space="preserve"> ինչպես երկարաժամկետ, այնպես էլ կարճաժամկետ ներկրման դեպքերում: </w:t>
      </w:r>
    </w:p>
    <w:p w:rsidR="00EE220A" w:rsidRPr="00E71DB3" w:rsidRDefault="00EE220A" w:rsidP="008F6886">
      <w:pPr>
        <w:pStyle w:val="BodyText"/>
        <w:keepNext/>
        <w:rPr>
          <w:rFonts w:ascii="Sylfaen" w:hAnsi="Sylfaen"/>
          <w:b/>
          <w:sz w:val="24"/>
          <w:lang w:val="hy-AM" w:eastAsia="en-US"/>
        </w:rPr>
      </w:pPr>
      <w:r w:rsidRPr="00E71DB3">
        <w:rPr>
          <w:rFonts w:ascii="Sylfaen" w:hAnsi="Sylfaen"/>
          <w:b/>
          <w:sz w:val="24"/>
          <w:u w:val="single"/>
          <w:lang w:val="hy-AM" w:eastAsia="en-US"/>
        </w:rPr>
        <w:t>Ամսական պայմանագրերի կնքման սկզբունքները</w:t>
      </w:r>
    </w:p>
    <w:p w:rsidR="00EE220A" w:rsidRPr="00CF7167" w:rsidRDefault="00EE220A" w:rsidP="008F6886">
      <w:pPr>
        <w:pStyle w:val="BodyText"/>
        <w:keepNext/>
        <w:ind w:firstLine="360"/>
        <w:rPr>
          <w:rFonts w:ascii="Sylfaen" w:hAnsi="Sylfaen"/>
          <w:lang w:val="hy-AM" w:eastAsia="en-US"/>
        </w:rPr>
      </w:pPr>
      <w:r w:rsidRPr="00CF7167">
        <w:rPr>
          <w:rFonts w:ascii="Sylfaen" w:hAnsi="Sylfaen"/>
          <w:lang w:val="hy-AM" w:eastAsia="en-US"/>
        </w:rPr>
        <w:t xml:space="preserve">Ամսական պայմանագրերի կնքման հերթականությունը կարող է լինել կամայական: Օրինակ՝ եթե սկզբում </w:t>
      </w:r>
      <w:r>
        <w:rPr>
          <w:rFonts w:ascii="Sylfaen" w:hAnsi="Sylfaen"/>
          <w:lang w:val="hy-AM" w:eastAsia="en-US"/>
        </w:rPr>
        <w:t xml:space="preserve">կնքվել </w:t>
      </w:r>
      <w:r w:rsidRPr="00CF7167">
        <w:rPr>
          <w:rFonts w:ascii="Sylfaen" w:hAnsi="Sylfaen"/>
          <w:lang w:val="hy-AM" w:eastAsia="en-US"/>
        </w:rPr>
        <w:t xml:space="preserve">են որոշ ուղիղ երկկողմանի պայմանագրեր, ապա այս մասնակիցների մասնակցության չափաբաժինը ՄՊ-ում որոշվում է ամիս առաջ պլանավորված </w:t>
      </w:r>
      <w:r w:rsidRPr="00526329">
        <w:rPr>
          <w:rFonts w:ascii="Sylfaen" w:hAnsi="Sylfaen"/>
          <w:lang w:val="hy-AM" w:eastAsia="en-US"/>
        </w:rPr>
        <w:t>(</w:t>
      </w:r>
      <w:r>
        <w:rPr>
          <w:rFonts w:ascii="Sylfaen" w:hAnsi="Sylfaen"/>
          <w:lang w:val="hy-AM" w:eastAsia="en-US"/>
        </w:rPr>
        <w:t>ԱԱՊ</w:t>
      </w:r>
      <w:r w:rsidRPr="00526329">
        <w:rPr>
          <w:rFonts w:ascii="Sylfaen" w:hAnsi="Sylfaen"/>
          <w:lang w:val="hy-AM" w:eastAsia="en-US"/>
        </w:rPr>
        <w:t>)</w:t>
      </w:r>
      <w:r w:rsidRPr="00CF7167">
        <w:rPr>
          <w:rFonts w:ascii="Sylfaen" w:hAnsi="Sylfaen"/>
          <w:lang w:val="hy-AM" w:eastAsia="en-US"/>
        </w:rPr>
        <w:t>բեռի գրաֆի</w:t>
      </w:r>
      <w:r>
        <w:rPr>
          <w:rFonts w:ascii="Sylfaen" w:hAnsi="Sylfaen"/>
          <w:lang w:val="hy-AM" w:eastAsia="en-US"/>
        </w:rPr>
        <w:t>կի</w:t>
      </w:r>
      <w:r w:rsidRPr="00CF7167">
        <w:rPr>
          <w:rFonts w:ascii="Sylfaen" w:hAnsi="Sylfaen"/>
          <w:lang w:val="hy-AM" w:eastAsia="en-US"/>
        </w:rPr>
        <w:t xml:space="preserve"> և</w:t>
      </w:r>
      <w:r>
        <w:rPr>
          <w:rFonts w:ascii="Sylfaen" w:hAnsi="Sylfaen"/>
          <w:lang w:val="hy-AM" w:eastAsia="en-US"/>
        </w:rPr>
        <w:t xml:space="preserve"> կնքված </w:t>
      </w:r>
      <w:r w:rsidRPr="00CF7167">
        <w:rPr>
          <w:rFonts w:ascii="Sylfaen" w:hAnsi="Sylfaen"/>
          <w:lang w:val="hy-AM" w:eastAsia="en-US"/>
        </w:rPr>
        <w:t>պայմանագրերի գումարային բեռի գրաֆիկի տարբերությամբ:</w:t>
      </w:r>
    </w:p>
    <w:p w:rsidR="00EE220A" w:rsidRPr="000128EB" w:rsidRDefault="00EE220A" w:rsidP="008F6886">
      <w:pPr>
        <w:pStyle w:val="BodyText"/>
        <w:ind w:firstLine="360"/>
        <w:rPr>
          <w:rFonts w:ascii="Sylfaen" w:hAnsi="Sylfaen"/>
          <w:lang w:val="hy-AM" w:eastAsia="en-US"/>
        </w:rPr>
      </w:pPr>
      <w:r w:rsidRPr="00CF7167">
        <w:rPr>
          <w:rFonts w:ascii="Sylfaen" w:hAnsi="Sylfaen"/>
          <w:lang w:val="hy-AM" w:eastAsia="en-US"/>
        </w:rPr>
        <w:t xml:space="preserve">Բոլոր ստորագրած ամսական պայմանագրերը պետք է </w:t>
      </w:r>
      <w:r w:rsidRPr="000128EB">
        <w:rPr>
          <w:rFonts w:ascii="Sylfaen" w:hAnsi="Sylfaen"/>
          <w:lang w:val="hy-AM" w:eastAsia="en-US"/>
        </w:rPr>
        <w:t xml:space="preserve">ենթարկվեն «վերցրու կամ վճարի» սկզբունքին: </w:t>
      </w:r>
    </w:p>
    <w:p w:rsidR="00EE220A" w:rsidRPr="00CF7167" w:rsidRDefault="00EE220A" w:rsidP="008F6886">
      <w:pPr>
        <w:pStyle w:val="BodyText"/>
        <w:ind w:firstLine="360"/>
        <w:rPr>
          <w:rFonts w:ascii="Sylfaen" w:hAnsi="Sylfaen"/>
          <w:lang w:val="hy-AM" w:eastAsia="en-US"/>
        </w:rPr>
      </w:pPr>
      <w:r w:rsidRPr="000128EB">
        <w:rPr>
          <w:rFonts w:ascii="Sylfaen" w:hAnsi="Sylfaen"/>
          <w:lang w:val="hy-AM" w:eastAsia="en-US"/>
        </w:rPr>
        <w:t>Սպառման համար հայտերը, որոնք չեն բավարա</w:t>
      </w:r>
      <w:r w:rsidRPr="00CF7167">
        <w:rPr>
          <w:rFonts w:ascii="Sylfaen" w:hAnsi="Sylfaen"/>
          <w:lang w:val="hy-AM" w:eastAsia="en-US"/>
        </w:rPr>
        <w:t xml:space="preserve">րվել պայմանագրերի շուկայում, </w:t>
      </w:r>
      <w:r>
        <w:rPr>
          <w:rFonts w:ascii="Sylfaen" w:hAnsi="Sylfaen"/>
          <w:lang w:val="hy-AM" w:eastAsia="en-US"/>
        </w:rPr>
        <w:t xml:space="preserve">մտնում են </w:t>
      </w:r>
      <w:r w:rsidRPr="00CF7167">
        <w:rPr>
          <w:rFonts w:ascii="Sylfaen" w:hAnsi="Sylfaen"/>
          <w:lang w:val="hy-AM" w:eastAsia="en-US"/>
        </w:rPr>
        <w:t xml:space="preserve">ՕԱՇ, </w:t>
      </w:r>
      <w:r>
        <w:rPr>
          <w:rFonts w:ascii="Sylfaen" w:hAnsi="Sylfaen"/>
          <w:lang w:val="hy-AM" w:eastAsia="en-US"/>
        </w:rPr>
        <w:t>մինչդեռ</w:t>
      </w:r>
      <w:r w:rsidRPr="00CF7167">
        <w:rPr>
          <w:rFonts w:ascii="Sylfaen" w:hAnsi="Sylfaen"/>
          <w:lang w:val="hy-AM" w:eastAsia="en-US"/>
        </w:rPr>
        <w:t xml:space="preserve"> պետք է հաշվի առնել օր առաջ պլանավորված բեռի գրաֆիկների և ամսական պլանավորման հիման վրա տվյալ օրվա համար կազմված բեռի գրաֆիկների տարբերությունը:  </w:t>
      </w:r>
    </w:p>
    <w:p w:rsidR="00EE220A" w:rsidRPr="00CF7167" w:rsidRDefault="00EE220A" w:rsidP="004A0EFF">
      <w:pPr>
        <w:pStyle w:val="Heading3"/>
      </w:pPr>
      <w:bookmarkStart w:id="63" w:name="_Toc461800646"/>
      <w:r w:rsidRPr="00CF7167">
        <w:rPr>
          <w:lang w:val="hy-AM"/>
        </w:rPr>
        <w:lastRenderedPageBreak/>
        <w:t xml:space="preserve">ՕՐ ԱՌԱՋ </w:t>
      </w:r>
      <w:r w:rsidRPr="004A0EFF">
        <w:t>ՇՈՒԿԱ</w:t>
      </w:r>
      <w:bookmarkEnd w:id="63"/>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 xml:space="preserve">Յուրաքանչյուր շուկայի մասնակցի (ՇՄ) առևտրի ծավալները ՕԱՇ-ում </w:t>
      </w:r>
      <w:r>
        <w:rPr>
          <w:rFonts w:ascii="Sylfaen" w:hAnsi="Sylfaen"/>
          <w:lang w:val="hy-AM" w:eastAsia="en-US"/>
        </w:rPr>
        <w:t>որոշվում ե</w:t>
      </w:r>
      <w:r w:rsidRPr="00CF7167">
        <w:rPr>
          <w:rFonts w:ascii="Sylfaen" w:hAnsi="Sylfaen"/>
          <w:lang w:val="hy-AM" w:eastAsia="en-US"/>
        </w:rPr>
        <w:t xml:space="preserve">ն օր առաջ պլանավորված (ՕԱՊ) բեռի գրաֆիկի և պլանային օրվա համար ամսական պայմանագրերի ժամային արժեքների գումարով ձևավորված բեռի գրաֆիկի միջև </w:t>
      </w:r>
      <w:r>
        <w:rPr>
          <w:rFonts w:ascii="Sylfaen" w:hAnsi="Sylfaen"/>
          <w:lang w:val="hy-AM" w:eastAsia="en-US"/>
        </w:rPr>
        <w:t xml:space="preserve">առաջացած </w:t>
      </w:r>
      <w:r w:rsidRPr="00CF7167">
        <w:rPr>
          <w:rFonts w:ascii="Sylfaen" w:hAnsi="Sylfaen"/>
          <w:lang w:val="hy-AM" w:eastAsia="en-US"/>
        </w:rPr>
        <w:t>տարբերությ</w:t>
      </w:r>
      <w:r>
        <w:rPr>
          <w:rFonts w:ascii="Sylfaen" w:hAnsi="Sylfaen"/>
          <w:lang w:val="hy-AM" w:eastAsia="en-US"/>
        </w:rPr>
        <w:t xml:space="preserve">ամբ: </w:t>
      </w:r>
      <w:r w:rsidRPr="00CF7167">
        <w:rPr>
          <w:rFonts w:ascii="Sylfaen" w:hAnsi="Sylfaen"/>
          <w:lang w:val="hy-AM" w:eastAsia="en-US"/>
        </w:rPr>
        <w:t>Համակարգի Օպերատորի կողմից պլանային օրվա համար հաշվարկված պլանային կորուստները</w:t>
      </w:r>
      <w:r>
        <w:rPr>
          <w:rFonts w:ascii="Sylfaen" w:hAnsi="Sylfaen"/>
          <w:lang w:val="hy-AM" w:eastAsia="en-US"/>
        </w:rPr>
        <w:t>ներկայացվում են հ</w:t>
      </w:r>
      <w:r w:rsidRPr="00CF7167">
        <w:rPr>
          <w:rFonts w:ascii="Sylfaen" w:hAnsi="Sylfaen"/>
          <w:lang w:val="hy-AM" w:eastAsia="en-US"/>
        </w:rPr>
        <w:t xml:space="preserve">աշվարկներում: </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 xml:space="preserve">ՇՄ-ները </w:t>
      </w:r>
      <w:r>
        <w:rPr>
          <w:rFonts w:ascii="Sylfaen" w:hAnsi="Sylfaen"/>
          <w:lang w:val="hy-AM" w:eastAsia="en-US"/>
        </w:rPr>
        <w:t>տ</w:t>
      </w:r>
      <w:r w:rsidRPr="00CF7167">
        <w:rPr>
          <w:rFonts w:ascii="Sylfaen" w:hAnsi="Sylfaen"/>
          <w:lang w:val="hy-AM" w:eastAsia="en-US"/>
        </w:rPr>
        <w:t xml:space="preserve">վյալ օրվանից մեկ օր առաջ ներկայացնում են իրենց բեռի գրաֆիկները Շուկայի օպերատորին և Համակարգի օպերատորին, որը կատարում է հաշվարկային մոդելի ակտուալացումն ու որոշում համակարգի օպտիմալ հաշվեկշիռը, հաշվի առնելով արտադրության գինը և համակարգի սահմանափակումները:    </w:t>
      </w:r>
    </w:p>
    <w:p w:rsidR="00EE220A" w:rsidRPr="00CF7167" w:rsidRDefault="00EE220A" w:rsidP="008F6886">
      <w:pPr>
        <w:pStyle w:val="BodyText"/>
        <w:rPr>
          <w:rFonts w:ascii="Sylfaen" w:hAnsi="Sylfaen"/>
          <w:lang w:val="hy-AM" w:eastAsia="en-US"/>
        </w:rPr>
      </w:pPr>
      <w:r w:rsidRPr="00CF7167">
        <w:rPr>
          <w:rFonts w:ascii="Sylfaen" w:hAnsi="Sylfaen"/>
          <w:lang w:val="hy-AM" w:eastAsia="en-US"/>
        </w:rPr>
        <w:t>ՕԱՇ-ի գները հաշվարկվում են հետևյալ կերպ.</w:t>
      </w:r>
    </w:p>
    <w:p w:rsidR="00EE220A" w:rsidRPr="00CF7167" w:rsidRDefault="00EE220A" w:rsidP="00C862A5">
      <w:pPr>
        <w:pStyle w:val="BodyText"/>
        <w:numPr>
          <w:ilvl w:val="0"/>
          <w:numId w:val="33"/>
        </w:numPr>
        <w:rPr>
          <w:rFonts w:ascii="Sylfaen" w:hAnsi="Sylfaen"/>
          <w:i/>
          <w:lang w:val="hy-AM" w:eastAsia="en-US"/>
        </w:rPr>
      </w:pPr>
      <w:r w:rsidRPr="00CF7167">
        <w:rPr>
          <w:rFonts w:ascii="Sylfaen" w:hAnsi="Sylfaen"/>
          <w:i/>
          <w:lang w:val="hy-AM" w:eastAsia="en-US"/>
        </w:rPr>
        <w:t xml:space="preserve">ՀԾԿՀ-ի կողմից </w:t>
      </w:r>
      <w:r>
        <w:rPr>
          <w:rFonts w:ascii="Sylfaen" w:hAnsi="Sylfaen"/>
          <w:i/>
          <w:lang w:val="hy-AM" w:eastAsia="en-US"/>
        </w:rPr>
        <w:t xml:space="preserve">հաստատված </w:t>
      </w:r>
      <w:r w:rsidRPr="00CF7167">
        <w:rPr>
          <w:rFonts w:ascii="Sylfaen" w:hAnsi="Sylfaen"/>
          <w:i/>
          <w:lang w:val="hy-AM" w:eastAsia="en-US"/>
        </w:rPr>
        <w:t xml:space="preserve">արտադրողի սակագների հիման վրա (ծախսերի վրա հիմնված </w:t>
      </w:r>
      <w:r>
        <w:rPr>
          <w:rFonts w:ascii="Sylfaen" w:hAnsi="Sylfaen"/>
          <w:i/>
          <w:lang w:val="hy-AM" w:eastAsia="en-US"/>
        </w:rPr>
        <w:t xml:space="preserve">գներ՝մասամբ </w:t>
      </w:r>
      <w:r w:rsidR="00EF2D41">
        <w:rPr>
          <w:rFonts w:ascii="Sylfaen" w:hAnsi="Sylfaen"/>
          <w:i/>
          <w:lang w:val="hy-AM" w:eastAsia="en-US"/>
        </w:rPr>
        <w:t>ազատականացվ</w:t>
      </w:r>
      <w:r>
        <w:rPr>
          <w:rFonts w:ascii="Sylfaen" w:hAnsi="Sylfaen"/>
          <w:i/>
          <w:lang w:val="hy-AM" w:eastAsia="en-US"/>
        </w:rPr>
        <w:t>ելու հնարավորությամբ</w:t>
      </w:r>
      <w:r w:rsidRPr="00CF7167">
        <w:rPr>
          <w:rFonts w:ascii="Sylfaen" w:hAnsi="Sylfaen"/>
          <w:i/>
          <w:lang w:val="hy-AM" w:eastAsia="en-US"/>
        </w:rPr>
        <w:t>)</w:t>
      </w:r>
    </w:p>
    <w:p w:rsidR="00EE220A" w:rsidRPr="00CF7167" w:rsidRDefault="00EE220A" w:rsidP="00C862A5">
      <w:pPr>
        <w:pStyle w:val="BodyText"/>
        <w:numPr>
          <w:ilvl w:val="0"/>
          <w:numId w:val="33"/>
        </w:numPr>
        <w:rPr>
          <w:rFonts w:ascii="Sylfaen" w:hAnsi="Sylfaen"/>
          <w:i/>
          <w:lang w:val="hy-AM" w:eastAsia="en-US"/>
        </w:rPr>
      </w:pPr>
      <w:r w:rsidRPr="00CF7167">
        <w:rPr>
          <w:rFonts w:ascii="Sylfaen" w:hAnsi="Sylfaen"/>
          <w:i/>
          <w:lang w:val="hy-AM" w:eastAsia="en-US"/>
        </w:rPr>
        <w:t>Արտադրողի առաջարկի հիման վրա (</w:t>
      </w:r>
      <w:r>
        <w:rPr>
          <w:rFonts w:ascii="Sylfaen" w:hAnsi="Sylfaen"/>
          <w:i/>
          <w:lang w:val="hy-AM" w:eastAsia="en-US"/>
        </w:rPr>
        <w:t xml:space="preserve">ազատականացված </w:t>
      </w:r>
      <w:r w:rsidRPr="00CF7167">
        <w:rPr>
          <w:rFonts w:ascii="Sylfaen" w:hAnsi="Sylfaen"/>
          <w:i/>
          <w:lang w:val="hy-AM" w:eastAsia="en-US"/>
        </w:rPr>
        <w:t>կամ սահմանափակ գներ)</w:t>
      </w:r>
    </w:p>
    <w:p w:rsidR="00EE220A" w:rsidRPr="00CF7167" w:rsidRDefault="00EE220A" w:rsidP="00C862A5">
      <w:pPr>
        <w:pStyle w:val="BodyText"/>
        <w:numPr>
          <w:ilvl w:val="0"/>
          <w:numId w:val="33"/>
        </w:numPr>
        <w:rPr>
          <w:rFonts w:ascii="Sylfaen" w:hAnsi="Sylfaen"/>
          <w:i/>
          <w:lang w:val="hy-AM" w:eastAsia="en-US"/>
        </w:rPr>
      </w:pPr>
      <w:r w:rsidRPr="00CF7167">
        <w:rPr>
          <w:rFonts w:ascii="Sylfaen" w:hAnsi="Sylfaen"/>
          <w:i/>
          <w:lang w:val="hy-AM" w:eastAsia="en-US"/>
        </w:rPr>
        <w:t xml:space="preserve">Արտադրողի առաջարկի և սպառողի հայտի հիման վրա </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 xml:space="preserve">Զարգացած </w:t>
      </w:r>
      <w:r>
        <w:rPr>
          <w:rFonts w:ascii="Sylfaen" w:hAnsi="Sylfaen"/>
          <w:lang w:val="hy-AM" w:eastAsia="en-US"/>
        </w:rPr>
        <w:t>մրցունակ</w:t>
      </w:r>
      <w:r w:rsidRPr="00CF7167">
        <w:rPr>
          <w:rFonts w:ascii="Sylfaen" w:hAnsi="Sylfaen"/>
          <w:lang w:val="hy-AM" w:eastAsia="en-US"/>
        </w:rPr>
        <w:t xml:space="preserve"> շուկաների ՕԱՇ-</w:t>
      </w:r>
      <w:r>
        <w:rPr>
          <w:rFonts w:ascii="Sylfaen" w:hAnsi="Sylfaen"/>
          <w:lang w:val="hy-AM" w:eastAsia="en-US"/>
        </w:rPr>
        <w:t>ներ</w:t>
      </w:r>
      <w:r w:rsidRPr="00CF7167">
        <w:rPr>
          <w:rFonts w:ascii="Sylfaen" w:hAnsi="Sylfaen"/>
          <w:lang w:val="hy-AM" w:eastAsia="en-US"/>
        </w:rPr>
        <w:t xml:space="preserve">ում, </w:t>
      </w:r>
      <w:r w:rsidR="00042ED7" w:rsidRPr="00CF7167">
        <w:rPr>
          <w:rFonts w:ascii="Sylfaen" w:hAnsi="Sylfaen"/>
          <w:lang w:val="hy-AM" w:eastAsia="en-US"/>
        </w:rPr>
        <w:t>առհասարակ</w:t>
      </w:r>
      <w:r w:rsidRPr="00CF7167">
        <w:rPr>
          <w:rFonts w:ascii="Sylfaen" w:hAnsi="Sylfaen"/>
          <w:lang w:val="hy-AM" w:eastAsia="en-US"/>
        </w:rPr>
        <w:t>, կիրառվում են արտադրողի ազատ</w:t>
      </w:r>
      <w:r>
        <w:rPr>
          <w:rFonts w:ascii="Sylfaen" w:hAnsi="Sylfaen"/>
          <w:lang w:val="hy-AM" w:eastAsia="en-US"/>
        </w:rPr>
        <w:t>ականացված</w:t>
      </w:r>
      <w:r w:rsidRPr="00CF7167">
        <w:rPr>
          <w:rFonts w:ascii="Sylfaen" w:hAnsi="Sylfaen"/>
          <w:lang w:val="hy-AM" w:eastAsia="en-US"/>
        </w:rPr>
        <w:t xml:space="preserve"> գներ: Հայաստանի պայմաններում մոտակա </w:t>
      </w:r>
      <w:r>
        <w:rPr>
          <w:rFonts w:ascii="Sylfaen" w:hAnsi="Sylfaen"/>
          <w:lang w:val="hy-AM" w:eastAsia="en-US"/>
        </w:rPr>
        <w:t>ապագայում կարելի</w:t>
      </w:r>
      <w:r w:rsidRPr="00CF7167">
        <w:rPr>
          <w:rFonts w:ascii="Sylfaen" w:hAnsi="Sylfaen"/>
          <w:lang w:val="hy-AM" w:eastAsia="en-US"/>
        </w:rPr>
        <w:t xml:space="preserve"> է դիտարկել մասնակի ազատականացման սկզբունքը, որի համաձայն արտադրողը կարող է առաջարկել ավելի ցածր գին (ցանկացած) կամ ավելի բարձր գին (թույլատրելի տոկոսով): Սա պայմանավորված է</w:t>
      </w:r>
      <w:r>
        <w:rPr>
          <w:rFonts w:ascii="Sylfaen" w:hAnsi="Sylfaen"/>
          <w:lang w:val="hy-AM" w:eastAsia="en-US"/>
        </w:rPr>
        <w:t xml:space="preserve"> այն հանգամանքով, որ մոտավորապես</w:t>
      </w:r>
      <w:r w:rsidRPr="00CF7167">
        <w:rPr>
          <w:rFonts w:ascii="Sylfaen" w:hAnsi="Sylfaen"/>
          <w:lang w:val="hy-AM" w:eastAsia="en-US"/>
        </w:rPr>
        <w:t xml:space="preserve"> նույն գնային տիրույթ ունեցող </w:t>
      </w:r>
      <w:r>
        <w:rPr>
          <w:rFonts w:ascii="Sylfaen" w:hAnsi="Sylfaen"/>
          <w:lang w:val="hy-AM" w:eastAsia="en-US"/>
        </w:rPr>
        <w:t>արտադրողները ներկայացված չեն անհրաժեշտ քանակով</w:t>
      </w:r>
      <w:r w:rsidRPr="00CF7167">
        <w:rPr>
          <w:rFonts w:ascii="Sylfaen" w:hAnsi="Sylfaen"/>
          <w:lang w:val="hy-AM" w:eastAsia="en-US"/>
        </w:rPr>
        <w:t xml:space="preserve">: Գինը բարձրացնելու թույլտվությունը հաճախ դիտարկվում է, որպես լրացուցիչ խթան արտադրական հզորությունները զարգացնող ներդրողների համար, սակայն փոքր ծավալով շուկաների դեպքում, ինչպես ցույց է տալիս Վրաստանի օրինակը, երբ նույնիսկ հնարավորություն կա </w:t>
      </w:r>
      <w:r>
        <w:rPr>
          <w:rFonts w:ascii="Sylfaen" w:hAnsi="Sylfaen"/>
          <w:lang w:val="hy-AM" w:eastAsia="en-US"/>
        </w:rPr>
        <w:t xml:space="preserve">էլեկտրաէներգիան </w:t>
      </w:r>
      <w:r w:rsidRPr="00CF7167">
        <w:rPr>
          <w:rFonts w:ascii="Sylfaen" w:hAnsi="Sylfaen"/>
          <w:lang w:val="hy-AM" w:eastAsia="en-US"/>
        </w:rPr>
        <w:t xml:space="preserve">արտահանելու համեմատաբար թանկ թուրքական շուկա, ներդրողները այդքան ակտիվ </w:t>
      </w:r>
      <w:r>
        <w:rPr>
          <w:rFonts w:ascii="Sylfaen" w:hAnsi="Sylfaen"/>
          <w:lang w:val="hy-AM" w:eastAsia="en-US"/>
        </w:rPr>
        <w:t>չե</w:t>
      </w:r>
      <w:r w:rsidRPr="00CF7167">
        <w:rPr>
          <w:rFonts w:ascii="Sylfaen" w:hAnsi="Sylfaen"/>
          <w:lang w:val="hy-AM" w:eastAsia="en-US"/>
        </w:rPr>
        <w:t>ն մասնակցում ՀԷԿ-երի զարգացմանը</w:t>
      </w:r>
      <w:r w:rsidR="00CF0693" w:rsidRPr="006D5F15">
        <w:rPr>
          <w:rFonts w:ascii="Sylfaen" w:hAnsi="Sylfaen"/>
          <w:lang w:val="hy-AM" w:eastAsia="en-US"/>
        </w:rPr>
        <w:t>:</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 xml:space="preserve">Բոլոր դեպքերում ՕԱՇ-ում թույլատրվում է գները տարբերակել ըստ ժամերի, ինչը նույնպես մրցակցության գործոն է հանդիսանում: Օրինակ՝ </w:t>
      </w:r>
      <w:r w:rsidR="00CF0693" w:rsidRPr="006D5F15">
        <w:rPr>
          <w:rFonts w:ascii="Sylfaen" w:hAnsi="Sylfaen"/>
          <w:lang w:val="hy-AM" w:eastAsia="en-US"/>
        </w:rPr>
        <w:t xml:space="preserve">բնական հոսքերի վրա </w:t>
      </w:r>
      <w:r w:rsidRPr="00CF7167">
        <w:rPr>
          <w:rFonts w:ascii="Sylfaen" w:hAnsi="Sylfaen"/>
          <w:lang w:val="hy-AM" w:eastAsia="en-US"/>
        </w:rPr>
        <w:t xml:space="preserve">ՀԷԿ-երի համար ավելի շահավետ է արտադրել ցածր գնով, </w:t>
      </w:r>
      <w:r w:rsidRPr="00CF0693">
        <w:rPr>
          <w:rFonts w:ascii="Sylfaen" w:hAnsi="Sylfaen"/>
          <w:lang w:val="hy-AM" w:eastAsia="en-US"/>
        </w:rPr>
        <w:t>քան ջրթափ կատարել:</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 xml:space="preserve">Վերը նշված առաջին երկու տարբերակները ենթադրում են, որ պայմանագրերի և ՕԱՇ-ի կիրառմամբ շուկայի մասնակիցները լիովին </w:t>
      </w:r>
      <w:r>
        <w:rPr>
          <w:rFonts w:ascii="Sylfaen" w:hAnsi="Sylfaen"/>
          <w:lang w:val="hy-AM" w:eastAsia="en-US"/>
        </w:rPr>
        <w:t>կապահովեն</w:t>
      </w:r>
      <w:r w:rsidRPr="00CF7167">
        <w:rPr>
          <w:rFonts w:ascii="Sylfaen" w:hAnsi="Sylfaen"/>
          <w:lang w:val="hy-AM" w:eastAsia="en-US"/>
        </w:rPr>
        <w:t xml:space="preserve"> իրենց ՕԱՊ-ի բեռի գրաֆիկները: (Նկար 5.5</w:t>
      </w:r>
      <w:r w:rsidR="009E662D" w:rsidRPr="00071F63">
        <w:rPr>
          <w:rFonts w:ascii="Sylfaen" w:hAnsi="Sylfaen"/>
          <w:lang w:val="hy-AM" w:eastAsia="en-US"/>
        </w:rPr>
        <w:t>a</w:t>
      </w:r>
      <w:r w:rsidR="0023674C">
        <w:rPr>
          <w:rFonts w:ascii="Sylfaen" w:hAnsi="Sylfaen"/>
          <w:lang w:val="hy-AM" w:eastAsia="en-US"/>
        </w:rPr>
        <w:t>)</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Հնարավոր է ստեղծվի այնպիսի իրավիճակ, երբ ամսական պայմանագրային ծավալները գերազանցում են ՕԱՊ-ի բեռի գրաֆիկները (Նկար 5.5</w:t>
      </w:r>
      <w:r w:rsidR="009E662D">
        <w:rPr>
          <w:rFonts w:ascii="Sylfaen" w:hAnsi="Sylfaen"/>
          <w:lang w:val="hy-AM" w:eastAsia="en-US"/>
        </w:rPr>
        <w:t>b</w:t>
      </w:r>
      <w:r w:rsidRPr="00CF7167">
        <w:rPr>
          <w:rFonts w:ascii="Sylfaen" w:hAnsi="Sylfaen"/>
          <w:lang w:val="hy-AM" w:eastAsia="en-US"/>
        </w:rPr>
        <w:t xml:space="preserve">) և սպառողը </w:t>
      </w:r>
      <w:r w:rsidR="005006B2" w:rsidRPr="005006B2">
        <w:rPr>
          <w:rFonts w:ascii="Sylfaen" w:hAnsi="Sylfaen"/>
          <w:lang w:val="hy-AM" w:eastAsia="en-US"/>
        </w:rPr>
        <w:t>վերածվում է</w:t>
      </w:r>
      <w:r w:rsidRPr="00CF7167">
        <w:rPr>
          <w:rFonts w:ascii="Sylfaen" w:hAnsi="Sylfaen"/>
          <w:lang w:val="hy-AM" w:eastAsia="en-US"/>
        </w:rPr>
        <w:t xml:space="preserve"> վաճառող</w:t>
      </w:r>
      <w:r w:rsidR="005006B2" w:rsidRPr="005006B2">
        <w:rPr>
          <w:rFonts w:ascii="Sylfaen" w:hAnsi="Sylfaen"/>
          <w:lang w:val="hy-AM" w:eastAsia="en-US"/>
        </w:rPr>
        <w:t>ի</w:t>
      </w:r>
      <w:r w:rsidRPr="00CF7167">
        <w:rPr>
          <w:rFonts w:ascii="Sylfaen" w:hAnsi="Sylfaen"/>
          <w:lang w:val="hy-AM" w:eastAsia="en-US"/>
        </w:rPr>
        <w:t xml:space="preserve">, իսկ արտադրողը </w:t>
      </w:r>
      <w:r w:rsidR="005006B2" w:rsidRPr="005006B2">
        <w:rPr>
          <w:rFonts w:ascii="Sylfaen" w:hAnsi="Sylfaen"/>
          <w:lang w:val="hy-AM" w:eastAsia="en-US"/>
        </w:rPr>
        <w:t>վերածվում</w:t>
      </w:r>
      <w:r w:rsidRPr="00CF7167">
        <w:rPr>
          <w:rFonts w:ascii="Sylfaen" w:hAnsi="Sylfaen"/>
          <w:lang w:val="hy-AM" w:eastAsia="en-US"/>
        </w:rPr>
        <w:t xml:space="preserve"> է գնորդ</w:t>
      </w:r>
      <w:r w:rsidR="005006B2" w:rsidRPr="005006B2">
        <w:rPr>
          <w:rFonts w:ascii="Sylfaen" w:hAnsi="Sylfaen"/>
          <w:lang w:val="hy-AM" w:eastAsia="en-US"/>
        </w:rPr>
        <w:t>ի</w:t>
      </w:r>
      <w:r w:rsidRPr="00CF7167">
        <w:rPr>
          <w:rFonts w:ascii="Sylfaen" w:hAnsi="Sylfaen"/>
          <w:lang w:val="hy-AM" w:eastAsia="en-US"/>
        </w:rPr>
        <w:t xml:space="preserve"> ՕԱՇ-ում</w:t>
      </w:r>
      <w:r w:rsidRPr="004018D3">
        <w:rPr>
          <w:rFonts w:ascii="Sylfaen" w:hAnsi="Sylfaen"/>
          <w:lang w:val="hy-AM" w:eastAsia="en-US"/>
        </w:rPr>
        <w:t xml:space="preserve">: Նման դեպքում </w:t>
      </w:r>
      <w:r w:rsidRPr="004018D3">
        <w:rPr>
          <w:rFonts w:ascii="Sylfaen" w:hAnsi="Sylfaen"/>
          <w:lang w:val="hy-AM" w:eastAsia="en-US"/>
        </w:rPr>
        <w:lastRenderedPageBreak/>
        <w:t>նպատակահարմար կլի</w:t>
      </w:r>
      <w:r w:rsidR="0023674C" w:rsidRPr="004018D3">
        <w:rPr>
          <w:rFonts w:ascii="Sylfaen" w:hAnsi="Sylfaen"/>
          <w:lang w:val="hy-AM" w:eastAsia="en-US"/>
        </w:rPr>
        <w:t>նի</w:t>
      </w:r>
      <w:r w:rsidRPr="004018D3">
        <w:rPr>
          <w:rFonts w:ascii="Sylfaen" w:hAnsi="Sylfaen"/>
          <w:lang w:val="hy-AM" w:eastAsia="en-US"/>
        </w:rPr>
        <w:t xml:space="preserve"> կիրառել էլեկտրաէներգիայի հավելուրդի </w:t>
      </w:r>
      <w:r w:rsidR="00042ED7" w:rsidRPr="004018D3">
        <w:rPr>
          <w:rFonts w:ascii="Sylfaen" w:hAnsi="Sylfaen"/>
          <w:lang w:val="hy-AM" w:eastAsia="en-US"/>
        </w:rPr>
        <w:t>վաճառքի</w:t>
      </w:r>
      <w:r w:rsidRPr="004018D3">
        <w:rPr>
          <w:rFonts w:ascii="Sylfaen" w:hAnsi="Sylfaen"/>
          <w:lang w:val="hy-AM" w:eastAsia="en-US"/>
        </w:rPr>
        <w:t xml:space="preserve"> գինը</w:t>
      </w:r>
      <w:r w:rsidR="005006B2" w:rsidRPr="004018D3">
        <w:rPr>
          <w:rFonts w:ascii="Sylfaen" w:hAnsi="Sylfaen"/>
          <w:lang w:val="hy-AM" w:eastAsia="en-US"/>
        </w:rPr>
        <w:t>:</w:t>
      </w:r>
      <w:r w:rsidRPr="004018D3">
        <w:rPr>
          <w:rFonts w:ascii="Sylfaen" w:hAnsi="Sylfaen"/>
          <w:lang w:val="hy-AM" w:eastAsia="en-US"/>
        </w:rPr>
        <w:t xml:space="preserve"> Այս առումով նպատակահարմար կլինի սահմանափակել ամսական պայմանագրերի</w:t>
      </w:r>
      <w:r w:rsidRPr="00CF7167">
        <w:rPr>
          <w:rFonts w:ascii="Sylfaen" w:hAnsi="Sylfaen"/>
          <w:lang w:val="hy-AM" w:eastAsia="en-US"/>
        </w:rPr>
        <w:t xml:space="preserve"> ծավալները պլանային սպառման/արտադրության տոկոսով, իսկ մնացած ծավալը կգնվի ՕԱՇ-ում, հաշվի առնելով ՕԱՊ-ի բեռի գրաֆիկների և նախորդ ամսվա վերջում տվյալ օրվա համար պլանավորված բեռի գրաֆիկների միջև գոյացած տարբերությունը: </w:t>
      </w:r>
    </w:p>
    <w:p w:rsidR="00EE220A" w:rsidRDefault="00EE220A" w:rsidP="008F6886">
      <w:pPr>
        <w:pStyle w:val="BodyText"/>
        <w:ind w:firstLine="360"/>
        <w:rPr>
          <w:rFonts w:ascii="Sylfaen" w:hAnsi="Sylfaen"/>
          <w:lang w:val="hy-AM" w:eastAsia="en-US"/>
        </w:rPr>
      </w:pPr>
      <w:r w:rsidRPr="00CF7167">
        <w:rPr>
          <w:rFonts w:ascii="Sylfaen" w:hAnsi="Sylfaen"/>
          <w:lang w:val="hy-AM" w:eastAsia="en-US"/>
        </w:rPr>
        <w:t xml:space="preserve">Ամսական պայմանագրերով </w:t>
      </w:r>
      <w:r>
        <w:rPr>
          <w:rFonts w:ascii="Sylfaen" w:hAnsi="Sylfaen"/>
          <w:lang w:val="hy-AM" w:eastAsia="en-US"/>
        </w:rPr>
        <w:t xml:space="preserve">ապահովվող </w:t>
      </w:r>
      <w:r w:rsidRPr="00CF7167">
        <w:rPr>
          <w:rFonts w:ascii="Sylfaen" w:hAnsi="Sylfaen"/>
          <w:lang w:val="hy-AM" w:eastAsia="en-US"/>
        </w:rPr>
        <w:t>ծավալները կազմում են մոտ</w:t>
      </w:r>
      <w:r w:rsidR="006D311F">
        <w:rPr>
          <w:rFonts w:ascii="Sylfaen" w:hAnsi="Sylfaen"/>
          <w:lang w:val="hy-AM" w:eastAsia="en-US"/>
        </w:rPr>
        <w:t xml:space="preserve"> 8</w:t>
      </w:r>
      <w:r w:rsidR="00F26354" w:rsidRPr="00B23B8B">
        <w:rPr>
          <w:rFonts w:ascii="Sylfaen" w:hAnsi="Sylfaen"/>
          <w:lang w:val="hy-AM" w:eastAsia="en-US"/>
        </w:rPr>
        <w:t>0-8</w:t>
      </w:r>
      <w:r w:rsidR="006D311F">
        <w:rPr>
          <w:rFonts w:ascii="Sylfaen" w:hAnsi="Sylfaen"/>
          <w:lang w:val="hy-AM" w:eastAsia="en-US"/>
        </w:rPr>
        <w:t>5</w:t>
      </w:r>
      <w:r w:rsidRPr="00CF7167">
        <w:rPr>
          <w:rFonts w:ascii="Sylfaen" w:hAnsi="Sylfaen"/>
          <w:lang w:val="hy-AM" w:eastAsia="en-US"/>
        </w:rPr>
        <w:t>%, սակայն մրցակցային շուկայի զարգացման հետ մեկտեղ այդ չափը կնվազի: Այդ ժամանակ ՕԱՇ-</w:t>
      </w:r>
      <w:r>
        <w:rPr>
          <w:rFonts w:ascii="Sylfaen" w:hAnsi="Sylfaen"/>
          <w:lang w:val="hy-AM" w:eastAsia="en-US"/>
        </w:rPr>
        <w:t>ը</w:t>
      </w:r>
      <w:r w:rsidRPr="00CF7167">
        <w:rPr>
          <w:rFonts w:ascii="Sylfaen" w:hAnsi="Sylfaen"/>
          <w:lang w:val="hy-AM" w:eastAsia="en-US"/>
        </w:rPr>
        <w:t xml:space="preserve"> հանդես </w:t>
      </w:r>
      <w:r>
        <w:rPr>
          <w:rFonts w:ascii="Sylfaen" w:hAnsi="Sylfaen"/>
          <w:lang w:val="hy-AM" w:eastAsia="en-US"/>
        </w:rPr>
        <w:t xml:space="preserve">կգա </w:t>
      </w:r>
      <w:r w:rsidR="0023674C">
        <w:rPr>
          <w:rFonts w:ascii="Sylfaen" w:hAnsi="Sylfaen"/>
          <w:lang w:val="hy-AM" w:eastAsia="en-US"/>
        </w:rPr>
        <w:t>որպես</w:t>
      </w:r>
      <w:r>
        <w:rPr>
          <w:rFonts w:ascii="Sylfaen" w:hAnsi="Sylfaen"/>
          <w:lang w:val="hy-AM" w:eastAsia="en-US"/>
        </w:rPr>
        <w:t xml:space="preserve"> մի մեխանիզմ, որը ապահովում է </w:t>
      </w:r>
      <w:r w:rsidRPr="00CF7167">
        <w:rPr>
          <w:rFonts w:ascii="Sylfaen" w:hAnsi="Sylfaen"/>
          <w:lang w:val="hy-AM" w:eastAsia="en-US"/>
        </w:rPr>
        <w:t>մնացած պահանջվող սպառման ծավալներ</w:t>
      </w:r>
      <w:r>
        <w:rPr>
          <w:rFonts w:ascii="Sylfaen" w:hAnsi="Sylfaen"/>
          <w:lang w:val="hy-AM" w:eastAsia="en-US"/>
        </w:rPr>
        <w:t>ը</w:t>
      </w:r>
      <w:r w:rsidRPr="00CF7167">
        <w:rPr>
          <w:rFonts w:ascii="Sylfaen" w:hAnsi="Sylfaen"/>
          <w:lang w:val="hy-AM" w:eastAsia="en-US"/>
        </w:rPr>
        <w:t xml:space="preserve">: Հաշվի առնելով այն փաստը, որ էլեկտրաէներգետիկ համակարգում պետք է իրականացվի տնտեսական կարգավարում, սպառման աճը կառաջացնի ինչպես մարժինալ, այնպես էլ </w:t>
      </w:r>
      <w:r>
        <w:rPr>
          <w:rFonts w:ascii="Sylfaen" w:hAnsi="Sylfaen"/>
          <w:lang w:val="hy-AM" w:eastAsia="en-US"/>
        </w:rPr>
        <w:t>միջին կշռավորված</w:t>
      </w:r>
      <w:r w:rsidRPr="00CF7167">
        <w:rPr>
          <w:rFonts w:ascii="Sylfaen" w:hAnsi="Sylfaen"/>
          <w:lang w:val="hy-AM" w:eastAsia="en-US"/>
        </w:rPr>
        <w:t xml:space="preserve"> գների աճ (Նկար</w:t>
      </w:r>
      <w:r w:rsidR="00E66D31">
        <w:rPr>
          <w:rFonts w:ascii="Sylfaen" w:hAnsi="Sylfaen"/>
          <w:lang w:val="hy-AM" w:eastAsia="en-US"/>
        </w:rPr>
        <w:t xml:space="preserve"> 5.5 </w:t>
      </w:r>
      <w:r w:rsidR="009E662D" w:rsidRPr="00071F63">
        <w:rPr>
          <w:rFonts w:ascii="Sylfaen" w:hAnsi="Sylfaen"/>
          <w:lang w:val="hy-AM" w:eastAsia="en-US"/>
        </w:rPr>
        <w:t>c</w:t>
      </w:r>
      <w:r w:rsidRPr="00CF7167">
        <w:rPr>
          <w:rFonts w:ascii="Sylfaen" w:hAnsi="Sylfaen"/>
          <w:lang w:val="hy-AM" w:eastAsia="en-US"/>
        </w:rPr>
        <w:t>) համեմատած ամսական պայմանագրերի շուկայում գործող գների հետ:  Գները կախված կլինեն նրանից, թե ինչ գնագոյացման մեխանիզմ է ընտրվել (տես ստորև):</w:t>
      </w:r>
    </w:p>
    <w:p w:rsidR="009E662D" w:rsidRPr="004A0EFF" w:rsidRDefault="009E662D" w:rsidP="009E662D">
      <w:pPr>
        <w:pStyle w:val="Caption"/>
        <w:keepNext/>
        <w:jc w:val="center"/>
        <w:rPr>
          <w:rFonts w:ascii="Sylfaen" w:hAnsi="Sylfaen"/>
          <w:i w:val="0"/>
          <w:color w:val="002060"/>
          <w:sz w:val="24"/>
          <w:szCs w:val="24"/>
          <w:lang w:val="hy-AM"/>
        </w:rPr>
      </w:pPr>
      <w:bookmarkStart w:id="64" w:name="_Toc461790398"/>
      <w:r w:rsidRPr="004A0EFF">
        <w:rPr>
          <w:rFonts w:ascii="Sylfaen" w:hAnsi="Sylfaen"/>
          <w:i w:val="0"/>
          <w:color w:val="002060"/>
          <w:sz w:val="24"/>
          <w:szCs w:val="24"/>
          <w:lang w:val="hy-AM"/>
        </w:rPr>
        <w:t>Նկար 5</w:t>
      </w:r>
      <w:r w:rsidRPr="004A0EFF">
        <w:rPr>
          <w:rFonts w:ascii="Sylfaen" w:hAnsi="Sylfaen"/>
          <w:i w:val="0"/>
          <w:color w:val="002060"/>
          <w:sz w:val="24"/>
          <w:szCs w:val="24"/>
          <w:lang w:val="hy-AM"/>
        </w:rPr>
        <w:noBreakHyphen/>
      </w:r>
      <w:r w:rsidR="00B15DC4" w:rsidRPr="004A0EFF">
        <w:rPr>
          <w:rFonts w:ascii="Sylfaen" w:hAnsi="Sylfaen"/>
          <w:i w:val="0"/>
          <w:color w:val="002060"/>
          <w:sz w:val="24"/>
          <w:szCs w:val="24"/>
        </w:rPr>
        <w:fldChar w:fldCharType="begin"/>
      </w:r>
      <w:r w:rsidRPr="004A0EFF">
        <w:rPr>
          <w:rFonts w:ascii="Sylfaen" w:hAnsi="Sylfaen"/>
          <w:i w:val="0"/>
          <w:color w:val="002060"/>
          <w:sz w:val="24"/>
          <w:szCs w:val="24"/>
          <w:lang w:val="hy-AM"/>
        </w:rPr>
        <w:instrText xml:space="preserve"> SEQ Figure \* ARABIC \s 1 </w:instrText>
      </w:r>
      <w:r w:rsidR="00B15DC4" w:rsidRPr="004A0EFF">
        <w:rPr>
          <w:rFonts w:ascii="Sylfaen" w:hAnsi="Sylfaen"/>
          <w:i w:val="0"/>
          <w:color w:val="002060"/>
          <w:sz w:val="24"/>
          <w:szCs w:val="24"/>
        </w:rPr>
        <w:fldChar w:fldCharType="separate"/>
      </w:r>
      <w:r w:rsidR="00B50B04">
        <w:rPr>
          <w:rFonts w:ascii="Sylfaen" w:hAnsi="Sylfaen"/>
          <w:i w:val="0"/>
          <w:noProof/>
          <w:color w:val="002060"/>
          <w:sz w:val="24"/>
          <w:szCs w:val="24"/>
          <w:lang w:val="hy-AM"/>
        </w:rPr>
        <w:t>5</w:t>
      </w:r>
      <w:r w:rsidR="00B15DC4" w:rsidRPr="004A0EFF">
        <w:rPr>
          <w:rFonts w:ascii="Sylfaen" w:hAnsi="Sylfaen"/>
          <w:i w:val="0"/>
          <w:noProof/>
          <w:color w:val="002060"/>
          <w:sz w:val="24"/>
          <w:szCs w:val="24"/>
        </w:rPr>
        <w:fldChar w:fldCharType="end"/>
      </w:r>
      <w:r w:rsidR="00E66D31" w:rsidRPr="00B23B8B">
        <w:rPr>
          <w:rFonts w:ascii="Sylfaen" w:hAnsi="Sylfaen"/>
          <w:i w:val="0"/>
          <w:noProof/>
          <w:color w:val="002060"/>
          <w:sz w:val="24"/>
          <w:szCs w:val="24"/>
          <w:lang w:val="hy-AM"/>
        </w:rPr>
        <w:t xml:space="preserve"> </w:t>
      </w:r>
      <w:r w:rsidRPr="004A0EFF">
        <w:rPr>
          <w:rFonts w:ascii="Sylfaen" w:hAnsi="Sylfaen"/>
          <w:i w:val="0"/>
          <w:noProof/>
          <w:color w:val="002060"/>
          <w:sz w:val="24"/>
          <w:szCs w:val="24"/>
          <w:lang w:val="hy-AM"/>
        </w:rPr>
        <w:t>ՕԱՇ-ի տարբերակները յուրաքանչյուր ժամի համար</w:t>
      </w:r>
      <w:bookmarkEnd w:id="64"/>
    </w:p>
    <w:p w:rsidR="009E662D" w:rsidRPr="00CF7167" w:rsidRDefault="009E662D" w:rsidP="009E662D">
      <w:pPr>
        <w:pStyle w:val="BodyText"/>
        <w:keepNext/>
        <w:rPr>
          <w:rFonts w:ascii="Sylfaen" w:hAnsi="Sylfaen"/>
          <w:b/>
          <w:i/>
          <w:lang w:eastAsia="en-US"/>
        </w:rPr>
      </w:pPr>
      <w:r w:rsidRPr="00CF7167">
        <w:rPr>
          <w:rFonts w:ascii="Sylfaen" w:hAnsi="Sylfaen"/>
          <w:b/>
          <w:i/>
          <w:lang w:val="hy-AM" w:eastAsia="en-US"/>
        </w:rPr>
        <w:t xml:space="preserve">         </w:t>
      </w:r>
      <w:r w:rsidR="00E66D31">
        <w:rPr>
          <w:rFonts w:ascii="Sylfaen" w:hAnsi="Sylfaen"/>
          <w:b/>
          <w:i/>
          <w:lang w:val="hy-AM" w:eastAsia="en-US"/>
        </w:rPr>
        <w:t xml:space="preserve">             </w:t>
      </w:r>
      <w:r w:rsidRPr="00CF7167">
        <w:rPr>
          <w:rFonts w:ascii="Sylfaen" w:hAnsi="Sylfaen"/>
          <w:b/>
          <w:i/>
          <w:lang w:val="hy-AM" w:eastAsia="en-US"/>
        </w:rPr>
        <w:t>Տարբերակներ</w:t>
      </w:r>
      <w:r w:rsidR="00E66D31">
        <w:rPr>
          <w:rFonts w:ascii="Sylfaen" w:hAnsi="Sylfaen"/>
          <w:b/>
          <w:i/>
          <w:lang w:eastAsia="en-US"/>
        </w:rPr>
        <w:t xml:space="preserve"> </w:t>
      </w:r>
      <w:r w:rsidRPr="00CF7167">
        <w:rPr>
          <w:rFonts w:ascii="Sylfaen" w:hAnsi="Sylfaen"/>
          <w:b/>
          <w:i/>
          <w:lang w:eastAsia="en-US"/>
        </w:rPr>
        <w:t>1-</w:t>
      </w:r>
      <w:r w:rsidRPr="00CF7167">
        <w:rPr>
          <w:rFonts w:ascii="Sylfaen" w:hAnsi="Sylfaen"/>
          <w:b/>
          <w:i/>
          <w:lang w:val="ru-RU" w:eastAsia="en-US"/>
        </w:rPr>
        <w:t>2</w:t>
      </w:r>
      <w:r w:rsidR="00E66D31">
        <w:rPr>
          <w:rFonts w:ascii="Sylfaen" w:hAnsi="Sylfaen"/>
          <w:b/>
          <w:i/>
          <w:lang w:eastAsia="en-US"/>
        </w:rPr>
        <w:tab/>
      </w:r>
      <w:r w:rsidR="00E66D31">
        <w:rPr>
          <w:rFonts w:ascii="Sylfaen" w:hAnsi="Sylfaen"/>
          <w:b/>
          <w:i/>
          <w:lang w:eastAsia="en-US"/>
        </w:rPr>
        <w:tab/>
      </w:r>
      <w:r w:rsidR="00E66D31">
        <w:rPr>
          <w:rFonts w:ascii="Sylfaen" w:hAnsi="Sylfaen"/>
          <w:b/>
          <w:i/>
          <w:lang w:eastAsia="en-US"/>
        </w:rPr>
        <w:tab/>
      </w:r>
      <w:r w:rsidRPr="00CF7167">
        <w:rPr>
          <w:rFonts w:ascii="Sylfaen" w:hAnsi="Sylfaen"/>
          <w:b/>
          <w:i/>
          <w:lang w:val="hy-AM" w:eastAsia="en-US"/>
        </w:rPr>
        <w:t>Տարբերակ</w:t>
      </w:r>
      <w:r w:rsidR="00E66D31">
        <w:rPr>
          <w:rFonts w:ascii="Sylfaen" w:hAnsi="Sylfaen"/>
          <w:b/>
          <w:i/>
          <w:lang w:eastAsia="en-US"/>
        </w:rPr>
        <w:t xml:space="preserve"> </w:t>
      </w:r>
      <w:r w:rsidRPr="00CF7167">
        <w:rPr>
          <w:rFonts w:ascii="Sylfaen" w:hAnsi="Sylfaen"/>
          <w:b/>
          <w:i/>
          <w:lang w:val="ru-RU" w:eastAsia="en-US"/>
        </w:rPr>
        <w:t>3</w:t>
      </w:r>
      <w:r w:rsidRPr="00CF7167">
        <w:rPr>
          <w:rFonts w:ascii="Sylfaen" w:hAnsi="Sylfaen"/>
          <w:b/>
          <w:i/>
          <w:lang w:eastAsia="en-US"/>
        </w:rPr>
        <w:t xml:space="preserve"> (</w:t>
      </w:r>
      <w:r w:rsidRPr="00CF7167">
        <w:rPr>
          <w:rFonts w:ascii="Sylfaen" w:hAnsi="Sylfaen"/>
          <w:b/>
          <w:i/>
          <w:lang w:val="hy-AM" w:eastAsia="en-US"/>
        </w:rPr>
        <w:t>հնարավոր</w:t>
      </w:r>
      <w:r w:rsidRPr="00CF7167">
        <w:rPr>
          <w:rFonts w:ascii="Sylfaen" w:hAnsi="Sylfaen"/>
          <w:b/>
          <w:i/>
          <w:lang w:eastAsia="en-US"/>
        </w:rPr>
        <w:t>)</w:t>
      </w:r>
    </w:p>
    <w:p w:rsidR="009E662D" w:rsidRPr="00CF7167" w:rsidRDefault="009E662D" w:rsidP="00C862A5">
      <w:pPr>
        <w:pStyle w:val="BodyText"/>
        <w:keepNext/>
        <w:numPr>
          <w:ilvl w:val="0"/>
          <w:numId w:val="34"/>
        </w:numPr>
        <w:ind w:left="2790" w:hanging="2340"/>
        <w:rPr>
          <w:rFonts w:ascii="Sylfaen" w:hAnsi="Sylfaen"/>
          <w:lang w:val="ru-RU" w:eastAsia="en-US"/>
        </w:rPr>
      </w:pPr>
      <w:r w:rsidRPr="00CF7167">
        <w:rPr>
          <w:rFonts w:ascii="Sylfaen" w:hAnsi="Sylfaen"/>
          <w:lang w:eastAsia="en-US"/>
        </w:rPr>
        <w:t xml:space="preserve">b)           </w:t>
      </w:r>
      <w:r w:rsidR="00E66D31">
        <w:rPr>
          <w:rFonts w:ascii="Sylfaen" w:hAnsi="Sylfaen"/>
          <w:lang w:eastAsia="en-US"/>
        </w:rPr>
        <w:t xml:space="preserve">                             </w:t>
      </w:r>
      <w:r w:rsidRPr="00CF7167">
        <w:rPr>
          <w:rFonts w:ascii="Sylfaen" w:hAnsi="Sylfaen"/>
          <w:lang w:eastAsia="en-US"/>
        </w:rPr>
        <w:t>c)</w:t>
      </w:r>
    </w:p>
    <w:p w:rsidR="009E662D" w:rsidRDefault="00AD4164" w:rsidP="009E662D">
      <w:pPr>
        <w:pStyle w:val="BodyText"/>
        <w:ind w:firstLine="360"/>
        <w:rPr>
          <w:rFonts w:ascii="Sylfaen" w:hAnsi="Sylfaen"/>
          <w:noProof/>
          <w:lang w:eastAsia="en-US"/>
        </w:rPr>
      </w:pPr>
      <w:r>
        <w:rPr>
          <w:rFonts w:ascii="Sylfaen" w:hAnsi="Sylfaen"/>
          <w:noProof/>
          <w:lang w:eastAsia="en-US"/>
        </w:rPr>
        <w:drawing>
          <wp:inline distT="0" distB="0" distL="0" distR="0" wp14:anchorId="05A3788E" wp14:editId="6B54A651">
            <wp:extent cx="1504950" cy="1285875"/>
            <wp:effectExtent l="0" t="0" r="0" b="9525"/>
            <wp:docPr id="2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04950" cy="1285875"/>
                    </a:xfrm>
                    <a:prstGeom prst="rect">
                      <a:avLst/>
                    </a:prstGeom>
                    <a:noFill/>
                    <a:ln>
                      <a:noFill/>
                    </a:ln>
                  </pic:spPr>
                </pic:pic>
              </a:graphicData>
            </a:graphic>
          </wp:inline>
        </w:drawing>
      </w:r>
      <w:r>
        <w:rPr>
          <w:rFonts w:ascii="Sylfaen" w:hAnsi="Sylfaen"/>
          <w:noProof/>
          <w:lang w:eastAsia="en-US"/>
        </w:rPr>
        <w:drawing>
          <wp:inline distT="0" distB="0" distL="0" distR="0" wp14:anchorId="297D5D40" wp14:editId="496F2269">
            <wp:extent cx="1600200" cy="895350"/>
            <wp:effectExtent l="0" t="0" r="0" b="0"/>
            <wp:docPr id="2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00200" cy="895350"/>
                    </a:xfrm>
                    <a:prstGeom prst="rect">
                      <a:avLst/>
                    </a:prstGeom>
                    <a:noFill/>
                    <a:ln>
                      <a:noFill/>
                    </a:ln>
                  </pic:spPr>
                </pic:pic>
              </a:graphicData>
            </a:graphic>
          </wp:inline>
        </w:drawing>
      </w:r>
      <w:r>
        <w:rPr>
          <w:rFonts w:ascii="Sylfaen" w:hAnsi="Sylfaen"/>
          <w:noProof/>
          <w:lang w:eastAsia="en-US"/>
        </w:rPr>
        <w:drawing>
          <wp:inline distT="0" distB="0" distL="0" distR="0" wp14:anchorId="4787FEE5" wp14:editId="474A6E7C">
            <wp:extent cx="1495425" cy="1257300"/>
            <wp:effectExtent l="0" t="0" r="9525" b="0"/>
            <wp:docPr id="2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95425" cy="1257300"/>
                    </a:xfrm>
                    <a:prstGeom prst="rect">
                      <a:avLst/>
                    </a:prstGeom>
                    <a:noFill/>
                    <a:ln>
                      <a:noFill/>
                    </a:ln>
                  </pic:spPr>
                </pic:pic>
              </a:graphicData>
            </a:graphic>
          </wp:inline>
        </w:drawing>
      </w:r>
    </w:p>
    <w:p w:rsidR="009E662D" w:rsidRPr="00CF7167" w:rsidRDefault="009E662D" w:rsidP="009E662D">
      <w:pPr>
        <w:pStyle w:val="BodyText"/>
        <w:ind w:firstLine="360"/>
        <w:rPr>
          <w:rFonts w:ascii="Sylfaen" w:hAnsi="Sylfaen"/>
          <w:lang w:val="hy-AM" w:eastAsia="en-US"/>
        </w:rPr>
      </w:pPr>
    </w:p>
    <w:p w:rsidR="00EE220A" w:rsidRPr="00CF7167" w:rsidRDefault="00EE220A" w:rsidP="008F6886">
      <w:pPr>
        <w:pStyle w:val="Caption"/>
        <w:keepNext/>
        <w:ind w:firstLine="360"/>
        <w:rPr>
          <w:rFonts w:ascii="Sylfaen" w:hAnsi="Sylfaen"/>
          <w:i w:val="0"/>
          <w:color w:val="auto"/>
          <w:lang w:val="hy-AM" w:eastAsia="en-US"/>
        </w:rPr>
      </w:pPr>
      <w:r w:rsidRPr="00CF7167">
        <w:rPr>
          <w:rFonts w:ascii="Sylfaen" w:hAnsi="Sylfaen"/>
          <w:i w:val="0"/>
          <w:color w:val="auto"/>
          <w:lang w:val="hy-AM" w:eastAsia="en-US"/>
        </w:rPr>
        <w:t xml:space="preserve">Տարբերակ 3-ը (Նկար 5.5) այն դեպքն է, երբ սպառողների հայտերը նույնպես կիրառվում են: Սպառողը միշտ ցանկանում է գնել նվազագույն գնով, </w:t>
      </w:r>
      <w:r w:rsidRPr="00CF0693">
        <w:rPr>
          <w:rFonts w:ascii="Sylfaen" w:hAnsi="Sylfaen"/>
          <w:i w:val="0"/>
          <w:color w:val="auto"/>
          <w:lang w:val="hy-AM" w:eastAsia="en-US"/>
        </w:rPr>
        <w:t>իսկ վաճառողը վաճառել ամենաբարձր գնով: Այդ դեպքում հնարավոր կլինի միայն մասամբ բավարարել գնորդների հայտերը, ինչը որոշվում է առաջարկի և պահանջարկի հավասարակշռման</w:t>
      </w:r>
      <w:r w:rsidRPr="00CF7167">
        <w:rPr>
          <w:rFonts w:ascii="Sylfaen" w:hAnsi="Sylfaen"/>
          <w:i w:val="0"/>
          <w:color w:val="auto"/>
          <w:lang w:val="hy-AM" w:eastAsia="en-US"/>
        </w:rPr>
        <w:t xml:space="preserve"> կետով (Նկար 5.6</w:t>
      </w:r>
      <w:r w:rsidR="009E662D">
        <w:rPr>
          <w:rFonts w:ascii="Sylfaen" w:hAnsi="Sylfaen"/>
          <w:i w:val="0"/>
          <w:color w:val="auto"/>
          <w:lang w:val="hy-AM" w:eastAsia="en-US"/>
        </w:rPr>
        <w:t>b</w:t>
      </w:r>
      <w:r w:rsidRPr="00CF7167">
        <w:rPr>
          <w:rFonts w:ascii="Sylfaen" w:hAnsi="Sylfaen"/>
          <w:i w:val="0"/>
          <w:color w:val="auto"/>
          <w:lang w:val="hy-AM" w:eastAsia="en-US"/>
        </w:rPr>
        <w:t xml:space="preserve">): Ենթադրենք, թե ՕԱՊ-ի պահանջվող ծավալը </w:t>
      </w:r>
      <w:r w:rsidRPr="00CF7167">
        <w:rPr>
          <w:rFonts w:ascii="Sylfaen" w:hAnsi="Sylfaen"/>
          <w:b/>
          <w:i w:val="0"/>
          <w:color w:val="auto"/>
          <w:lang w:val="hy-AM" w:eastAsia="en-US"/>
        </w:rPr>
        <w:t>V</w:t>
      </w:r>
      <w:r w:rsidRPr="00CF7167">
        <w:rPr>
          <w:rFonts w:ascii="Sylfaen" w:hAnsi="Sylfaen"/>
          <w:b/>
          <w:i w:val="0"/>
          <w:color w:val="auto"/>
          <w:vertAlign w:val="subscript"/>
          <w:lang w:val="hy-AM" w:eastAsia="en-US"/>
        </w:rPr>
        <w:t>ՕԱՊ</w:t>
      </w:r>
      <w:r w:rsidRPr="00CF7167">
        <w:rPr>
          <w:rFonts w:ascii="Sylfaen" w:hAnsi="Sylfaen"/>
          <w:i w:val="0"/>
          <w:color w:val="auto"/>
          <w:lang w:val="hy-AM" w:eastAsia="en-US"/>
        </w:rPr>
        <w:t xml:space="preserve">  ամբողջությամբ չի </w:t>
      </w:r>
      <w:r>
        <w:rPr>
          <w:rFonts w:ascii="Sylfaen" w:hAnsi="Sylfaen"/>
          <w:i w:val="0"/>
          <w:color w:val="auto"/>
          <w:lang w:val="hy-AM" w:eastAsia="en-US"/>
        </w:rPr>
        <w:t xml:space="preserve">ապահովվել </w:t>
      </w:r>
      <w:r w:rsidRPr="00CF7167">
        <w:rPr>
          <w:rFonts w:ascii="Sylfaen" w:hAnsi="Sylfaen"/>
          <w:i w:val="0"/>
          <w:color w:val="auto"/>
          <w:lang w:val="hy-AM" w:eastAsia="en-US"/>
        </w:rPr>
        <w:t xml:space="preserve">ՕԱՇ-ում: Արդյունքում որոշվում են հավասարակշռման գինը ՕԱՇ-ում և վաճառվող ծավալը </w:t>
      </w:r>
      <w:r w:rsidRPr="00CF7167">
        <w:rPr>
          <w:rFonts w:ascii="Sylfaen" w:hAnsi="Sylfaen"/>
          <w:b/>
          <w:i w:val="0"/>
          <w:color w:val="auto"/>
          <w:lang w:val="hy-AM" w:eastAsia="en-US"/>
        </w:rPr>
        <w:t>V</w:t>
      </w:r>
      <w:r w:rsidRPr="00CF7167">
        <w:rPr>
          <w:rFonts w:ascii="Sylfaen" w:hAnsi="Sylfaen"/>
          <w:b/>
          <w:i w:val="0"/>
          <w:color w:val="auto"/>
          <w:vertAlign w:val="subscript"/>
          <w:lang w:val="hy-AM" w:eastAsia="en-US"/>
        </w:rPr>
        <w:t xml:space="preserve">ՕԱՇ: </w:t>
      </w:r>
      <w:r w:rsidRPr="00CF7167">
        <w:rPr>
          <w:rFonts w:ascii="Sylfaen" w:hAnsi="Sylfaen"/>
          <w:b/>
          <w:i w:val="0"/>
          <w:color w:val="auto"/>
          <w:lang w:val="hy-AM" w:eastAsia="en-US"/>
        </w:rPr>
        <w:t>V</w:t>
      </w:r>
      <w:r w:rsidRPr="00CF7167">
        <w:rPr>
          <w:rFonts w:ascii="Sylfaen" w:hAnsi="Sylfaen"/>
          <w:b/>
          <w:i w:val="0"/>
          <w:color w:val="auto"/>
          <w:vertAlign w:val="subscript"/>
          <w:lang w:val="hy-AM" w:eastAsia="en-US"/>
        </w:rPr>
        <w:t>ՕԱՊ</w:t>
      </w:r>
      <w:r w:rsidRPr="00CF7167">
        <w:rPr>
          <w:rFonts w:ascii="Sylfaen" w:hAnsi="Sylfaen"/>
          <w:b/>
          <w:i w:val="0"/>
          <w:color w:val="auto"/>
          <w:lang w:val="hy-AM" w:eastAsia="en-US"/>
        </w:rPr>
        <w:t xml:space="preserve"> - V</w:t>
      </w:r>
      <w:r w:rsidRPr="00CF7167">
        <w:rPr>
          <w:rFonts w:ascii="Sylfaen" w:hAnsi="Sylfaen"/>
          <w:b/>
          <w:i w:val="0"/>
          <w:color w:val="auto"/>
          <w:vertAlign w:val="subscript"/>
          <w:lang w:val="hy-AM" w:eastAsia="en-US"/>
        </w:rPr>
        <w:t xml:space="preserve">ՕԱՇ </w:t>
      </w:r>
      <w:r w:rsidRPr="00CF7167">
        <w:rPr>
          <w:rFonts w:ascii="Sylfaen" w:hAnsi="Sylfaen"/>
          <w:i w:val="0"/>
          <w:color w:val="auto"/>
          <w:lang w:val="hy-AM" w:eastAsia="en-US"/>
        </w:rPr>
        <w:t xml:space="preserve">տարբերությունը վաճառվելու է </w:t>
      </w:r>
      <w:r>
        <w:rPr>
          <w:rFonts w:ascii="Sylfaen" w:hAnsi="Sylfaen"/>
          <w:i w:val="0"/>
          <w:color w:val="auto"/>
          <w:lang w:val="hy-AM" w:eastAsia="en-US"/>
        </w:rPr>
        <w:t>բալանսավորման</w:t>
      </w:r>
      <w:r w:rsidRPr="00CF7167">
        <w:rPr>
          <w:rFonts w:ascii="Sylfaen" w:hAnsi="Sylfaen"/>
          <w:i w:val="0"/>
          <w:color w:val="auto"/>
          <w:lang w:val="hy-AM" w:eastAsia="en-US"/>
        </w:rPr>
        <w:t xml:space="preserve"> շուկայում: Հաշվի առնելով, որ շուկայում </w:t>
      </w:r>
      <w:r>
        <w:rPr>
          <w:rFonts w:ascii="Sylfaen" w:hAnsi="Sylfaen"/>
          <w:i w:val="0"/>
          <w:color w:val="auto"/>
          <w:lang w:val="hy-AM" w:eastAsia="en-US"/>
        </w:rPr>
        <w:t>բալանսավորման</w:t>
      </w:r>
      <w:r w:rsidRPr="00CF7167">
        <w:rPr>
          <w:rFonts w:ascii="Sylfaen" w:hAnsi="Sylfaen"/>
          <w:i w:val="0"/>
          <w:color w:val="auto"/>
          <w:lang w:val="hy-AM" w:eastAsia="en-US"/>
        </w:rPr>
        <w:t xml:space="preserve"> սեգմենտը ամենաթանկն է, սպառողի համար ավելի շահավետ կլինի հայտերը ՕԱՇ ներկայացնելու ժամանակ </w:t>
      </w:r>
      <w:r>
        <w:rPr>
          <w:rFonts w:ascii="Sylfaen" w:hAnsi="Sylfaen"/>
          <w:i w:val="0"/>
          <w:color w:val="auto"/>
          <w:lang w:val="hy-AM" w:eastAsia="en-US"/>
        </w:rPr>
        <w:t>առաջարկել</w:t>
      </w:r>
      <w:r w:rsidR="00235167" w:rsidRPr="00235167">
        <w:rPr>
          <w:rFonts w:ascii="Sylfaen" w:hAnsi="Sylfaen"/>
          <w:i w:val="0"/>
          <w:color w:val="auto"/>
          <w:lang w:val="hy-AM" w:eastAsia="en-US"/>
        </w:rPr>
        <w:t xml:space="preserve"> առավել </w:t>
      </w:r>
      <w:r w:rsidRPr="00CF7167">
        <w:rPr>
          <w:rFonts w:ascii="Sylfaen" w:hAnsi="Sylfaen"/>
          <w:i w:val="0"/>
          <w:color w:val="auto"/>
          <w:lang w:val="hy-AM" w:eastAsia="en-US"/>
        </w:rPr>
        <w:t>իրատեսական գներ: Բարեփոխումների առաջին փուլում նպատակահարմար չ</w:t>
      </w:r>
      <w:r>
        <w:rPr>
          <w:rFonts w:ascii="Sylfaen" w:hAnsi="Sylfaen"/>
          <w:i w:val="0"/>
          <w:color w:val="auto"/>
          <w:lang w:val="hy-AM" w:eastAsia="en-US"/>
        </w:rPr>
        <w:t>ի լինի</w:t>
      </w:r>
      <w:r w:rsidRPr="00CF7167">
        <w:rPr>
          <w:rFonts w:ascii="Sylfaen" w:hAnsi="Sylfaen"/>
          <w:i w:val="0"/>
          <w:color w:val="auto"/>
          <w:lang w:val="hy-AM" w:eastAsia="en-US"/>
        </w:rPr>
        <w:t xml:space="preserve"> կիրառել յուրաքանյուր ժամի համար մի քանի հայտ ներկայացնելու ընդունված պրակտիկան:  </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Մասնակցությունը տարածաշրջանային շուկայում կարող է բարենպաստ ազդեցություն ունենալ ներքին շուկայի վրա: Նկար 5.6</w:t>
      </w:r>
      <w:r w:rsidR="001D7E60">
        <w:rPr>
          <w:rFonts w:ascii="Sylfaen" w:hAnsi="Sylfaen"/>
          <w:lang w:val="hy-AM" w:eastAsia="en-US"/>
        </w:rPr>
        <w:t>a</w:t>
      </w:r>
      <w:r w:rsidRPr="00CF7167">
        <w:rPr>
          <w:rFonts w:ascii="Sylfaen" w:hAnsi="Sylfaen"/>
          <w:lang w:val="hy-AM" w:eastAsia="en-US"/>
        </w:rPr>
        <w:t xml:space="preserve">-ում ներկայացված է, թե ինչպես է </w:t>
      </w:r>
      <w:r w:rsidRPr="00CF7167">
        <w:rPr>
          <w:rFonts w:ascii="Sylfaen" w:hAnsi="Sylfaen"/>
          <w:lang w:val="hy-AM" w:eastAsia="en-US"/>
        </w:rPr>
        <w:lastRenderedPageBreak/>
        <w:t xml:space="preserve">համեմատաբար էժան ներմուծումը կամ սվոպ փոխանակումից ստացած շահույթը նվազեցնում հավասարակշռման գինը ՕԱՇ-ում: Անհրաժեշտ ներմուծում ապահովելու համար մենք պետք է ունենանք արդյունավետ գործող թրեյդերներ, նկատի ունենալով միասնական շուկայի </w:t>
      </w:r>
      <w:r>
        <w:rPr>
          <w:rFonts w:ascii="Sylfaen" w:hAnsi="Sylfaen"/>
          <w:lang w:val="hy-AM" w:eastAsia="en-US"/>
        </w:rPr>
        <w:t>բացակայելու փաստը</w:t>
      </w:r>
      <w:r w:rsidRPr="00CF7167">
        <w:rPr>
          <w:rFonts w:ascii="Sylfaen" w:hAnsi="Sylfaen"/>
          <w:lang w:val="hy-AM" w:eastAsia="en-US"/>
        </w:rPr>
        <w:t xml:space="preserve"> տարածաշրջանում</w:t>
      </w:r>
      <w:r w:rsidR="007F33FB">
        <w:rPr>
          <w:rFonts w:ascii="Sylfaen" w:hAnsi="Sylfaen"/>
          <w:lang w:val="hy-AM" w:eastAsia="en-US"/>
        </w:rPr>
        <w:t xml:space="preserve">:  </w:t>
      </w:r>
    </w:p>
    <w:p w:rsidR="00EE220A" w:rsidRPr="004A0EFF" w:rsidRDefault="00EE220A" w:rsidP="00172898">
      <w:pPr>
        <w:pStyle w:val="Caption"/>
        <w:keepNext/>
        <w:jc w:val="center"/>
        <w:rPr>
          <w:rFonts w:ascii="Sylfaen" w:hAnsi="Sylfaen"/>
          <w:b/>
          <w:i w:val="0"/>
          <w:color w:val="002060"/>
          <w:sz w:val="24"/>
          <w:szCs w:val="24"/>
          <w:lang w:val="hy-AM" w:eastAsia="en-US"/>
        </w:rPr>
      </w:pPr>
      <w:bookmarkStart w:id="65" w:name="_Toc461790399"/>
      <w:r w:rsidRPr="004A0EFF">
        <w:rPr>
          <w:rFonts w:ascii="Sylfaen" w:hAnsi="Sylfaen"/>
          <w:i w:val="0"/>
          <w:color w:val="002060"/>
          <w:sz w:val="24"/>
          <w:szCs w:val="24"/>
          <w:lang w:val="hy-AM"/>
        </w:rPr>
        <w:t xml:space="preserve">Նկար </w:t>
      </w:r>
      <w:r w:rsidR="009E662D" w:rsidRPr="004A0EFF">
        <w:rPr>
          <w:rFonts w:ascii="Sylfaen" w:hAnsi="Sylfaen"/>
          <w:i w:val="0"/>
          <w:color w:val="002060"/>
          <w:sz w:val="24"/>
          <w:szCs w:val="24"/>
        </w:rPr>
        <w:t>5</w:t>
      </w:r>
      <w:r w:rsidRPr="004A0EFF">
        <w:rPr>
          <w:rFonts w:ascii="Sylfaen" w:hAnsi="Sylfaen"/>
          <w:i w:val="0"/>
          <w:color w:val="002060"/>
          <w:sz w:val="24"/>
          <w:szCs w:val="24"/>
          <w:lang w:val="hy-AM"/>
        </w:rPr>
        <w:noBreakHyphen/>
      </w:r>
      <w:r w:rsidR="00B15DC4" w:rsidRPr="004A0EFF">
        <w:rPr>
          <w:rFonts w:ascii="Sylfaen" w:hAnsi="Sylfaen"/>
          <w:i w:val="0"/>
          <w:color w:val="002060"/>
          <w:sz w:val="24"/>
          <w:szCs w:val="24"/>
        </w:rPr>
        <w:fldChar w:fldCharType="begin"/>
      </w:r>
      <w:r w:rsidRPr="004A0EFF">
        <w:rPr>
          <w:rFonts w:ascii="Sylfaen" w:hAnsi="Sylfaen"/>
          <w:i w:val="0"/>
          <w:color w:val="002060"/>
          <w:sz w:val="24"/>
          <w:szCs w:val="24"/>
          <w:lang w:val="hy-AM"/>
        </w:rPr>
        <w:instrText xml:space="preserve"> SEQ Figure \* ARABIC \s 1 </w:instrText>
      </w:r>
      <w:r w:rsidR="00B15DC4" w:rsidRPr="004A0EFF">
        <w:rPr>
          <w:rFonts w:ascii="Sylfaen" w:hAnsi="Sylfaen"/>
          <w:i w:val="0"/>
          <w:color w:val="002060"/>
          <w:sz w:val="24"/>
          <w:szCs w:val="24"/>
        </w:rPr>
        <w:fldChar w:fldCharType="separate"/>
      </w:r>
      <w:r w:rsidR="00B50B04">
        <w:rPr>
          <w:rFonts w:ascii="Sylfaen" w:hAnsi="Sylfaen"/>
          <w:i w:val="0"/>
          <w:noProof/>
          <w:color w:val="002060"/>
          <w:sz w:val="24"/>
          <w:szCs w:val="24"/>
          <w:lang w:val="hy-AM"/>
        </w:rPr>
        <w:t>6</w:t>
      </w:r>
      <w:r w:rsidR="00B15DC4" w:rsidRPr="004A0EFF">
        <w:rPr>
          <w:rFonts w:ascii="Sylfaen" w:hAnsi="Sylfaen"/>
          <w:i w:val="0"/>
          <w:noProof/>
          <w:color w:val="002060"/>
          <w:sz w:val="24"/>
          <w:szCs w:val="24"/>
        </w:rPr>
        <w:fldChar w:fldCharType="end"/>
      </w:r>
      <w:r w:rsidR="00D34A11" w:rsidRPr="004A0EFF">
        <w:rPr>
          <w:rFonts w:ascii="Sylfaen" w:hAnsi="Sylfaen"/>
          <w:i w:val="0"/>
          <w:noProof/>
          <w:color w:val="002060"/>
          <w:sz w:val="24"/>
          <w:szCs w:val="24"/>
        </w:rPr>
        <w:t xml:space="preserve"> </w:t>
      </w:r>
      <w:r w:rsidRPr="004A0EFF">
        <w:rPr>
          <w:rFonts w:ascii="Sylfaen" w:hAnsi="Sylfaen"/>
          <w:i w:val="0"/>
          <w:color w:val="002060"/>
          <w:sz w:val="24"/>
          <w:szCs w:val="24"/>
          <w:lang w:val="hy-AM"/>
        </w:rPr>
        <w:t>Գնագոյացումը ՕԱՇ-ում</w:t>
      </w:r>
      <w:bookmarkEnd w:id="65"/>
    </w:p>
    <w:p w:rsidR="00EE220A" w:rsidRPr="00CF7167" w:rsidRDefault="00EE220A" w:rsidP="00C862A5">
      <w:pPr>
        <w:pStyle w:val="BodyText"/>
        <w:keepNext/>
        <w:numPr>
          <w:ilvl w:val="0"/>
          <w:numId w:val="37"/>
        </w:numPr>
        <w:rPr>
          <w:rFonts w:ascii="Sylfaen" w:hAnsi="Sylfaen"/>
          <w:lang w:val="hy-AM" w:eastAsia="en-US"/>
        </w:rPr>
      </w:pPr>
      <w:r w:rsidRPr="00CF7167">
        <w:rPr>
          <w:rFonts w:ascii="Sylfaen" w:hAnsi="Sylfaen"/>
          <w:i/>
          <w:lang w:val="hy-AM" w:eastAsia="en-US"/>
        </w:rPr>
        <w:t>Տարբերակ 1 և</w:t>
      </w:r>
      <w:r w:rsidR="00D34A11">
        <w:rPr>
          <w:rFonts w:ascii="Sylfaen" w:hAnsi="Sylfaen"/>
          <w:i/>
          <w:lang w:eastAsia="en-US"/>
        </w:rPr>
        <w:t xml:space="preserve"> </w:t>
      </w:r>
      <w:r w:rsidRPr="00CF7167">
        <w:rPr>
          <w:rFonts w:ascii="Sylfaen" w:hAnsi="Sylfaen"/>
          <w:i/>
          <w:lang w:val="hy-AM" w:eastAsia="en-US"/>
        </w:rPr>
        <w:t>2</w:t>
      </w:r>
      <w:r w:rsidRPr="00CF7167">
        <w:rPr>
          <w:rFonts w:ascii="Sylfaen" w:hAnsi="Sylfaen"/>
          <w:i/>
          <w:lang w:eastAsia="en-US"/>
        </w:rPr>
        <w:t xml:space="preserve">.     </w:t>
      </w:r>
      <w:r w:rsidRPr="00CF7167">
        <w:rPr>
          <w:rFonts w:ascii="Sylfaen" w:hAnsi="Sylfaen"/>
          <w:b/>
          <w:lang w:eastAsia="en-US"/>
        </w:rPr>
        <w:t>V</w:t>
      </w:r>
      <w:r w:rsidRPr="00CF7167">
        <w:rPr>
          <w:rFonts w:ascii="Sylfaen" w:hAnsi="Sylfaen"/>
          <w:b/>
          <w:vertAlign w:val="subscript"/>
          <w:lang w:val="hy-AM" w:eastAsia="en-US"/>
        </w:rPr>
        <w:t>ՕԱՇ</w:t>
      </w:r>
      <w:r w:rsidRPr="00CF7167">
        <w:rPr>
          <w:rFonts w:ascii="Sylfaen" w:hAnsi="Sylfaen"/>
          <w:b/>
          <w:lang w:eastAsia="en-US"/>
        </w:rPr>
        <w:t>= V</w:t>
      </w:r>
      <w:r w:rsidRPr="00CF7167">
        <w:rPr>
          <w:rFonts w:ascii="Sylfaen" w:hAnsi="Sylfaen"/>
          <w:b/>
          <w:vertAlign w:val="subscript"/>
          <w:lang w:val="hy-AM" w:eastAsia="en-US"/>
        </w:rPr>
        <w:t>ՕԱՊ</w:t>
      </w:r>
    </w:p>
    <w:p w:rsidR="00EE220A" w:rsidRPr="00CF7167" w:rsidRDefault="00AD4164" w:rsidP="00172898">
      <w:pPr>
        <w:pStyle w:val="BodyText"/>
        <w:keepNext/>
        <w:rPr>
          <w:rFonts w:ascii="Sylfaen" w:hAnsi="Sylfaen"/>
          <w:b/>
          <w:i/>
          <w:lang w:eastAsia="en-US"/>
        </w:rPr>
      </w:pPr>
      <w:r>
        <w:rPr>
          <w:rFonts w:ascii="Sylfaen" w:hAnsi="Sylfaen"/>
          <w:b/>
          <w:i/>
          <w:noProof/>
          <w:lang w:eastAsia="en-US"/>
        </w:rPr>
        <w:drawing>
          <wp:inline distT="0" distB="0" distL="0" distR="0" wp14:anchorId="0D7D55FB" wp14:editId="1C5823E0">
            <wp:extent cx="1771650" cy="1409700"/>
            <wp:effectExtent l="0" t="0" r="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71650" cy="1409700"/>
                    </a:xfrm>
                    <a:prstGeom prst="rect">
                      <a:avLst/>
                    </a:prstGeom>
                    <a:noFill/>
                    <a:ln>
                      <a:noFill/>
                    </a:ln>
                  </pic:spPr>
                </pic:pic>
              </a:graphicData>
            </a:graphic>
          </wp:inline>
        </w:drawing>
      </w:r>
      <w:r>
        <w:rPr>
          <w:rFonts w:ascii="Sylfaen" w:hAnsi="Sylfaen"/>
          <w:i/>
          <w:noProof/>
          <w:lang w:eastAsia="en-US"/>
        </w:rPr>
        <w:drawing>
          <wp:inline distT="0" distB="0" distL="0" distR="0" wp14:anchorId="7C6509DC" wp14:editId="4B3833AF">
            <wp:extent cx="1895475" cy="15811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95475" cy="1581150"/>
                    </a:xfrm>
                    <a:prstGeom prst="rect">
                      <a:avLst/>
                    </a:prstGeom>
                    <a:noFill/>
                    <a:ln>
                      <a:noFill/>
                    </a:ln>
                  </pic:spPr>
                </pic:pic>
              </a:graphicData>
            </a:graphic>
          </wp:inline>
        </w:drawing>
      </w:r>
      <w:r>
        <w:rPr>
          <w:rFonts w:ascii="Sylfaen" w:hAnsi="Sylfaen"/>
          <w:b/>
          <w:i/>
          <w:noProof/>
          <w:lang w:eastAsia="en-US"/>
        </w:rPr>
        <w:drawing>
          <wp:inline distT="0" distB="0" distL="0" distR="0" wp14:anchorId="462396AB" wp14:editId="5E57ECA5">
            <wp:extent cx="1781175" cy="1476375"/>
            <wp:effectExtent l="0" t="0" r="9525" b="952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81175" cy="1476375"/>
                    </a:xfrm>
                    <a:prstGeom prst="rect">
                      <a:avLst/>
                    </a:prstGeom>
                    <a:noFill/>
                    <a:ln>
                      <a:noFill/>
                    </a:ln>
                  </pic:spPr>
                </pic:pic>
              </a:graphicData>
            </a:graphic>
          </wp:inline>
        </w:drawing>
      </w:r>
    </w:p>
    <w:p w:rsidR="00EE220A" w:rsidRPr="00CF7167" w:rsidRDefault="00EE220A" w:rsidP="008F6886">
      <w:pPr>
        <w:pStyle w:val="BodyText"/>
        <w:ind w:left="851"/>
        <w:rPr>
          <w:rFonts w:ascii="Sylfaen" w:hAnsi="Sylfaen"/>
          <w:lang w:val="ru-RU" w:eastAsia="en-US"/>
        </w:rPr>
      </w:pPr>
      <w:r w:rsidRPr="00CF7167">
        <w:rPr>
          <w:rFonts w:ascii="Sylfaen" w:hAnsi="Sylfaen"/>
          <w:i/>
          <w:lang w:eastAsia="en-US"/>
        </w:rPr>
        <w:t>b</w:t>
      </w:r>
      <w:r w:rsidRPr="00CF7167">
        <w:rPr>
          <w:rFonts w:ascii="Sylfaen" w:hAnsi="Sylfaen"/>
          <w:i/>
          <w:lang w:val="ru-RU" w:eastAsia="en-US"/>
        </w:rPr>
        <w:t xml:space="preserve">) </w:t>
      </w:r>
      <w:r w:rsidRPr="00CF7167">
        <w:rPr>
          <w:rFonts w:ascii="Sylfaen" w:hAnsi="Sylfaen"/>
          <w:i/>
          <w:lang w:val="hy-AM" w:eastAsia="en-US"/>
        </w:rPr>
        <w:t xml:space="preserve">Տարբերակ 3     </w:t>
      </w:r>
      <w:r w:rsidRPr="00813CD1">
        <w:rPr>
          <w:rFonts w:ascii="Sylfaen" w:hAnsi="Sylfaen"/>
          <w:b/>
          <w:lang w:val="hy-AM" w:eastAsia="en-US"/>
        </w:rPr>
        <w:t>V</w:t>
      </w:r>
      <w:r w:rsidRPr="00813CD1">
        <w:rPr>
          <w:rFonts w:ascii="Sylfaen" w:hAnsi="Sylfaen"/>
          <w:b/>
          <w:vertAlign w:val="subscript"/>
          <w:lang w:val="hy-AM" w:eastAsia="en-US"/>
        </w:rPr>
        <w:t xml:space="preserve">ՕԱՇ </w:t>
      </w:r>
      <w:r w:rsidRPr="00813CD1">
        <w:rPr>
          <w:rFonts w:ascii="Sylfaen" w:hAnsi="Sylfaen"/>
          <w:b/>
          <w:lang w:val="hy-AM" w:eastAsia="en-US"/>
        </w:rPr>
        <w:t>≠ V</w:t>
      </w:r>
      <w:r w:rsidRPr="00813CD1">
        <w:rPr>
          <w:rFonts w:ascii="Sylfaen" w:hAnsi="Sylfaen"/>
          <w:b/>
          <w:vertAlign w:val="subscript"/>
          <w:lang w:val="hy-AM" w:eastAsia="en-US"/>
        </w:rPr>
        <w:t>ՕԱՊ</w:t>
      </w:r>
    </w:p>
    <w:p w:rsidR="00EE220A" w:rsidRPr="00CF7167" w:rsidRDefault="00AD4164" w:rsidP="008F6886">
      <w:pPr>
        <w:pStyle w:val="BodyText"/>
        <w:rPr>
          <w:rFonts w:ascii="Sylfaen" w:hAnsi="Sylfaen"/>
          <w:i/>
          <w:lang w:val="ru-RU" w:eastAsia="en-US"/>
        </w:rPr>
      </w:pPr>
      <w:r>
        <w:rPr>
          <w:rFonts w:ascii="Sylfaen" w:hAnsi="Sylfaen"/>
          <w:b/>
          <w:i/>
          <w:noProof/>
          <w:lang w:eastAsia="en-US"/>
        </w:rPr>
        <w:drawing>
          <wp:inline distT="0" distB="0" distL="0" distR="0" wp14:anchorId="6E1E5D91" wp14:editId="1DF86589">
            <wp:extent cx="2447925" cy="1657350"/>
            <wp:effectExtent l="0" t="0" r="9525"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47925" cy="1657350"/>
                    </a:xfrm>
                    <a:prstGeom prst="rect">
                      <a:avLst/>
                    </a:prstGeom>
                    <a:noFill/>
                    <a:ln>
                      <a:noFill/>
                    </a:ln>
                  </pic:spPr>
                </pic:pic>
              </a:graphicData>
            </a:graphic>
          </wp:inline>
        </w:drawing>
      </w:r>
      <w:r>
        <w:rPr>
          <w:rFonts w:ascii="Sylfaen" w:hAnsi="Sylfaen"/>
          <w:noProof/>
          <w:lang w:eastAsia="en-US"/>
        </w:rPr>
        <w:drawing>
          <wp:inline distT="0" distB="0" distL="0" distR="0" wp14:anchorId="5D5BF4EF" wp14:editId="2BD06F8F">
            <wp:extent cx="2514600" cy="1552575"/>
            <wp:effectExtent l="0" t="0" r="0" b="9525"/>
            <wp:docPr id="1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14600" cy="1552575"/>
                    </a:xfrm>
                    <a:prstGeom prst="rect">
                      <a:avLst/>
                    </a:prstGeom>
                    <a:noFill/>
                    <a:ln>
                      <a:noFill/>
                    </a:ln>
                  </pic:spPr>
                </pic:pic>
              </a:graphicData>
            </a:graphic>
          </wp:inline>
        </w:drawing>
      </w:r>
    </w:p>
    <w:p w:rsidR="00EE220A" w:rsidRPr="00CF7167" w:rsidRDefault="00EE220A" w:rsidP="008F6886">
      <w:pPr>
        <w:pStyle w:val="BodyText"/>
        <w:rPr>
          <w:rFonts w:ascii="Sylfaen" w:hAnsi="Sylfaen"/>
          <w:lang w:eastAsia="en-US"/>
        </w:rPr>
      </w:pPr>
    </w:p>
    <w:p w:rsidR="00EE220A" w:rsidRPr="00CF7167" w:rsidRDefault="00EE220A" w:rsidP="008F6886">
      <w:pPr>
        <w:pStyle w:val="BodyText"/>
        <w:rPr>
          <w:rFonts w:ascii="Sylfaen" w:hAnsi="Sylfaen"/>
          <w:lang w:val="hy-AM" w:eastAsia="en-US"/>
        </w:rPr>
      </w:pPr>
      <w:r>
        <w:rPr>
          <w:rFonts w:ascii="Sylfaen" w:hAnsi="Sylfaen"/>
          <w:lang w:val="hy-AM" w:eastAsia="en-US"/>
        </w:rPr>
        <w:t>Ֆինանսական հաշվար</w:t>
      </w:r>
      <w:r w:rsidR="00235167">
        <w:rPr>
          <w:rFonts w:ascii="Sylfaen" w:hAnsi="Sylfaen"/>
          <w:lang w:eastAsia="en-US"/>
        </w:rPr>
        <w:t>կ</w:t>
      </w:r>
      <w:r w:rsidRPr="00CF7167">
        <w:rPr>
          <w:rFonts w:ascii="Sylfaen" w:hAnsi="Sylfaen"/>
          <w:lang w:val="hy-AM" w:eastAsia="en-US"/>
        </w:rPr>
        <w:t xml:space="preserve">ը կարող </w:t>
      </w:r>
      <w:r>
        <w:rPr>
          <w:rFonts w:ascii="Sylfaen" w:hAnsi="Sylfaen"/>
          <w:lang w:val="hy-AM" w:eastAsia="en-US"/>
        </w:rPr>
        <w:t>է</w:t>
      </w:r>
      <w:r w:rsidRPr="00CF7167">
        <w:rPr>
          <w:rFonts w:ascii="Sylfaen" w:hAnsi="Sylfaen"/>
          <w:lang w:val="hy-AM" w:eastAsia="en-US"/>
        </w:rPr>
        <w:t xml:space="preserve"> կատարվել հետևյալ տարբերակներով.</w:t>
      </w:r>
    </w:p>
    <w:p w:rsidR="00EE220A" w:rsidRPr="00CF7167" w:rsidRDefault="00042ED7" w:rsidP="00C862A5">
      <w:pPr>
        <w:pStyle w:val="BodyText"/>
        <w:numPr>
          <w:ilvl w:val="0"/>
          <w:numId w:val="36"/>
        </w:numPr>
        <w:rPr>
          <w:rFonts w:ascii="Sylfaen" w:hAnsi="Sylfaen"/>
          <w:i/>
          <w:lang w:val="hy-AM" w:eastAsia="en-US"/>
        </w:rPr>
      </w:pPr>
      <w:r w:rsidRPr="00CF7167">
        <w:rPr>
          <w:rFonts w:ascii="Sylfaen" w:hAnsi="Sylfaen"/>
          <w:i/>
          <w:lang w:val="hy-AM" w:eastAsia="en-US"/>
        </w:rPr>
        <w:t>Վճարումները</w:t>
      </w:r>
      <w:r w:rsidR="00EE220A" w:rsidRPr="00CF7167">
        <w:rPr>
          <w:rFonts w:ascii="Sylfaen" w:hAnsi="Sylfaen"/>
          <w:i/>
          <w:lang w:val="hy-AM" w:eastAsia="en-US"/>
        </w:rPr>
        <w:t xml:space="preserve"> ՕԱՇ-ի բոլոր մասնակիցներին կատարվում են  </w:t>
      </w:r>
      <w:r w:rsidR="00EE220A" w:rsidRPr="00CF7167">
        <w:rPr>
          <w:rFonts w:ascii="Sylfaen" w:hAnsi="Sylfaen"/>
          <w:b/>
          <w:i/>
          <w:lang w:val="hy-AM" w:eastAsia="en-US"/>
        </w:rPr>
        <w:t>մարժինալ</w:t>
      </w:r>
      <w:r w:rsidR="00EE220A" w:rsidRPr="00CF7167">
        <w:rPr>
          <w:rFonts w:ascii="Sylfaen" w:hAnsi="Sylfaen"/>
          <w:i/>
          <w:lang w:val="hy-AM" w:eastAsia="en-US"/>
        </w:rPr>
        <w:t xml:space="preserve"> կամ </w:t>
      </w:r>
      <w:r w:rsidR="00EE220A" w:rsidRPr="00CF7167">
        <w:rPr>
          <w:rFonts w:ascii="Sylfaen" w:hAnsi="Sylfaen"/>
          <w:b/>
          <w:i/>
          <w:lang w:val="hy-AM" w:eastAsia="en-US"/>
        </w:rPr>
        <w:t xml:space="preserve">հավասարակշռման </w:t>
      </w:r>
      <w:r w:rsidR="00EE220A" w:rsidRPr="00CF7167">
        <w:rPr>
          <w:rFonts w:ascii="Sylfaen" w:hAnsi="Sylfaen"/>
          <w:i/>
          <w:lang w:val="hy-AM" w:eastAsia="en-US"/>
        </w:rPr>
        <w:t>գնով (սպառողների հայտերի ներկայացմա</w:t>
      </w:r>
      <w:r w:rsidR="00523408" w:rsidRPr="00560C8A">
        <w:rPr>
          <w:rFonts w:ascii="Sylfaen" w:hAnsi="Sylfaen"/>
          <w:i/>
          <w:lang w:val="hy-AM" w:eastAsia="en-US"/>
        </w:rPr>
        <w:t>ն</w:t>
      </w:r>
      <w:r w:rsidR="00EE220A" w:rsidRPr="00CF7167">
        <w:rPr>
          <w:rFonts w:ascii="Sylfaen" w:hAnsi="Sylfaen"/>
          <w:i/>
          <w:lang w:val="hy-AM" w:eastAsia="en-US"/>
        </w:rPr>
        <w:t xml:space="preserve"> տարբերակ</w:t>
      </w:r>
      <w:r w:rsidR="00EE220A">
        <w:rPr>
          <w:rFonts w:ascii="Sylfaen" w:hAnsi="Sylfaen"/>
          <w:i/>
          <w:lang w:val="hy-AM" w:eastAsia="en-US"/>
        </w:rPr>
        <w:t>ն է</w:t>
      </w:r>
      <w:r w:rsidR="00EE220A" w:rsidRPr="00CF7167">
        <w:rPr>
          <w:rFonts w:ascii="Sylfaen" w:hAnsi="Sylfaen"/>
          <w:i/>
          <w:lang w:val="hy-AM" w:eastAsia="en-US"/>
        </w:rPr>
        <w:t>)</w:t>
      </w:r>
    </w:p>
    <w:p w:rsidR="00EE220A" w:rsidRPr="00CF7167" w:rsidRDefault="00EE220A" w:rsidP="00C862A5">
      <w:pPr>
        <w:pStyle w:val="BodyText"/>
        <w:numPr>
          <w:ilvl w:val="0"/>
          <w:numId w:val="36"/>
        </w:numPr>
        <w:rPr>
          <w:rFonts w:ascii="Sylfaen" w:hAnsi="Sylfaen"/>
          <w:i/>
          <w:lang w:val="hy-AM" w:eastAsia="en-US"/>
        </w:rPr>
      </w:pPr>
      <w:r w:rsidRPr="00CF7167">
        <w:rPr>
          <w:rFonts w:ascii="Sylfaen" w:hAnsi="Sylfaen"/>
          <w:i/>
          <w:lang w:val="hy-AM" w:eastAsia="en-US"/>
        </w:rPr>
        <w:t xml:space="preserve">Սպառողները վճարում են </w:t>
      </w:r>
      <w:r w:rsidRPr="00CF7167">
        <w:rPr>
          <w:rFonts w:ascii="Sylfaen" w:hAnsi="Sylfaen"/>
          <w:b/>
          <w:i/>
          <w:lang w:val="hy-AM" w:eastAsia="en-US"/>
        </w:rPr>
        <w:t xml:space="preserve">մարժինալ </w:t>
      </w:r>
      <w:r w:rsidRPr="00CF7167">
        <w:rPr>
          <w:rFonts w:ascii="Sylfaen" w:hAnsi="Sylfaen"/>
          <w:i/>
          <w:lang w:val="hy-AM" w:eastAsia="en-US"/>
        </w:rPr>
        <w:t xml:space="preserve">կամ </w:t>
      </w:r>
      <w:r w:rsidRPr="00CF7167">
        <w:rPr>
          <w:rFonts w:ascii="Sylfaen" w:hAnsi="Sylfaen"/>
          <w:b/>
          <w:i/>
          <w:lang w:val="hy-AM" w:eastAsia="en-US"/>
        </w:rPr>
        <w:t>հավասարակշռման գնով</w:t>
      </w:r>
      <w:r w:rsidR="00D34A11" w:rsidRPr="00B23B8B">
        <w:rPr>
          <w:rFonts w:ascii="Sylfaen" w:hAnsi="Sylfaen"/>
          <w:b/>
          <w:i/>
          <w:lang w:val="hy-AM" w:eastAsia="en-US"/>
        </w:rPr>
        <w:t xml:space="preserve"> </w:t>
      </w:r>
      <w:r w:rsidRPr="00CF7167">
        <w:rPr>
          <w:rFonts w:ascii="Sylfaen" w:hAnsi="Sylfaen"/>
          <w:i/>
          <w:lang w:val="hy-AM" w:eastAsia="en-US"/>
        </w:rPr>
        <w:t xml:space="preserve">(սպառողների հայտերի ներկայացմամբ տարբերակ), իսկ արտադրողները ստանում են ըստ իրենց առաջարկների: Նման դեպքում շուկայում հնարավոր է կուտակվեն հավելյալ միջոցներ (հնարավոր է բացել հատուկ հաշիվ շուկայի խնդիրները </w:t>
      </w:r>
      <w:r w:rsidR="00042ED7" w:rsidRPr="00CF7167">
        <w:rPr>
          <w:rFonts w:ascii="Sylfaen" w:hAnsi="Sylfaen"/>
          <w:i/>
          <w:lang w:val="hy-AM" w:eastAsia="en-US"/>
        </w:rPr>
        <w:t>լուծելու</w:t>
      </w:r>
      <w:r w:rsidRPr="00CF7167">
        <w:rPr>
          <w:rFonts w:ascii="Sylfaen" w:hAnsi="Sylfaen"/>
          <w:i/>
          <w:lang w:val="hy-AM" w:eastAsia="en-US"/>
        </w:rPr>
        <w:t xml:space="preserve"> նպատակով) </w:t>
      </w:r>
    </w:p>
    <w:p w:rsidR="00EE220A" w:rsidRPr="00CF7167" w:rsidRDefault="00EE220A" w:rsidP="00C862A5">
      <w:pPr>
        <w:pStyle w:val="BodyText"/>
        <w:numPr>
          <w:ilvl w:val="0"/>
          <w:numId w:val="36"/>
        </w:numPr>
        <w:rPr>
          <w:rFonts w:ascii="Sylfaen" w:hAnsi="Sylfaen"/>
          <w:i/>
          <w:lang w:val="hy-AM" w:eastAsia="en-US"/>
        </w:rPr>
      </w:pPr>
      <w:r w:rsidRPr="00CF7167">
        <w:rPr>
          <w:rFonts w:ascii="Sylfaen" w:hAnsi="Sylfaen"/>
          <w:i/>
          <w:lang w:val="hy-AM" w:eastAsia="en-US"/>
        </w:rPr>
        <w:t>Գնորդները (ՕԱՇ</w:t>
      </w:r>
      <w:r>
        <w:rPr>
          <w:rFonts w:ascii="Sylfaen" w:hAnsi="Sylfaen"/>
          <w:i/>
          <w:lang w:val="hy-AM" w:eastAsia="en-US"/>
        </w:rPr>
        <w:t>-ի</w:t>
      </w:r>
      <w:r w:rsidRPr="00CF7167">
        <w:rPr>
          <w:rFonts w:ascii="Sylfaen" w:hAnsi="Sylfaen"/>
          <w:i/>
          <w:lang w:val="hy-AM" w:eastAsia="en-US"/>
        </w:rPr>
        <w:t xml:space="preserve"> մասնակիցներ</w:t>
      </w:r>
      <w:r>
        <w:rPr>
          <w:rFonts w:ascii="Sylfaen" w:hAnsi="Sylfaen"/>
          <w:i/>
          <w:lang w:val="hy-AM" w:eastAsia="en-US"/>
        </w:rPr>
        <w:t>ը</w:t>
      </w:r>
      <w:r w:rsidRPr="00CF7167">
        <w:rPr>
          <w:rFonts w:ascii="Sylfaen" w:hAnsi="Sylfaen"/>
          <w:i/>
          <w:lang w:val="hy-AM" w:eastAsia="en-US"/>
        </w:rPr>
        <w:t xml:space="preserve">) վճարում են արտադրության </w:t>
      </w:r>
      <w:r>
        <w:rPr>
          <w:rFonts w:ascii="Sylfaen" w:hAnsi="Sylfaen"/>
          <w:i/>
          <w:lang w:val="hy-AM" w:eastAsia="en-US"/>
        </w:rPr>
        <w:t>միջին կշռավորված</w:t>
      </w:r>
      <w:r w:rsidRPr="00CF7167">
        <w:rPr>
          <w:rFonts w:ascii="Sylfaen" w:hAnsi="Sylfaen"/>
          <w:i/>
          <w:lang w:val="hy-AM" w:eastAsia="en-US"/>
        </w:rPr>
        <w:t xml:space="preserve"> գնով, իսկ արտադրողները (ՕԱՇ</w:t>
      </w:r>
      <w:r>
        <w:rPr>
          <w:rFonts w:ascii="Sylfaen" w:hAnsi="Sylfaen"/>
          <w:i/>
          <w:lang w:val="hy-AM" w:eastAsia="en-US"/>
        </w:rPr>
        <w:t>-ի</w:t>
      </w:r>
      <w:r w:rsidRPr="00CF7167">
        <w:rPr>
          <w:rFonts w:ascii="Sylfaen" w:hAnsi="Sylfaen"/>
          <w:i/>
          <w:lang w:val="hy-AM" w:eastAsia="en-US"/>
        </w:rPr>
        <w:t xml:space="preserve"> մասնակիցներ</w:t>
      </w:r>
      <w:r>
        <w:rPr>
          <w:rFonts w:ascii="Sylfaen" w:hAnsi="Sylfaen"/>
          <w:i/>
          <w:lang w:val="hy-AM" w:eastAsia="en-US"/>
        </w:rPr>
        <w:t>ը</w:t>
      </w:r>
      <w:r w:rsidRPr="00CF7167">
        <w:rPr>
          <w:rFonts w:ascii="Sylfaen" w:hAnsi="Sylfaen"/>
          <w:i/>
          <w:lang w:val="hy-AM" w:eastAsia="en-US"/>
        </w:rPr>
        <w:t xml:space="preserve">) ստանում են իրենց առաջարկներին համապատասխան: </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lastRenderedPageBreak/>
        <w:t>Հաշվի առնելով արտադրության ոլորտում իրական մրց</w:t>
      </w:r>
      <w:r>
        <w:rPr>
          <w:rFonts w:ascii="Sylfaen" w:hAnsi="Sylfaen"/>
          <w:lang w:val="hy-AM" w:eastAsia="en-US"/>
        </w:rPr>
        <w:t>ունակ</w:t>
      </w:r>
      <w:r w:rsidRPr="00CF7167">
        <w:rPr>
          <w:rFonts w:ascii="Sylfaen" w:hAnsi="Sylfaen"/>
          <w:lang w:val="hy-AM" w:eastAsia="en-US"/>
        </w:rPr>
        <w:t xml:space="preserve">ության բացակայելու փաստը, ինչը պայմանավորված է սահմանափակ տեխնոլոգիական պաշարներով, էլեկտրակայանների արտադրության գների մեծ տատանումներով, ինչպես նաև վերջնական սպառողների համար գնային աճը սահմանափակելու </w:t>
      </w:r>
      <w:r>
        <w:rPr>
          <w:rFonts w:ascii="Sylfaen" w:hAnsi="Sylfaen"/>
          <w:lang w:val="hy-AM" w:eastAsia="en-US"/>
        </w:rPr>
        <w:t>ձգտումով</w:t>
      </w:r>
      <w:r w:rsidRPr="00CF7167">
        <w:rPr>
          <w:rFonts w:ascii="Sylfaen" w:hAnsi="Sylfaen"/>
          <w:lang w:val="hy-AM" w:eastAsia="en-US"/>
        </w:rPr>
        <w:t xml:space="preserve">, ավելի նպատակահարմար կլինի, որպեսզի հայկական շուկայի բարեփոխումների առաջին փուլում արտադրողի գները ընդունվեն ՀԾԿՀ-ի կողմից հաստատված գները չգերազանցող չափով, իսկ </w:t>
      </w:r>
      <w:r>
        <w:rPr>
          <w:rFonts w:ascii="Sylfaen" w:hAnsi="Sylfaen"/>
          <w:lang w:val="hy-AM" w:eastAsia="en-US"/>
        </w:rPr>
        <w:t xml:space="preserve">ֆինանսական </w:t>
      </w:r>
      <w:r w:rsidRPr="00CF7167">
        <w:rPr>
          <w:rFonts w:ascii="Sylfaen" w:hAnsi="Sylfaen"/>
          <w:lang w:val="hy-AM" w:eastAsia="en-US"/>
        </w:rPr>
        <w:t xml:space="preserve">հաշվարկները կատարվեն վերոհիշյալ Տարբերակ 3-ի համաձայն:   </w:t>
      </w:r>
    </w:p>
    <w:p w:rsidR="00EE220A" w:rsidRPr="00CF7167" w:rsidRDefault="00EE220A" w:rsidP="004A0EFF">
      <w:pPr>
        <w:pStyle w:val="Heading3"/>
      </w:pPr>
      <w:bookmarkStart w:id="66" w:name="_Toc461800647"/>
      <w:r w:rsidRPr="004A0EFF">
        <w:t>ԲԱԼԱՆՍԱՎՈՐՄԱՆ</w:t>
      </w:r>
      <w:r w:rsidRPr="00CF7167">
        <w:rPr>
          <w:lang w:val="hy-AM"/>
        </w:rPr>
        <w:t xml:space="preserve"> ՇՈՒԿԱ</w:t>
      </w:r>
      <w:bookmarkEnd w:id="66"/>
    </w:p>
    <w:p w:rsidR="00EE220A" w:rsidRPr="00CF7167" w:rsidRDefault="00EE220A" w:rsidP="008F6886">
      <w:pPr>
        <w:pStyle w:val="BodyText"/>
        <w:ind w:firstLine="360"/>
        <w:rPr>
          <w:rFonts w:ascii="Sylfaen" w:hAnsi="Sylfaen"/>
          <w:lang w:eastAsia="en-US"/>
        </w:rPr>
      </w:pPr>
      <w:r w:rsidRPr="00CF7167">
        <w:rPr>
          <w:rFonts w:ascii="Sylfaen" w:hAnsi="Sylfaen"/>
          <w:lang w:val="hy-AM" w:eastAsia="en-US"/>
        </w:rPr>
        <w:t xml:space="preserve">Փաստացի ռեժիմները գրեթե մշտապես տարբերվում են պլանային ռեժիմներից: Այդ տարբերությունները կամ շեղումները </w:t>
      </w:r>
      <w:r w:rsidR="00042ED7" w:rsidRPr="00CF7167">
        <w:rPr>
          <w:rFonts w:ascii="Sylfaen" w:hAnsi="Sylfaen"/>
          <w:lang w:val="hy-AM" w:eastAsia="en-US"/>
        </w:rPr>
        <w:t>վաճառվում</w:t>
      </w:r>
      <w:r w:rsidRPr="00CF7167">
        <w:rPr>
          <w:rFonts w:ascii="Sylfaen" w:hAnsi="Sylfaen"/>
          <w:lang w:val="hy-AM" w:eastAsia="en-US"/>
        </w:rPr>
        <w:t xml:space="preserve"> են </w:t>
      </w:r>
      <w:r>
        <w:rPr>
          <w:rFonts w:ascii="Sylfaen" w:hAnsi="Sylfaen"/>
          <w:lang w:val="hy-AM" w:eastAsia="en-US"/>
        </w:rPr>
        <w:t>Բալանսավորման</w:t>
      </w:r>
      <w:r w:rsidRPr="00CF7167">
        <w:rPr>
          <w:rFonts w:ascii="Sylfaen" w:hAnsi="Sylfaen"/>
          <w:lang w:val="hy-AM" w:eastAsia="en-US"/>
        </w:rPr>
        <w:t xml:space="preserve"> շուկայում: </w:t>
      </w:r>
    </w:p>
    <w:p w:rsidR="00EE220A" w:rsidRPr="00CF7167" w:rsidRDefault="00EE220A" w:rsidP="008F6886">
      <w:pPr>
        <w:pStyle w:val="BodyText"/>
        <w:rPr>
          <w:rFonts w:ascii="Sylfaen" w:hAnsi="Sylfaen"/>
          <w:lang w:eastAsia="en-US"/>
        </w:rPr>
      </w:pPr>
      <w:r w:rsidRPr="00CF7167">
        <w:rPr>
          <w:rFonts w:ascii="Sylfaen" w:hAnsi="Sylfaen"/>
          <w:lang w:val="hy-AM" w:eastAsia="en-US"/>
        </w:rPr>
        <w:t xml:space="preserve">Զարգացած շուկաներում </w:t>
      </w:r>
      <w:r w:rsidRPr="00CF0693">
        <w:rPr>
          <w:rFonts w:ascii="Sylfaen" w:hAnsi="Sylfaen"/>
          <w:lang w:val="hy-AM" w:eastAsia="en-US"/>
        </w:rPr>
        <w:t xml:space="preserve">կիրառվում է </w:t>
      </w:r>
      <w:r w:rsidR="00CF0693">
        <w:rPr>
          <w:rFonts w:ascii="Sylfaen" w:hAnsi="Sylfaen"/>
          <w:lang w:eastAsia="en-US"/>
        </w:rPr>
        <w:t>Օ</w:t>
      </w:r>
      <w:r w:rsidRPr="00CF0693">
        <w:rPr>
          <w:rFonts w:ascii="Sylfaen" w:hAnsi="Sylfaen"/>
          <w:lang w:val="hy-AM" w:eastAsia="en-US"/>
        </w:rPr>
        <w:t xml:space="preserve">րական </w:t>
      </w:r>
      <w:r w:rsidRPr="00CF7167">
        <w:rPr>
          <w:rFonts w:ascii="Sylfaen" w:hAnsi="Sylfaen"/>
          <w:lang w:val="hy-AM" w:eastAsia="en-US"/>
        </w:rPr>
        <w:t xml:space="preserve">շուկայի մոդելը, որտեղ հայտերը և հաշվարկները ներկայացվում են յուրաքանչյուր 15 </w:t>
      </w:r>
      <w:r w:rsidR="001C21CE">
        <w:rPr>
          <w:rFonts w:ascii="Sylfaen" w:hAnsi="Sylfaen"/>
          <w:lang w:eastAsia="en-US"/>
        </w:rPr>
        <w:t>ր</w:t>
      </w:r>
      <w:r w:rsidRPr="00CF7167">
        <w:rPr>
          <w:rFonts w:ascii="Sylfaen" w:hAnsi="Sylfaen"/>
          <w:lang w:val="hy-AM" w:eastAsia="en-US"/>
        </w:rPr>
        <w:t xml:space="preserve">ոպե: </w:t>
      </w:r>
    </w:p>
    <w:p w:rsidR="00EE220A" w:rsidRPr="00CF7167" w:rsidRDefault="00EE220A" w:rsidP="008F6886">
      <w:pPr>
        <w:pStyle w:val="BodyText"/>
        <w:rPr>
          <w:rFonts w:ascii="Sylfaen" w:hAnsi="Sylfaen"/>
          <w:lang w:val="hy-AM" w:eastAsia="en-US"/>
        </w:rPr>
      </w:pPr>
      <w:r w:rsidRPr="00CF7167">
        <w:rPr>
          <w:rFonts w:ascii="Sylfaen" w:hAnsi="Sylfaen"/>
          <w:lang w:val="hy-AM" w:eastAsia="en-US"/>
        </w:rPr>
        <w:t xml:space="preserve">Հայաստանի շուկայի բարեփոխումների սկզբնական փուլում նպատակահարմար կլինի կիրառել շեղումների շուկան որպես </w:t>
      </w:r>
      <w:r>
        <w:rPr>
          <w:rFonts w:ascii="Sylfaen" w:hAnsi="Sylfaen"/>
          <w:lang w:val="hy-AM" w:eastAsia="en-US"/>
        </w:rPr>
        <w:t>բալանսավորման</w:t>
      </w:r>
      <w:r w:rsidRPr="00CF7167">
        <w:rPr>
          <w:rFonts w:ascii="Sylfaen" w:hAnsi="Sylfaen"/>
          <w:lang w:val="hy-AM" w:eastAsia="en-US"/>
        </w:rPr>
        <w:t xml:space="preserve"> մեխանիզմ, որը ձևավորվում է փաստացի ռեժիմներով, </w:t>
      </w:r>
      <w:r w:rsidRPr="00CF0693">
        <w:rPr>
          <w:rFonts w:ascii="Sylfaen" w:hAnsi="Sylfaen"/>
          <w:lang w:val="hy-AM" w:eastAsia="en-US"/>
        </w:rPr>
        <w:t xml:space="preserve">առանց </w:t>
      </w:r>
      <w:r w:rsidR="00CF0693">
        <w:rPr>
          <w:rFonts w:ascii="Sylfaen" w:hAnsi="Sylfaen"/>
          <w:lang w:eastAsia="en-US"/>
        </w:rPr>
        <w:t>Օ</w:t>
      </w:r>
      <w:r w:rsidRPr="00CF0693">
        <w:rPr>
          <w:rFonts w:ascii="Sylfaen" w:hAnsi="Sylfaen"/>
          <w:lang w:val="hy-AM" w:eastAsia="en-US"/>
        </w:rPr>
        <w:t xml:space="preserve">րական </w:t>
      </w:r>
      <w:r w:rsidR="00CF0693">
        <w:rPr>
          <w:rFonts w:ascii="Sylfaen" w:hAnsi="Sylfaen"/>
          <w:lang w:eastAsia="en-US"/>
        </w:rPr>
        <w:t>շուկայի</w:t>
      </w:r>
      <w:r w:rsidRPr="00CF7167">
        <w:rPr>
          <w:rFonts w:ascii="Sylfaen" w:hAnsi="Sylfaen"/>
          <w:lang w:val="hy-AM" w:eastAsia="en-US"/>
        </w:rPr>
        <w:t>: Այս մեխանիզմով նախատեսվ</w:t>
      </w:r>
      <w:r>
        <w:rPr>
          <w:rFonts w:ascii="Sylfaen" w:hAnsi="Sylfaen"/>
          <w:lang w:val="hy-AM" w:eastAsia="en-US"/>
        </w:rPr>
        <w:t>ած չէ</w:t>
      </w:r>
      <w:r w:rsidRPr="00CF7167">
        <w:rPr>
          <w:rFonts w:ascii="Sylfaen" w:hAnsi="Sylfaen"/>
          <w:lang w:val="hy-AM" w:eastAsia="en-US"/>
        </w:rPr>
        <w:t xml:space="preserve">հայտերի </w:t>
      </w:r>
      <w:r>
        <w:rPr>
          <w:rFonts w:ascii="Sylfaen" w:hAnsi="Sylfaen"/>
          <w:lang w:val="hy-AM" w:eastAsia="en-US"/>
        </w:rPr>
        <w:t>ներկայացումը</w:t>
      </w:r>
      <w:r w:rsidR="00AD4164">
        <w:rPr>
          <w:rFonts w:ascii="Sylfaen" w:hAnsi="Sylfaen"/>
          <w:lang w:eastAsia="en-US"/>
        </w:rPr>
        <w:t xml:space="preserve"> ԲՇ</w:t>
      </w:r>
      <w:r w:rsidRPr="00CF7167">
        <w:rPr>
          <w:rFonts w:ascii="Sylfaen" w:hAnsi="Sylfaen"/>
          <w:lang w:val="hy-AM" w:eastAsia="en-US"/>
        </w:rPr>
        <w:t>, իսկ շեղումների</w:t>
      </w:r>
      <w:r>
        <w:rPr>
          <w:rFonts w:ascii="Sylfaen" w:hAnsi="Sylfaen"/>
          <w:lang w:val="hy-AM" w:eastAsia="en-US"/>
        </w:rPr>
        <w:t xml:space="preserve"> համար ֆինանսական</w:t>
      </w:r>
      <w:r w:rsidRPr="00CF7167">
        <w:rPr>
          <w:rFonts w:ascii="Sylfaen" w:hAnsi="Sylfaen"/>
          <w:lang w:val="hy-AM" w:eastAsia="en-US"/>
        </w:rPr>
        <w:t xml:space="preserve"> հաշվարկներում հաշվի են առնվում ծավալը, նշանը և մասնակցի կամ կարգավարի պատասխանատվությունը: </w:t>
      </w:r>
    </w:p>
    <w:p w:rsidR="00EE220A" w:rsidRPr="00CF7167" w:rsidRDefault="00EE220A" w:rsidP="008F6886">
      <w:pPr>
        <w:pStyle w:val="BodyText"/>
        <w:rPr>
          <w:rFonts w:ascii="Sylfaen" w:hAnsi="Sylfaen"/>
          <w:lang w:val="hy-AM" w:eastAsia="en-US"/>
        </w:rPr>
      </w:pPr>
      <w:r w:rsidRPr="00CF7167">
        <w:rPr>
          <w:rFonts w:ascii="Sylfaen" w:hAnsi="Sylfaen"/>
          <w:lang w:val="hy-AM" w:eastAsia="en-US"/>
        </w:rPr>
        <w:t>Ժամային շեղումը (Նկար 5.7)</w:t>
      </w:r>
      <w:r>
        <w:rPr>
          <w:rFonts w:ascii="Sylfaen" w:hAnsi="Sylfaen"/>
          <w:lang w:val="hy-AM" w:eastAsia="en-US"/>
        </w:rPr>
        <w:t xml:space="preserve"> հավասար է </w:t>
      </w:r>
      <w:r w:rsidRPr="00CF7167">
        <w:rPr>
          <w:rFonts w:ascii="Sylfaen" w:hAnsi="Sylfaen"/>
          <w:lang w:val="hy-AM" w:eastAsia="en-US"/>
        </w:rPr>
        <w:t xml:space="preserve">փաստացի ռեժիմի </w:t>
      </w:r>
      <w:r>
        <w:rPr>
          <w:rFonts w:ascii="Sylfaen" w:hAnsi="Sylfaen"/>
          <w:lang w:val="hy-AM" w:eastAsia="en-US"/>
        </w:rPr>
        <w:t>հզորությունից</w:t>
      </w:r>
      <w:r w:rsidRPr="00CF7167">
        <w:rPr>
          <w:rFonts w:ascii="Sylfaen" w:hAnsi="Sylfaen"/>
          <w:lang w:val="hy-AM" w:eastAsia="en-US"/>
        </w:rPr>
        <w:t xml:space="preserve"> հանած պայմանագրերով կամ ՕԱՇ-ով սահմանված հզորությունները:</w:t>
      </w:r>
    </w:p>
    <w:p w:rsidR="00EE220A" w:rsidRPr="004A0EFF" w:rsidRDefault="00EE220A" w:rsidP="008F6886">
      <w:pPr>
        <w:pStyle w:val="Caption"/>
        <w:jc w:val="center"/>
        <w:rPr>
          <w:rFonts w:ascii="Sylfaen" w:hAnsi="Sylfaen"/>
          <w:i w:val="0"/>
          <w:color w:val="002060"/>
          <w:sz w:val="24"/>
          <w:szCs w:val="24"/>
          <w:lang w:val="hy-AM"/>
        </w:rPr>
      </w:pPr>
      <w:bookmarkStart w:id="67" w:name="_Toc461790400"/>
      <w:r w:rsidRPr="004A0EFF">
        <w:rPr>
          <w:rFonts w:ascii="Sylfaen" w:hAnsi="Sylfaen"/>
          <w:i w:val="0"/>
          <w:color w:val="002060"/>
          <w:sz w:val="24"/>
          <w:szCs w:val="24"/>
          <w:lang w:val="hy-AM"/>
        </w:rPr>
        <w:t xml:space="preserve">Նկար </w:t>
      </w:r>
      <w:r w:rsidR="00AD4164" w:rsidRPr="004A0EFF">
        <w:rPr>
          <w:rFonts w:ascii="Sylfaen" w:hAnsi="Sylfaen"/>
          <w:i w:val="0"/>
          <w:color w:val="002060"/>
          <w:sz w:val="24"/>
          <w:szCs w:val="24"/>
          <w:lang w:val="hy-AM"/>
        </w:rPr>
        <w:t>5</w:t>
      </w:r>
      <w:r w:rsidRPr="004A0EFF">
        <w:rPr>
          <w:rFonts w:ascii="Sylfaen" w:hAnsi="Sylfaen"/>
          <w:i w:val="0"/>
          <w:color w:val="002060"/>
          <w:sz w:val="24"/>
          <w:szCs w:val="24"/>
          <w:lang w:val="hy-AM"/>
        </w:rPr>
        <w:noBreakHyphen/>
      </w:r>
      <w:r w:rsidR="00B15DC4" w:rsidRPr="004A0EFF">
        <w:rPr>
          <w:rFonts w:ascii="Sylfaen" w:hAnsi="Sylfaen"/>
          <w:i w:val="0"/>
          <w:color w:val="002060"/>
          <w:sz w:val="24"/>
          <w:szCs w:val="24"/>
        </w:rPr>
        <w:fldChar w:fldCharType="begin"/>
      </w:r>
      <w:r w:rsidRPr="004A0EFF">
        <w:rPr>
          <w:rFonts w:ascii="Sylfaen" w:hAnsi="Sylfaen"/>
          <w:i w:val="0"/>
          <w:color w:val="002060"/>
          <w:sz w:val="24"/>
          <w:szCs w:val="24"/>
          <w:lang w:val="hy-AM"/>
        </w:rPr>
        <w:instrText xml:space="preserve"> SEQ Figure \* ARABIC \s 1 </w:instrText>
      </w:r>
      <w:r w:rsidR="00B15DC4" w:rsidRPr="004A0EFF">
        <w:rPr>
          <w:rFonts w:ascii="Sylfaen" w:hAnsi="Sylfaen"/>
          <w:i w:val="0"/>
          <w:color w:val="002060"/>
          <w:sz w:val="24"/>
          <w:szCs w:val="24"/>
        </w:rPr>
        <w:fldChar w:fldCharType="separate"/>
      </w:r>
      <w:r w:rsidR="00B50B04">
        <w:rPr>
          <w:rFonts w:ascii="Sylfaen" w:hAnsi="Sylfaen"/>
          <w:i w:val="0"/>
          <w:noProof/>
          <w:color w:val="002060"/>
          <w:sz w:val="24"/>
          <w:szCs w:val="24"/>
          <w:lang w:val="hy-AM"/>
        </w:rPr>
        <w:t>7</w:t>
      </w:r>
      <w:r w:rsidR="00B15DC4" w:rsidRPr="004A0EFF">
        <w:rPr>
          <w:rFonts w:ascii="Sylfaen" w:hAnsi="Sylfaen"/>
          <w:i w:val="0"/>
          <w:noProof/>
          <w:color w:val="002060"/>
          <w:sz w:val="24"/>
          <w:szCs w:val="24"/>
        </w:rPr>
        <w:fldChar w:fldCharType="end"/>
      </w:r>
      <w:r w:rsidR="00D34A11" w:rsidRPr="00B23B8B">
        <w:rPr>
          <w:rFonts w:ascii="Sylfaen" w:hAnsi="Sylfaen"/>
          <w:i w:val="0"/>
          <w:noProof/>
          <w:color w:val="002060"/>
          <w:sz w:val="24"/>
          <w:szCs w:val="24"/>
          <w:lang w:val="hy-AM"/>
        </w:rPr>
        <w:t xml:space="preserve"> </w:t>
      </w:r>
      <w:r w:rsidRPr="004A0EFF">
        <w:rPr>
          <w:rFonts w:ascii="Sylfaen" w:hAnsi="Sylfaen"/>
          <w:i w:val="0"/>
          <w:color w:val="002060"/>
          <w:sz w:val="24"/>
          <w:szCs w:val="24"/>
          <w:lang w:val="hy-AM"/>
        </w:rPr>
        <w:t>Բալանսավորման շուկայում վաճառվող ժամային շեղումները</w:t>
      </w:r>
      <w:bookmarkEnd w:id="67"/>
    </w:p>
    <w:p w:rsidR="00EE220A" w:rsidRPr="00CF7167" w:rsidRDefault="00AD4164" w:rsidP="008F6886">
      <w:pPr>
        <w:pStyle w:val="BodyText"/>
        <w:jc w:val="center"/>
        <w:rPr>
          <w:rFonts w:ascii="Sylfaen" w:hAnsi="Sylfaen"/>
          <w:lang w:val="ru-RU" w:eastAsia="en-US"/>
        </w:rPr>
      </w:pPr>
      <w:r>
        <w:rPr>
          <w:rFonts w:ascii="Sylfaen" w:hAnsi="Sylfaen"/>
          <w:noProof/>
          <w:lang w:eastAsia="en-US"/>
        </w:rPr>
        <w:drawing>
          <wp:inline distT="0" distB="0" distL="0" distR="0" wp14:anchorId="765488A7" wp14:editId="240B685B">
            <wp:extent cx="4514850" cy="18383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14850" cy="1838325"/>
                    </a:xfrm>
                    <a:prstGeom prst="rect">
                      <a:avLst/>
                    </a:prstGeom>
                    <a:noFill/>
                    <a:ln>
                      <a:noFill/>
                    </a:ln>
                  </pic:spPr>
                </pic:pic>
              </a:graphicData>
            </a:graphic>
          </wp:inline>
        </w:drawing>
      </w:r>
    </w:p>
    <w:p w:rsidR="00EE220A" w:rsidRPr="00CF7167" w:rsidRDefault="00EE220A" w:rsidP="008F6886">
      <w:pPr>
        <w:pStyle w:val="BodyText"/>
        <w:rPr>
          <w:rFonts w:ascii="Sylfaen" w:hAnsi="Sylfaen"/>
          <w:lang w:eastAsia="en-US"/>
        </w:rPr>
      </w:pPr>
    </w:p>
    <w:p w:rsidR="00EE220A" w:rsidRPr="00CF7167" w:rsidRDefault="00EE220A" w:rsidP="008F6886">
      <w:pPr>
        <w:pStyle w:val="BodyText"/>
        <w:rPr>
          <w:rFonts w:ascii="Sylfaen" w:hAnsi="Sylfaen"/>
          <w:lang w:eastAsia="en-US"/>
        </w:rPr>
      </w:pPr>
      <w:r w:rsidRPr="00CF7167">
        <w:rPr>
          <w:rFonts w:ascii="Sylfaen" w:hAnsi="Sylfaen"/>
          <w:lang w:val="hy-AM" w:eastAsia="en-US"/>
        </w:rPr>
        <w:t>Շեղումների առաջացման պատճառները կարող են տարբեր լինել, սակայն կախված նրանից, թե ում նախաձեռնությամբ են առաջացել, դրանք բաժանվում են 2 խմբի.</w:t>
      </w:r>
    </w:p>
    <w:p w:rsidR="00EE220A" w:rsidRPr="00CF7167" w:rsidRDefault="00EE220A" w:rsidP="00C862A5">
      <w:pPr>
        <w:pStyle w:val="BodyText"/>
        <w:numPr>
          <w:ilvl w:val="0"/>
          <w:numId w:val="35"/>
        </w:numPr>
        <w:rPr>
          <w:rFonts w:ascii="Sylfaen" w:hAnsi="Sylfaen"/>
          <w:i/>
          <w:lang w:eastAsia="en-US"/>
        </w:rPr>
      </w:pPr>
      <w:r w:rsidRPr="00CF7167">
        <w:rPr>
          <w:rFonts w:ascii="Sylfaen" w:hAnsi="Sylfaen"/>
          <w:i/>
          <w:lang w:val="hy-AM" w:eastAsia="en-US"/>
        </w:rPr>
        <w:t xml:space="preserve">Կարգավարի նախաձեռնությամբ </w:t>
      </w:r>
      <w:r w:rsidRPr="00CF7167">
        <w:rPr>
          <w:rFonts w:ascii="Sylfaen" w:hAnsi="Sylfaen"/>
          <w:i/>
          <w:lang w:eastAsia="en-US"/>
        </w:rPr>
        <w:t>(</w:t>
      </w:r>
      <w:r w:rsidRPr="00CF7167">
        <w:rPr>
          <w:rFonts w:ascii="Sylfaen" w:hAnsi="Sylfaen"/>
          <w:i/>
          <w:lang w:val="hy-AM" w:eastAsia="en-US"/>
        </w:rPr>
        <w:t>փաստացի ռեժիմում կարգավարական հրամանների հետևանքով</w:t>
      </w:r>
      <w:r w:rsidRPr="00CF7167">
        <w:rPr>
          <w:rFonts w:ascii="Sylfaen" w:hAnsi="Sylfaen"/>
          <w:i/>
          <w:lang w:eastAsia="en-US"/>
        </w:rPr>
        <w:t>)</w:t>
      </w:r>
    </w:p>
    <w:p w:rsidR="00EE220A" w:rsidRPr="00CF7167" w:rsidRDefault="00EE220A" w:rsidP="00C862A5">
      <w:pPr>
        <w:pStyle w:val="BodyText"/>
        <w:numPr>
          <w:ilvl w:val="0"/>
          <w:numId w:val="35"/>
        </w:numPr>
        <w:rPr>
          <w:rFonts w:ascii="Sylfaen" w:hAnsi="Sylfaen"/>
          <w:i/>
          <w:lang w:eastAsia="en-US"/>
        </w:rPr>
      </w:pPr>
      <w:r w:rsidRPr="00CF7167">
        <w:rPr>
          <w:rFonts w:ascii="Sylfaen" w:hAnsi="Sylfaen"/>
          <w:i/>
          <w:lang w:val="hy-AM" w:eastAsia="en-US"/>
        </w:rPr>
        <w:lastRenderedPageBreak/>
        <w:t xml:space="preserve">Շուկայի մասնակցի նախաձեռնությամբ </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Այս երկու խմբերի տարբերությունը այն է, որ առաջին դեպքում սպառողը հավելյալ ֆինանսական պատասխանատվություն չի կրում (մասնակիցը կարող է նույնիսկ պար</w:t>
      </w:r>
      <w:r w:rsidR="007C10CB">
        <w:rPr>
          <w:rFonts w:ascii="Sylfaen" w:hAnsi="Sylfaen"/>
          <w:lang w:eastAsia="en-US"/>
        </w:rPr>
        <w:t>գ</w:t>
      </w:r>
      <w:r w:rsidRPr="00CF7167">
        <w:rPr>
          <w:rFonts w:ascii="Sylfaen" w:hAnsi="Sylfaen"/>
          <w:lang w:val="hy-AM" w:eastAsia="en-US"/>
        </w:rPr>
        <w:t xml:space="preserve">ևատրվել), իսկ երկրորդ դեպքում շեղումների համար մասնակիցները տուգանքների են ենթարկվում:     </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 xml:space="preserve">Դիտարկենք առաջարկվող մեխանիզմը մի իրավիճակում, երբ ՕԱՇ=ՕԱՊ (այս նախապայմանը վերաբերում է բարեփոխումների սկզբնական փուլին, չնայած սկզբունքային տարբերություն չկա): Այս դեպքում կարգավարի նախաձեռնությամբ առաջացած յուրաքանչյուր ժամի շեղումը </w:t>
      </w:r>
      <w:r w:rsidRPr="00CF7167">
        <w:rPr>
          <w:rFonts w:ascii="Sylfaen" w:hAnsi="Sylfaen"/>
          <w:b/>
          <w:lang w:val="ru-RU" w:eastAsia="en-US"/>
        </w:rPr>
        <w:t>Δ</w:t>
      </w:r>
      <w:r w:rsidRPr="00CF7167">
        <w:rPr>
          <w:rFonts w:ascii="Sylfaen" w:hAnsi="Sylfaen"/>
          <w:b/>
          <w:vertAlign w:val="subscript"/>
          <w:lang w:val="hy-AM" w:eastAsia="en-US"/>
        </w:rPr>
        <w:t>D</w:t>
      </w:r>
      <w:r w:rsidRPr="00CF7167">
        <w:rPr>
          <w:rFonts w:ascii="Sylfaen" w:hAnsi="Sylfaen"/>
          <w:lang w:val="hy-AM" w:eastAsia="en-US"/>
        </w:rPr>
        <w:t xml:space="preserve"> հավասար է կարգավարի հրամայած </w:t>
      </w:r>
      <w:r>
        <w:rPr>
          <w:rFonts w:ascii="Sylfaen" w:hAnsi="Sylfaen"/>
          <w:lang w:val="hy-AM" w:eastAsia="en-US"/>
        </w:rPr>
        <w:t>հզորությունից</w:t>
      </w:r>
      <w:r w:rsidRPr="00CF7167">
        <w:rPr>
          <w:rFonts w:ascii="Sylfaen" w:hAnsi="Sylfaen"/>
          <w:lang w:val="hy-AM" w:eastAsia="en-US"/>
        </w:rPr>
        <w:t xml:space="preserve">  հանած այդ ժամի համար ՕԱՊ բեռի գրաֆիկի հզորությունը:  </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 xml:space="preserve">Դիտարկենք այս իրավիճակը արտադրողի օրինակի վրա: Շեղումը կարող է լինել ինչպես դրական, </w:t>
      </w:r>
      <w:r w:rsidRPr="00CF0693">
        <w:rPr>
          <w:rFonts w:ascii="Sylfaen" w:hAnsi="Sylfaen"/>
          <w:lang w:val="hy-AM" w:eastAsia="en-US"/>
        </w:rPr>
        <w:t>այդպես էլ բացասական: Նման դեպքերի համար կիրառվում են բեռնման/բեռնաթափման</w:t>
      </w:r>
      <w:r w:rsidRPr="00CF7167">
        <w:rPr>
          <w:rFonts w:ascii="Sylfaen" w:hAnsi="Sylfaen"/>
          <w:lang w:val="hy-AM" w:eastAsia="en-US"/>
        </w:rPr>
        <w:t>գներ: Այդ գները որոշելու հատուկ մեթոդներ կան, սակայն, քանի որ նպատակը՝ կարգավարական գրաֆիկի կատարման խրախուսումն է, դրանք կարող են սահմանվել, որպես ՕԱՇ-ում ընդունված արտադրողի գներ (եթե չընդունվի դրանց մասնակի ազատականացումը, ապա որպես ՀԾԿՀ-ի կողմից հաստատված սակագներ) գումարած որոշակի տոկոսադրույք մասնակիցներին պար</w:t>
      </w:r>
      <w:r w:rsidR="00042ED7" w:rsidRPr="008711F2">
        <w:rPr>
          <w:rFonts w:ascii="Sylfaen" w:hAnsi="Sylfaen"/>
          <w:lang w:val="hy-AM" w:eastAsia="en-US"/>
        </w:rPr>
        <w:t>գ</w:t>
      </w:r>
      <w:r w:rsidRPr="00CF7167">
        <w:rPr>
          <w:rFonts w:ascii="Sylfaen" w:hAnsi="Sylfaen"/>
          <w:lang w:val="hy-AM" w:eastAsia="en-US"/>
        </w:rPr>
        <w:t xml:space="preserve">ևատրելու համար: </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 xml:space="preserve">Շուկայի մասնակիցների նախաձեռնությամբ առաջացած շեղումները </w:t>
      </w:r>
      <w:r w:rsidRPr="00CF7167">
        <w:rPr>
          <w:rFonts w:ascii="Sylfaen" w:hAnsi="Sylfaen"/>
          <w:b/>
          <w:lang w:val="ru-RU" w:eastAsia="en-US"/>
        </w:rPr>
        <w:t>Δ</w:t>
      </w:r>
      <w:r w:rsidRPr="00CF7167">
        <w:rPr>
          <w:rFonts w:ascii="Sylfaen" w:hAnsi="Sylfaen"/>
          <w:b/>
          <w:vertAlign w:val="subscript"/>
          <w:lang w:val="hy-AM" w:eastAsia="en-US"/>
        </w:rPr>
        <w:t>MP</w:t>
      </w:r>
      <w:r w:rsidRPr="00CF7167">
        <w:rPr>
          <w:rFonts w:ascii="Sylfaen" w:hAnsi="Sylfaen"/>
          <w:lang w:val="hy-AM" w:eastAsia="en-US"/>
        </w:rPr>
        <w:t xml:space="preserve"> հավասար են փաստացի հզորություն</w:t>
      </w:r>
      <w:r>
        <w:rPr>
          <w:rFonts w:ascii="Sylfaen" w:hAnsi="Sylfaen"/>
          <w:lang w:val="hy-AM" w:eastAsia="en-US"/>
        </w:rPr>
        <w:t>ից</w:t>
      </w:r>
      <w:r w:rsidRPr="00CF7167">
        <w:rPr>
          <w:rFonts w:ascii="Sylfaen" w:hAnsi="Sylfaen"/>
          <w:lang w:val="hy-AM" w:eastAsia="en-US"/>
        </w:rPr>
        <w:t xml:space="preserve"> հանած կարգավարի գրաֆիկում նշված հզորությունը (պլանային գրաֆիկ, հաշվի առած կարգավարի հրամանները): Այդ շեղումների դիմաց վճարը կախված կլինի նշանից, իսկ </w:t>
      </w:r>
      <w:r>
        <w:rPr>
          <w:rFonts w:ascii="Sylfaen" w:hAnsi="Sylfaen"/>
          <w:lang w:val="hy-AM" w:eastAsia="en-US"/>
        </w:rPr>
        <w:t>ֆինանսական հաշվարկի</w:t>
      </w:r>
      <w:r w:rsidRPr="00CF7167">
        <w:rPr>
          <w:rFonts w:ascii="Sylfaen" w:hAnsi="Sylfaen"/>
          <w:lang w:val="hy-AM" w:eastAsia="en-US"/>
        </w:rPr>
        <w:t xml:space="preserve"> արդյունքը պետք է </w:t>
      </w:r>
      <w:r>
        <w:rPr>
          <w:rFonts w:ascii="Sylfaen" w:hAnsi="Sylfaen"/>
          <w:lang w:val="hy-AM" w:eastAsia="en-US"/>
        </w:rPr>
        <w:t>խրախուսի</w:t>
      </w:r>
      <w:r w:rsidRPr="00CF7167">
        <w:rPr>
          <w:rFonts w:ascii="Sylfaen" w:hAnsi="Sylfaen"/>
          <w:lang w:val="hy-AM" w:eastAsia="en-US"/>
        </w:rPr>
        <w:t xml:space="preserve"> կարգավարի գրաֆիկի կատարումը, բերելով, ի վերջո, հնարավոր էլեկտրաէներգիայի գնի նվազեցմանը</w:t>
      </w:r>
      <w:r>
        <w:rPr>
          <w:rFonts w:ascii="Sylfaen" w:hAnsi="Sylfaen"/>
          <w:lang w:val="hy-AM" w:eastAsia="en-US"/>
        </w:rPr>
        <w:t xml:space="preserve"> շուկայում</w:t>
      </w:r>
      <w:r w:rsidRPr="00CF7167">
        <w:rPr>
          <w:rFonts w:ascii="Sylfaen" w:hAnsi="Sylfaen"/>
          <w:lang w:val="hy-AM" w:eastAsia="en-US"/>
        </w:rPr>
        <w:t xml:space="preserve">: </w:t>
      </w:r>
    </w:p>
    <w:p w:rsidR="00EE220A" w:rsidRPr="00CF7167" w:rsidRDefault="00EE220A" w:rsidP="008F6886">
      <w:pPr>
        <w:pStyle w:val="BodyText"/>
        <w:rPr>
          <w:rFonts w:ascii="Sylfaen" w:hAnsi="Sylfaen"/>
          <w:lang w:val="hy-AM" w:eastAsia="en-US"/>
        </w:rPr>
      </w:pPr>
      <w:r w:rsidRPr="00CF7167">
        <w:rPr>
          <w:rFonts w:ascii="Sylfaen" w:hAnsi="Sylfaen"/>
          <w:lang w:val="hy-AM" w:eastAsia="en-US"/>
        </w:rPr>
        <w:t xml:space="preserve">Մասնակիցների </w:t>
      </w:r>
      <w:r w:rsidR="003558AE">
        <w:rPr>
          <w:rFonts w:ascii="Sylfaen" w:hAnsi="Sylfaen"/>
          <w:lang w:val="hy-AM" w:eastAsia="en-US"/>
        </w:rPr>
        <w:t>նախա</w:t>
      </w:r>
      <w:r w:rsidR="003558AE" w:rsidRPr="000D37E7">
        <w:rPr>
          <w:rFonts w:ascii="Sylfaen" w:hAnsi="Sylfaen"/>
          <w:lang w:val="hy-AM" w:eastAsia="en-US"/>
        </w:rPr>
        <w:t>ձ</w:t>
      </w:r>
      <w:r>
        <w:rPr>
          <w:rFonts w:ascii="Sylfaen" w:hAnsi="Sylfaen"/>
          <w:lang w:val="hy-AM" w:eastAsia="en-US"/>
        </w:rPr>
        <w:t xml:space="preserve">եռնությամբ </w:t>
      </w:r>
      <w:r w:rsidRPr="00CF7167">
        <w:rPr>
          <w:rFonts w:ascii="Sylfaen" w:hAnsi="Sylfaen"/>
          <w:lang w:val="hy-AM" w:eastAsia="en-US"/>
        </w:rPr>
        <w:t>առաջացած շեղումների չափի որոշումը կախված կլինի.</w:t>
      </w:r>
    </w:p>
    <w:p w:rsidR="00EE220A" w:rsidRPr="00CF7167" w:rsidRDefault="00EE220A" w:rsidP="00C862A5">
      <w:pPr>
        <w:pStyle w:val="BodyText"/>
        <w:numPr>
          <w:ilvl w:val="0"/>
          <w:numId w:val="42"/>
        </w:numPr>
        <w:rPr>
          <w:rFonts w:ascii="Sylfaen" w:hAnsi="Sylfaen"/>
          <w:i/>
          <w:lang w:val="hy-AM" w:eastAsia="en-US"/>
        </w:rPr>
      </w:pPr>
      <w:r w:rsidRPr="00CF7167">
        <w:rPr>
          <w:rFonts w:ascii="Sylfaen" w:hAnsi="Sylfaen"/>
          <w:i/>
          <w:lang w:val="hy-AM" w:eastAsia="en-US"/>
        </w:rPr>
        <w:t xml:space="preserve">Ընտրված գնագոյացման </w:t>
      </w:r>
      <w:r>
        <w:rPr>
          <w:rFonts w:ascii="Sylfaen" w:hAnsi="Sylfaen"/>
          <w:i/>
          <w:lang w:val="hy-AM" w:eastAsia="en-US"/>
        </w:rPr>
        <w:t>տարբերակից</w:t>
      </w:r>
      <w:r w:rsidRPr="00CF7167">
        <w:rPr>
          <w:rFonts w:ascii="Sylfaen" w:hAnsi="Sylfaen"/>
          <w:i/>
          <w:lang w:val="hy-AM" w:eastAsia="en-US"/>
        </w:rPr>
        <w:t xml:space="preserve"> ՕԱՇ-ում (մարժինալ կամ </w:t>
      </w:r>
      <w:r>
        <w:rPr>
          <w:rFonts w:ascii="Sylfaen" w:hAnsi="Sylfaen"/>
          <w:i/>
          <w:lang w:val="hy-AM" w:eastAsia="en-US"/>
        </w:rPr>
        <w:t>միջին կշռավորված</w:t>
      </w:r>
      <w:r w:rsidRPr="00CF7167">
        <w:rPr>
          <w:rFonts w:ascii="Sylfaen" w:hAnsi="Sylfaen"/>
          <w:i/>
          <w:lang w:val="hy-AM" w:eastAsia="en-US"/>
        </w:rPr>
        <w:t xml:space="preserve"> գին)</w:t>
      </w:r>
    </w:p>
    <w:p w:rsidR="00EE220A" w:rsidRPr="00CF7167" w:rsidRDefault="00EE220A" w:rsidP="00C862A5">
      <w:pPr>
        <w:pStyle w:val="BodyText"/>
        <w:numPr>
          <w:ilvl w:val="0"/>
          <w:numId w:val="42"/>
        </w:numPr>
        <w:rPr>
          <w:rFonts w:ascii="Sylfaen" w:hAnsi="Sylfaen"/>
          <w:i/>
          <w:lang w:val="hy-AM" w:eastAsia="en-US"/>
        </w:rPr>
      </w:pPr>
      <w:r w:rsidRPr="00CF7167">
        <w:rPr>
          <w:rFonts w:ascii="Sylfaen" w:hAnsi="Sylfaen"/>
          <w:i/>
          <w:lang w:val="hy-AM" w:eastAsia="en-US"/>
        </w:rPr>
        <w:t xml:space="preserve">Շեղման նշանից, որը նշանակում է վաճառք կամ գնում ԲՇ-ում: </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 xml:space="preserve">Եթե ՕԱՇ-ում մարժինալ գներ են կիրառվում, ապա մարժինալ գներ պետք է կիրառվեն նաև ԲՇ-ում (Աղյուսակ 5.1, տարբերակ 1 ): Եթե ՕԱՇ-ում կիրառվում են </w:t>
      </w:r>
      <w:r>
        <w:rPr>
          <w:rFonts w:ascii="Sylfaen" w:hAnsi="Sylfaen"/>
          <w:lang w:val="hy-AM" w:eastAsia="en-US"/>
        </w:rPr>
        <w:t xml:space="preserve">միջին </w:t>
      </w:r>
      <w:r w:rsidR="007C10CB">
        <w:rPr>
          <w:rFonts w:ascii="Sylfaen" w:hAnsi="Sylfaen"/>
          <w:lang w:val="hy-AM" w:eastAsia="en-US"/>
        </w:rPr>
        <w:t>կշռված</w:t>
      </w:r>
      <w:r w:rsidRPr="00CF7167">
        <w:rPr>
          <w:rFonts w:ascii="Sylfaen" w:hAnsi="Sylfaen"/>
          <w:lang w:val="hy-AM" w:eastAsia="en-US"/>
        </w:rPr>
        <w:t xml:space="preserve"> գներ (գնի աճի սահմանափակում), ապա ԲՇ-ում հնարավոր է կիրառել ինչպես մարժինալ, </w:t>
      </w:r>
      <w:r>
        <w:rPr>
          <w:rFonts w:ascii="Sylfaen" w:hAnsi="Sylfaen"/>
          <w:lang w:val="hy-AM" w:eastAsia="en-US"/>
        </w:rPr>
        <w:t>այն</w:t>
      </w:r>
      <w:r w:rsidRPr="00CF7167">
        <w:rPr>
          <w:rFonts w:ascii="Sylfaen" w:hAnsi="Sylfaen"/>
          <w:lang w:val="hy-AM" w:eastAsia="en-US"/>
        </w:rPr>
        <w:t xml:space="preserve">պես էլ  </w:t>
      </w:r>
      <w:r>
        <w:rPr>
          <w:rFonts w:ascii="Sylfaen" w:hAnsi="Sylfaen"/>
          <w:lang w:val="hy-AM" w:eastAsia="en-US"/>
        </w:rPr>
        <w:t xml:space="preserve">միջին </w:t>
      </w:r>
      <w:r w:rsidR="007C10CB">
        <w:rPr>
          <w:rFonts w:ascii="Sylfaen" w:hAnsi="Sylfaen"/>
          <w:lang w:val="hy-AM" w:eastAsia="en-US"/>
        </w:rPr>
        <w:t>կշռ</w:t>
      </w:r>
      <w:r>
        <w:rPr>
          <w:rFonts w:ascii="Sylfaen" w:hAnsi="Sylfaen"/>
          <w:lang w:val="hy-AM" w:eastAsia="en-US"/>
        </w:rPr>
        <w:t>վ</w:t>
      </w:r>
      <w:r w:rsidR="007C10CB" w:rsidRPr="007C10CB">
        <w:rPr>
          <w:rFonts w:ascii="Sylfaen" w:hAnsi="Sylfaen"/>
          <w:lang w:val="hy-AM" w:eastAsia="en-US"/>
        </w:rPr>
        <w:t>ած</w:t>
      </w:r>
      <w:r w:rsidRPr="00CF7167">
        <w:rPr>
          <w:rFonts w:ascii="Sylfaen" w:hAnsi="Sylfaen"/>
          <w:lang w:val="hy-AM" w:eastAsia="en-US"/>
        </w:rPr>
        <w:t xml:space="preserve"> գներ (Աղյուսակ 5.1, տարբերակներ 2 և 3, համապատասխանաբար):</w:t>
      </w:r>
    </w:p>
    <w:p w:rsidR="00560C8A" w:rsidRPr="00CF7167" w:rsidRDefault="00560C8A" w:rsidP="00560C8A">
      <w:pPr>
        <w:pStyle w:val="BodyText"/>
        <w:ind w:firstLine="360"/>
        <w:rPr>
          <w:rFonts w:ascii="Sylfaen" w:hAnsi="Sylfaen"/>
          <w:lang w:val="hy-AM" w:eastAsia="en-US"/>
        </w:rPr>
      </w:pPr>
      <w:r w:rsidRPr="00CF7167">
        <w:rPr>
          <w:rFonts w:ascii="Sylfaen" w:hAnsi="Sylfaen"/>
          <w:lang w:val="hy-AM" w:eastAsia="en-US"/>
        </w:rPr>
        <w:t>Այս կամ այն մեխանիզմի կիրառելիության ընտրությունը պետք է հիմնված լինի վերլուծության արդյունքների վրա: Ինչքան բարձր լինի պլանավորման ճշգրտության և կարգավարի գրաֆիկների կատարման մակարդակը, այդքան փոքր կլինի ԲՇ-ում մասնակցելու բեռը: Օրինակ՝ եթե սպառողը փոքր ծավալի, էլեկտրաէներգիա է գնում ԲՇ-</w:t>
      </w:r>
      <w:r w:rsidRPr="00CF7167">
        <w:rPr>
          <w:rFonts w:ascii="Sylfaen" w:hAnsi="Sylfaen"/>
          <w:lang w:val="hy-AM" w:eastAsia="en-US"/>
        </w:rPr>
        <w:lastRenderedPageBreak/>
        <w:t>ից</w:t>
      </w:r>
      <w:r w:rsidRPr="00F03CFE">
        <w:rPr>
          <w:rFonts w:ascii="Sylfaen" w:hAnsi="Sylfaen"/>
          <w:lang w:val="hy-AM" w:eastAsia="en-US"/>
        </w:rPr>
        <w:t>(</w:t>
      </w:r>
      <w:r>
        <w:rPr>
          <w:rFonts w:ascii="Sylfaen" w:hAnsi="Sylfaen"/>
          <w:lang w:val="hy-AM" w:eastAsia="en-US"/>
        </w:rPr>
        <w:t xml:space="preserve">նկատի ունենք </w:t>
      </w:r>
      <w:r w:rsidRPr="00CF7167">
        <w:rPr>
          <w:rFonts w:ascii="Sylfaen" w:hAnsi="Sylfaen"/>
          <w:lang w:val="hy-AM" w:eastAsia="en-US"/>
        </w:rPr>
        <w:t>չափաբաժինը ընդհանուր սպառման մեջ)</w:t>
      </w:r>
      <w:r>
        <w:rPr>
          <w:rFonts w:ascii="Sylfaen" w:hAnsi="Sylfaen"/>
          <w:lang w:val="hy-AM" w:eastAsia="en-US"/>
        </w:rPr>
        <w:t xml:space="preserve">, </w:t>
      </w:r>
      <w:r w:rsidRPr="00CF7167">
        <w:rPr>
          <w:rFonts w:ascii="Sylfaen" w:hAnsi="Sylfaen"/>
          <w:lang w:val="hy-AM" w:eastAsia="en-US"/>
        </w:rPr>
        <w:t xml:space="preserve">ապա </w:t>
      </w:r>
      <w:r>
        <w:rPr>
          <w:rFonts w:ascii="Sylfaen" w:hAnsi="Sylfaen"/>
          <w:lang w:val="hy-AM" w:eastAsia="en-US"/>
        </w:rPr>
        <w:t xml:space="preserve">ֆինասական </w:t>
      </w:r>
      <w:r w:rsidRPr="00CF7167">
        <w:rPr>
          <w:rFonts w:ascii="Sylfaen" w:hAnsi="Sylfaen"/>
          <w:lang w:val="hy-AM" w:eastAsia="en-US"/>
        </w:rPr>
        <w:t xml:space="preserve">հաշվարկի մեթոդի ընտրությունը մեծ ազդեցություն չի ունենա ընդհանուր </w:t>
      </w:r>
      <w:r>
        <w:rPr>
          <w:rFonts w:ascii="Sylfaen" w:hAnsi="Sylfaen"/>
          <w:lang w:val="hy-AM" w:eastAsia="en-US"/>
        </w:rPr>
        <w:t>գնման</w:t>
      </w:r>
      <w:r w:rsidRPr="00CF7167">
        <w:rPr>
          <w:rFonts w:ascii="Sylfaen" w:hAnsi="Sylfaen"/>
          <w:lang w:val="hy-AM" w:eastAsia="en-US"/>
        </w:rPr>
        <w:t xml:space="preserve"> ծավալի միջին գնի վրա: </w:t>
      </w:r>
    </w:p>
    <w:p w:rsidR="00560C8A" w:rsidRPr="00CF7167" w:rsidRDefault="00560C8A" w:rsidP="00560C8A">
      <w:pPr>
        <w:pStyle w:val="BodyText"/>
        <w:ind w:firstLine="360"/>
        <w:rPr>
          <w:rFonts w:ascii="Sylfaen" w:hAnsi="Sylfaen"/>
          <w:lang w:val="hy-AM" w:eastAsia="en-US"/>
        </w:rPr>
      </w:pPr>
      <w:r w:rsidRPr="00CF7167">
        <w:rPr>
          <w:rFonts w:ascii="Sylfaen" w:hAnsi="Sylfaen"/>
          <w:lang w:val="hy-AM" w:eastAsia="en-US"/>
        </w:rPr>
        <w:t xml:space="preserve">Այսպիսով, </w:t>
      </w:r>
      <w:r>
        <w:rPr>
          <w:rFonts w:ascii="Sylfaen" w:hAnsi="Sylfaen"/>
          <w:lang w:val="hy-AM" w:eastAsia="en-US"/>
        </w:rPr>
        <w:t>Բալանսավորման</w:t>
      </w:r>
      <w:r w:rsidRPr="00CF7167">
        <w:rPr>
          <w:rFonts w:ascii="Sylfaen" w:hAnsi="Sylfaen"/>
          <w:lang w:val="hy-AM" w:eastAsia="en-US"/>
        </w:rPr>
        <w:t xml:space="preserve"> շուկան մեծածախ շուկայի մասնակիցների կողմից պատասխանատվություն ցուցաբերելու մեխանիզմ է նաև: Այն թույլ է տալիս նվազեցնել վերջնական սպառողների վրա ընկնող ֆինանսական բեռը ի տարբերություն ներկայիս իրավիճակի, երբ շուկայի բոլոր կորուստների, այլ ոչ միայն օբյեկտիվ կորուստների համար </w:t>
      </w:r>
      <w:r w:rsidRPr="000128EB">
        <w:rPr>
          <w:rFonts w:ascii="Sylfaen" w:hAnsi="Sylfaen"/>
          <w:lang w:val="hy-AM" w:eastAsia="en-US"/>
        </w:rPr>
        <w:t>պատասխանատվությունը կրում են վերջնական սպառողները:</w:t>
      </w:r>
      <w:r w:rsidRPr="00CF7167">
        <w:rPr>
          <w:rFonts w:ascii="Sylfaen" w:hAnsi="Sylfaen"/>
          <w:lang w:val="hy-AM" w:eastAsia="en-US"/>
        </w:rPr>
        <w:t xml:space="preserve">     </w:t>
      </w:r>
    </w:p>
    <w:p w:rsidR="00EE220A" w:rsidRPr="00CF7167" w:rsidRDefault="00EE220A" w:rsidP="008F6886">
      <w:pPr>
        <w:pStyle w:val="BodyText"/>
        <w:spacing w:after="0"/>
        <w:rPr>
          <w:rFonts w:ascii="Sylfaen" w:hAnsi="Sylfaen"/>
          <w:lang w:val="hy-AM" w:eastAsia="en-US"/>
        </w:rPr>
      </w:pPr>
    </w:p>
    <w:p w:rsidR="00EE220A" w:rsidRPr="004A0EFF" w:rsidRDefault="00663B12" w:rsidP="00560C8A">
      <w:pPr>
        <w:pStyle w:val="Caption"/>
        <w:keepNext/>
        <w:jc w:val="center"/>
        <w:rPr>
          <w:rFonts w:ascii="Sylfaen" w:hAnsi="Sylfaen"/>
          <w:b/>
          <w:i w:val="0"/>
          <w:color w:val="002060"/>
          <w:sz w:val="24"/>
          <w:szCs w:val="24"/>
          <w:lang w:val="hy-AM" w:eastAsia="en-US"/>
        </w:rPr>
      </w:pPr>
      <w:bookmarkStart w:id="68" w:name="_Toc461790410"/>
      <w:r w:rsidRPr="004A0EFF">
        <w:rPr>
          <w:rFonts w:ascii="Sylfaen" w:hAnsi="Sylfaen"/>
          <w:i w:val="0"/>
          <w:color w:val="002060"/>
          <w:sz w:val="24"/>
          <w:szCs w:val="24"/>
          <w:lang w:val="hy-AM"/>
        </w:rPr>
        <w:t xml:space="preserve">Աղյուսակ </w:t>
      </w:r>
      <w:r w:rsidR="00735A10" w:rsidRPr="004A0EFF">
        <w:rPr>
          <w:rFonts w:ascii="Sylfaen" w:hAnsi="Sylfaen"/>
          <w:i w:val="0"/>
          <w:color w:val="002060"/>
          <w:sz w:val="24"/>
          <w:szCs w:val="24"/>
          <w:lang w:val="hy-AM"/>
        </w:rPr>
        <w:t>5</w:t>
      </w:r>
      <w:r w:rsidRPr="004A0EFF">
        <w:rPr>
          <w:rFonts w:ascii="Sylfaen" w:hAnsi="Sylfaen"/>
          <w:i w:val="0"/>
          <w:color w:val="002060"/>
          <w:sz w:val="24"/>
          <w:szCs w:val="24"/>
          <w:lang w:val="hy-AM"/>
        </w:rPr>
        <w:noBreakHyphen/>
      </w:r>
      <w:r w:rsidR="00B15DC4" w:rsidRPr="004A0EFF">
        <w:rPr>
          <w:rFonts w:ascii="Sylfaen" w:hAnsi="Sylfaen"/>
          <w:i w:val="0"/>
          <w:color w:val="002060"/>
          <w:sz w:val="24"/>
          <w:szCs w:val="24"/>
        </w:rPr>
        <w:fldChar w:fldCharType="begin"/>
      </w:r>
      <w:r w:rsidRPr="004A0EFF">
        <w:rPr>
          <w:rFonts w:ascii="Sylfaen" w:hAnsi="Sylfaen"/>
          <w:i w:val="0"/>
          <w:color w:val="002060"/>
          <w:sz w:val="24"/>
          <w:szCs w:val="24"/>
          <w:lang w:val="hy-AM"/>
        </w:rPr>
        <w:instrText xml:space="preserve"> SEQ Աղյուսակ \* ARABIC \s 1 </w:instrText>
      </w:r>
      <w:r w:rsidR="00B15DC4" w:rsidRPr="004A0EFF">
        <w:rPr>
          <w:rFonts w:ascii="Sylfaen" w:hAnsi="Sylfaen"/>
          <w:i w:val="0"/>
          <w:color w:val="002060"/>
          <w:sz w:val="24"/>
          <w:szCs w:val="24"/>
        </w:rPr>
        <w:fldChar w:fldCharType="separate"/>
      </w:r>
      <w:r w:rsidR="00B50B04">
        <w:rPr>
          <w:rFonts w:ascii="Sylfaen" w:hAnsi="Sylfaen"/>
          <w:i w:val="0"/>
          <w:noProof/>
          <w:color w:val="002060"/>
          <w:sz w:val="24"/>
          <w:szCs w:val="24"/>
          <w:lang w:val="hy-AM"/>
        </w:rPr>
        <w:t>1</w:t>
      </w:r>
      <w:r w:rsidR="00B15DC4" w:rsidRPr="004A0EFF">
        <w:rPr>
          <w:rFonts w:ascii="Sylfaen" w:hAnsi="Sylfaen"/>
          <w:i w:val="0"/>
          <w:color w:val="002060"/>
          <w:sz w:val="24"/>
          <w:szCs w:val="24"/>
        </w:rPr>
        <w:fldChar w:fldCharType="end"/>
      </w:r>
      <w:r w:rsidRPr="004A0EFF">
        <w:rPr>
          <w:rFonts w:ascii="Sylfaen" w:hAnsi="Sylfaen"/>
          <w:i w:val="0"/>
          <w:color w:val="002060"/>
          <w:sz w:val="24"/>
          <w:szCs w:val="24"/>
          <w:lang w:val="hy-AM"/>
        </w:rPr>
        <w:t xml:space="preserve"> Գնային տարբերակներ շեղումների ֆինանսական հաշվարկի համար</w:t>
      </w:r>
      <w:bookmarkEnd w:id="68"/>
    </w:p>
    <w:tbl>
      <w:tblPr>
        <w:tblpPr w:leftFromText="180" w:rightFromText="180" w:vertAnchor="text" w:horzAnchor="margin" w:tblpY="85"/>
        <w:tblW w:w="10188"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461"/>
        <w:gridCol w:w="1406"/>
        <w:gridCol w:w="1406"/>
        <w:gridCol w:w="3188"/>
        <w:gridCol w:w="3727"/>
      </w:tblGrid>
      <w:tr w:rsidR="00EE220A" w:rsidRPr="00CF7167" w:rsidTr="009269C0">
        <w:tc>
          <w:tcPr>
            <w:tcW w:w="461" w:type="dxa"/>
            <w:tcBorders>
              <w:top w:val="single" w:sz="4" w:space="0" w:color="4F81BD"/>
              <w:left w:val="single" w:sz="4" w:space="0" w:color="4F81BD"/>
              <w:bottom w:val="single" w:sz="4" w:space="0" w:color="4F81BD"/>
              <w:right w:val="nil"/>
            </w:tcBorders>
            <w:shd w:val="clear" w:color="auto" w:fill="4F81BD"/>
          </w:tcPr>
          <w:p w:rsidR="00EE220A" w:rsidRPr="009269C0" w:rsidRDefault="00EE220A" w:rsidP="00663B12">
            <w:pPr>
              <w:keepNext/>
              <w:spacing w:line="240" w:lineRule="auto"/>
              <w:jc w:val="center"/>
              <w:rPr>
                <w:rFonts w:ascii="Sylfaen" w:hAnsi="Sylfaen" w:cs="Arial"/>
                <w:b/>
                <w:bCs/>
                <w:color w:val="FFFFFF"/>
              </w:rPr>
            </w:pPr>
            <w:r w:rsidRPr="009269C0">
              <w:rPr>
                <w:rFonts w:ascii="Sylfaen" w:hAnsi="Sylfaen" w:cs="Arial"/>
                <w:b/>
                <w:bCs/>
                <w:color w:val="FFFFFF"/>
              </w:rPr>
              <w:t>N</w:t>
            </w:r>
          </w:p>
        </w:tc>
        <w:tc>
          <w:tcPr>
            <w:tcW w:w="1405" w:type="dxa"/>
            <w:tcBorders>
              <w:top w:val="single" w:sz="4" w:space="0" w:color="4F81BD"/>
              <w:left w:val="nil"/>
              <w:bottom w:val="single" w:sz="4" w:space="0" w:color="4F81BD"/>
              <w:right w:val="nil"/>
            </w:tcBorders>
            <w:shd w:val="clear" w:color="auto" w:fill="4F81BD"/>
          </w:tcPr>
          <w:p w:rsidR="00EE220A" w:rsidRPr="009269C0" w:rsidRDefault="00EE220A" w:rsidP="00663B12">
            <w:pPr>
              <w:keepNext/>
              <w:spacing w:line="240" w:lineRule="auto"/>
              <w:rPr>
                <w:rFonts w:ascii="Sylfaen" w:hAnsi="Sylfaen" w:cs="Arial"/>
                <w:b/>
                <w:bCs/>
                <w:color w:val="FFFFFF"/>
                <w:lang w:val="hy-AM"/>
              </w:rPr>
            </w:pPr>
            <w:r w:rsidRPr="009269C0">
              <w:rPr>
                <w:rFonts w:ascii="Sylfaen" w:hAnsi="Sylfaen" w:cs="Arial"/>
                <w:b/>
                <w:bCs/>
                <w:color w:val="FFFFFF"/>
                <w:lang w:val="hy-AM"/>
              </w:rPr>
              <w:t>Գնային տարբերակ ՕԱՇ-ում</w:t>
            </w:r>
          </w:p>
        </w:tc>
        <w:tc>
          <w:tcPr>
            <w:tcW w:w="1405" w:type="dxa"/>
            <w:tcBorders>
              <w:top w:val="single" w:sz="4" w:space="0" w:color="4F81BD"/>
              <w:left w:val="nil"/>
              <w:bottom w:val="single" w:sz="4" w:space="0" w:color="4F81BD"/>
              <w:right w:val="nil"/>
            </w:tcBorders>
            <w:shd w:val="clear" w:color="auto" w:fill="4F81BD"/>
            <w:vAlign w:val="center"/>
          </w:tcPr>
          <w:p w:rsidR="00EE220A" w:rsidRPr="009269C0" w:rsidRDefault="00EE220A" w:rsidP="00663B12">
            <w:pPr>
              <w:keepNext/>
              <w:spacing w:line="240" w:lineRule="auto"/>
              <w:rPr>
                <w:rFonts w:ascii="Sylfaen" w:hAnsi="Sylfaen" w:cs="Arial"/>
                <w:b/>
                <w:bCs/>
                <w:color w:val="FFFFFF"/>
                <w:lang w:val="hy-AM"/>
              </w:rPr>
            </w:pPr>
            <w:r w:rsidRPr="009269C0">
              <w:rPr>
                <w:rFonts w:ascii="Sylfaen" w:hAnsi="Sylfaen" w:cs="Arial"/>
                <w:b/>
                <w:bCs/>
                <w:color w:val="FFFFFF"/>
                <w:lang w:val="hy-AM"/>
              </w:rPr>
              <w:t>Գնային տարբերակ ԲՇ-ում</w:t>
            </w:r>
          </w:p>
        </w:tc>
        <w:tc>
          <w:tcPr>
            <w:tcW w:w="3189" w:type="dxa"/>
            <w:tcBorders>
              <w:top w:val="single" w:sz="4" w:space="0" w:color="4F81BD"/>
              <w:left w:val="nil"/>
              <w:bottom w:val="single" w:sz="4" w:space="0" w:color="4F81BD"/>
              <w:right w:val="nil"/>
            </w:tcBorders>
            <w:shd w:val="clear" w:color="auto" w:fill="4F81BD"/>
            <w:vAlign w:val="center"/>
          </w:tcPr>
          <w:p w:rsidR="00EE220A" w:rsidRPr="009269C0" w:rsidRDefault="00EE220A" w:rsidP="00663B12">
            <w:pPr>
              <w:keepNext/>
              <w:spacing w:line="240" w:lineRule="auto"/>
              <w:rPr>
                <w:rFonts w:ascii="Sylfaen" w:hAnsi="Sylfaen" w:cs="Arial"/>
                <w:b/>
                <w:bCs/>
                <w:color w:val="FFFFFF"/>
                <w:lang w:val="hy-AM"/>
              </w:rPr>
            </w:pPr>
            <w:r w:rsidRPr="009269C0">
              <w:rPr>
                <w:rFonts w:ascii="Sylfaen" w:hAnsi="Sylfaen" w:cs="Arial"/>
                <w:b/>
                <w:bCs/>
                <w:color w:val="FFFFFF"/>
                <w:lang w:val="hy-AM"/>
              </w:rPr>
              <w:t xml:space="preserve">Վաճառքի գին </w:t>
            </w:r>
          </w:p>
        </w:tc>
        <w:tc>
          <w:tcPr>
            <w:tcW w:w="3728" w:type="dxa"/>
            <w:tcBorders>
              <w:top w:val="single" w:sz="4" w:space="0" w:color="4F81BD"/>
              <w:left w:val="nil"/>
              <w:bottom w:val="single" w:sz="4" w:space="0" w:color="4F81BD"/>
              <w:right w:val="single" w:sz="4" w:space="0" w:color="4F81BD"/>
            </w:tcBorders>
            <w:shd w:val="clear" w:color="auto" w:fill="4F81BD"/>
            <w:vAlign w:val="center"/>
          </w:tcPr>
          <w:p w:rsidR="00EE220A" w:rsidRPr="009269C0" w:rsidRDefault="00EE220A" w:rsidP="00663B12">
            <w:pPr>
              <w:keepNext/>
              <w:spacing w:line="240" w:lineRule="auto"/>
              <w:rPr>
                <w:rFonts w:ascii="Sylfaen" w:hAnsi="Sylfaen" w:cs="Arial"/>
                <w:b/>
                <w:bCs/>
                <w:color w:val="FFFFFF"/>
              </w:rPr>
            </w:pPr>
            <w:r w:rsidRPr="009269C0">
              <w:rPr>
                <w:rFonts w:ascii="Sylfaen" w:hAnsi="Sylfaen" w:cs="Arial"/>
                <w:b/>
                <w:bCs/>
                <w:color w:val="FFFFFF"/>
                <w:lang w:val="hy-AM"/>
              </w:rPr>
              <w:t xml:space="preserve">Գնման գին </w:t>
            </w:r>
          </w:p>
        </w:tc>
      </w:tr>
      <w:tr w:rsidR="00EE220A" w:rsidRPr="00B50B04" w:rsidTr="009269C0">
        <w:trPr>
          <w:trHeight w:val="515"/>
        </w:trPr>
        <w:tc>
          <w:tcPr>
            <w:tcW w:w="461" w:type="dxa"/>
            <w:shd w:val="clear" w:color="auto" w:fill="DBE5F1"/>
          </w:tcPr>
          <w:p w:rsidR="00EE220A" w:rsidRPr="009269C0" w:rsidRDefault="00EE220A" w:rsidP="00663B12">
            <w:pPr>
              <w:keepNext/>
              <w:spacing w:line="240" w:lineRule="auto"/>
              <w:jc w:val="both"/>
              <w:rPr>
                <w:rFonts w:ascii="Sylfaen" w:hAnsi="Sylfaen" w:cs="Arial"/>
                <w:b/>
                <w:bCs/>
              </w:rPr>
            </w:pPr>
            <w:r w:rsidRPr="009269C0">
              <w:rPr>
                <w:rFonts w:ascii="Sylfaen" w:hAnsi="Sylfaen" w:cs="Arial"/>
                <w:b/>
                <w:bCs/>
              </w:rPr>
              <w:t>1</w:t>
            </w:r>
          </w:p>
        </w:tc>
        <w:tc>
          <w:tcPr>
            <w:tcW w:w="1405" w:type="dxa"/>
            <w:shd w:val="clear" w:color="auto" w:fill="DBE5F1"/>
          </w:tcPr>
          <w:p w:rsidR="00EE220A" w:rsidRPr="009269C0" w:rsidRDefault="00EE220A" w:rsidP="00663B12">
            <w:pPr>
              <w:keepNext/>
              <w:spacing w:line="240" w:lineRule="auto"/>
              <w:rPr>
                <w:rFonts w:ascii="Sylfaen" w:hAnsi="Sylfaen" w:cs="Arial"/>
                <w:vertAlign w:val="subscript"/>
                <w:lang w:val="hy-AM"/>
              </w:rPr>
            </w:pPr>
            <w:r w:rsidRPr="009269C0">
              <w:rPr>
                <w:rFonts w:ascii="Sylfaen" w:hAnsi="Sylfaen" w:cs="Arial"/>
                <w:lang w:val="hy-AM"/>
              </w:rPr>
              <w:t>ՄԳ</w:t>
            </w:r>
            <w:r w:rsidRPr="009269C0">
              <w:rPr>
                <w:rFonts w:ascii="Sylfaen" w:hAnsi="Sylfaen" w:cs="Arial"/>
                <w:vertAlign w:val="subscript"/>
                <w:lang w:val="hy-AM"/>
              </w:rPr>
              <w:t>ՕԱՇ</w:t>
            </w:r>
          </w:p>
        </w:tc>
        <w:tc>
          <w:tcPr>
            <w:tcW w:w="1405" w:type="dxa"/>
            <w:shd w:val="clear" w:color="auto" w:fill="DBE5F1"/>
          </w:tcPr>
          <w:p w:rsidR="00EE220A" w:rsidRPr="009269C0" w:rsidRDefault="00EE220A" w:rsidP="00663B12">
            <w:pPr>
              <w:keepNext/>
              <w:spacing w:line="240" w:lineRule="auto"/>
              <w:rPr>
                <w:rFonts w:ascii="Sylfaen" w:hAnsi="Sylfaen" w:cs="Arial"/>
                <w:vertAlign w:val="subscript"/>
                <w:lang w:val="hy-AM"/>
              </w:rPr>
            </w:pPr>
            <w:r w:rsidRPr="009269C0">
              <w:rPr>
                <w:rFonts w:ascii="Sylfaen" w:hAnsi="Sylfaen" w:cs="Arial"/>
                <w:lang w:val="hy-AM"/>
              </w:rPr>
              <w:t>ՄԳ</w:t>
            </w:r>
            <w:r w:rsidRPr="009269C0">
              <w:rPr>
                <w:rFonts w:ascii="Sylfaen" w:hAnsi="Sylfaen" w:cs="Arial"/>
                <w:vertAlign w:val="subscript"/>
                <w:lang w:val="hy-AM"/>
              </w:rPr>
              <w:t>ԲՇ</w:t>
            </w:r>
          </w:p>
        </w:tc>
        <w:tc>
          <w:tcPr>
            <w:tcW w:w="3189" w:type="dxa"/>
            <w:shd w:val="clear" w:color="auto" w:fill="DBE5F1"/>
          </w:tcPr>
          <w:p w:rsidR="00EE220A" w:rsidRPr="009269C0" w:rsidRDefault="00EE220A" w:rsidP="00663B12">
            <w:pPr>
              <w:keepNext/>
              <w:spacing w:line="240" w:lineRule="auto"/>
              <w:rPr>
                <w:rFonts w:ascii="Sylfaen" w:hAnsi="Sylfaen" w:cs="Arial"/>
                <w:b/>
                <w:lang w:val="hy-AM"/>
              </w:rPr>
            </w:pPr>
            <w:r w:rsidRPr="009269C0">
              <w:rPr>
                <w:rFonts w:ascii="Sylfaen" w:hAnsi="Sylfaen" w:cs="Arial"/>
                <w:b/>
                <w:lang w:val="hy-AM"/>
              </w:rPr>
              <w:t>Բոլոր շուկայի մասնակիցները</w:t>
            </w:r>
          </w:p>
          <w:p w:rsidR="00EE220A" w:rsidRPr="009269C0" w:rsidRDefault="00EE220A" w:rsidP="00663B12">
            <w:pPr>
              <w:keepNext/>
              <w:spacing w:line="240" w:lineRule="auto"/>
              <w:rPr>
                <w:rFonts w:ascii="Sylfaen" w:hAnsi="Sylfaen" w:cs="Arial"/>
                <w:lang w:val="hy-AM"/>
              </w:rPr>
            </w:pPr>
            <w:r w:rsidRPr="009269C0">
              <w:rPr>
                <w:rFonts w:ascii="Sylfaen" w:hAnsi="Sylfaen" w:cs="Arial"/>
                <w:lang w:val="hy-AM"/>
              </w:rPr>
              <w:t>Նվազագույնը (ՄԳ</w:t>
            </w:r>
            <w:r w:rsidRPr="009269C0">
              <w:rPr>
                <w:rFonts w:ascii="Sylfaen" w:hAnsi="Sylfaen" w:cs="Arial"/>
                <w:vertAlign w:val="subscript"/>
                <w:lang w:val="hy-AM"/>
              </w:rPr>
              <w:t>ՕԱՇ</w:t>
            </w:r>
            <w:r w:rsidRPr="009269C0">
              <w:rPr>
                <w:rFonts w:ascii="Sylfaen" w:hAnsi="Sylfaen" w:cs="Arial"/>
                <w:lang w:val="hy-AM"/>
              </w:rPr>
              <w:t xml:space="preserve"> կամ ՄԳ</w:t>
            </w:r>
            <w:r w:rsidRPr="009269C0">
              <w:rPr>
                <w:rFonts w:ascii="Sylfaen" w:hAnsi="Sylfaen" w:cs="Arial"/>
                <w:vertAlign w:val="subscript"/>
                <w:lang w:val="hy-AM"/>
              </w:rPr>
              <w:t>ԲՇ</w:t>
            </w:r>
            <w:r w:rsidRPr="009269C0">
              <w:rPr>
                <w:rFonts w:ascii="Sylfaen" w:hAnsi="Sylfaen" w:cs="Arial"/>
                <w:lang w:val="hy-AM"/>
              </w:rPr>
              <w:t>)</w:t>
            </w:r>
          </w:p>
        </w:tc>
        <w:tc>
          <w:tcPr>
            <w:tcW w:w="3728" w:type="dxa"/>
            <w:shd w:val="clear" w:color="auto" w:fill="DBE5F1"/>
          </w:tcPr>
          <w:p w:rsidR="00EE220A" w:rsidRPr="009269C0" w:rsidRDefault="00EE220A" w:rsidP="00663B12">
            <w:pPr>
              <w:keepNext/>
              <w:spacing w:line="240" w:lineRule="auto"/>
              <w:rPr>
                <w:rFonts w:ascii="Sylfaen" w:hAnsi="Sylfaen" w:cs="Arial"/>
                <w:b/>
                <w:lang w:val="hy-AM"/>
              </w:rPr>
            </w:pPr>
            <w:r w:rsidRPr="009269C0">
              <w:rPr>
                <w:rFonts w:ascii="Sylfaen" w:hAnsi="Sylfaen" w:cs="Arial"/>
                <w:b/>
                <w:lang w:val="hy-AM"/>
              </w:rPr>
              <w:t>Արտադրող</w:t>
            </w:r>
          </w:p>
          <w:p w:rsidR="00EE220A" w:rsidRPr="009269C0" w:rsidRDefault="00EE220A" w:rsidP="00663B12">
            <w:pPr>
              <w:keepNext/>
              <w:spacing w:line="240" w:lineRule="auto"/>
              <w:rPr>
                <w:rFonts w:ascii="Sylfaen" w:hAnsi="Sylfaen" w:cs="Arial"/>
                <w:b/>
                <w:lang w:val="hy-AM"/>
              </w:rPr>
            </w:pPr>
            <w:r w:rsidRPr="009269C0">
              <w:rPr>
                <w:rFonts w:ascii="Sylfaen" w:hAnsi="Sylfaen" w:cs="Arial"/>
                <w:lang w:val="hy-AM"/>
              </w:rPr>
              <w:t>Առավելագույնը ( ՄԳ</w:t>
            </w:r>
            <w:r w:rsidRPr="009269C0">
              <w:rPr>
                <w:rFonts w:ascii="Sylfaen" w:hAnsi="Sylfaen" w:cs="Arial"/>
                <w:vertAlign w:val="subscript"/>
                <w:lang w:val="hy-AM"/>
              </w:rPr>
              <w:t>ՕԱՇ</w:t>
            </w:r>
            <w:r w:rsidRPr="009269C0">
              <w:rPr>
                <w:rFonts w:ascii="Sylfaen" w:hAnsi="Sylfaen" w:cs="Arial"/>
                <w:lang w:val="hy-AM"/>
              </w:rPr>
              <w:t xml:space="preserve"> ,  ԱԳ</w:t>
            </w:r>
            <w:r w:rsidRPr="009269C0">
              <w:rPr>
                <w:rFonts w:ascii="Sylfaen" w:hAnsi="Sylfaen" w:cs="Arial"/>
                <w:vertAlign w:val="subscript"/>
                <w:lang w:val="hy-AM"/>
              </w:rPr>
              <w:t xml:space="preserve">ՕԱՇ </w:t>
            </w:r>
            <w:r w:rsidRPr="009269C0">
              <w:rPr>
                <w:rFonts w:ascii="Sylfaen" w:hAnsi="Sylfaen" w:cs="Arial"/>
                <w:lang w:val="hy-AM"/>
              </w:rPr>
              <w:t>կամ  ՄԳ</w:t>
            </w:r>
            <w:r w:rsidRPr="009269C0">
              <w:rPr>
                <w:rFonts w:ascii="Sylfaen" w:hAnsi="Sylfaen" w:cs="Arial"/>
                <w:vertAlign w:val="subscript"/>
                <w:lang w:val="hy-AM"/>
              </w:rPr>
              <w:t>ԲՇ</w:t>
            </w:r>
            <w:r w:rsidRPr="009269C0">
              <w:rPr>
                <w:rFonts w:ascii="Sylfaen" w:hAnsi="Sylfaen" w:cs="Arial"/>
                <w:lang w:val="hy-AM"/>
              </w:rPr>
              <w:t xml:space="preserve"> )</w:t>
            </w:r>
          </w:p>
          <w:p w:rsidR="00EE220A" w:rsidRPr="009269C0" w:rsidRDefault="00EE220A" w:rsidP="00663B12">
            <w:pPr>
              <w:keepNext/>
              <w:spacing w:line="240" w:lineRule="auto"/>
              <w:rPr>
                <w:rFonts w:ascii="Sylfaen" w:hAnsi="Sylfaen" w:cs="Arial"/>
                <w:b/>
                <w:lang w:val="hy-AM"/>
              </w:rPr>
            </w:pPr>
            <w:r w:rsidRPr="009269C0">
              <w:rPr>
                <w:rFonts w:ascii="Sylfaen" w:hAnsi="Sylfaen" w:cs="Arial"/>
                <w:b/>
                <w:lang w:val="hy-AM"/>
              </w:rPr>
              <w:t>Սպառող</w:t>
            </w:r>
          </w:p>
          <w:p w:rsidR="00EE220A" w:rsidRPr="009269C0" w:rsidRDefault="00EE220A" w:rsidP="00663B12">
            <w:pPr>
              <w:keepNext/>
              <w:spacing w:line="240" w:lineRule="auto"/>
              <w:rPr>
                <w:rFonts w:ascii="Sylfaen" w:hAnsi="Sylfaen" w:cs="Arial"/>
                <w:lang w:val="hy-AM"/>
              </w:rPr>
            </w:pPr>
            <w:r w:rsidRPr="009269C0">
              <w:rPr>
                <w:rFonts w:ascii="Sylfaen" w:hAnsi="Sylfaen" w:cs="Arial"/>
                <w:lang w:val="hy-AM"/>
              </w:rPr>
              <w:t>Առավելագույնը  ( ՄԳ</w:t>
            </w:r>
            <w:r w:rsidRPr="009269C0">
              <w:rPr>
                <w:rFonts w:ascii="Sylfaen" w:hAnsi="Sylfaen" w:cs="Arial"/>
                <w:vertAlign w:val="subscript"/>
                <w:lang w:val="hy-AM"/>
              </w:rPr>
              <w:t>ՕԱՇ</w:t>
            </w:r>
            <w:r w:rsidRPr="009269C0">
              <w:rPr>
                <w:rFonts w:ascii="Sylfaen" w:hAnsi="Sylfaen" w:cs="Arial"/>
                <w:lang w:val="hy-AM"/>
              </w:rPr>
              <w:t xml:space="preserve">  կամ  ՄԳ</w:t>
            </w:r>
            <w:r w:rsidRPr="009269C0">
              <w:rPr>
                <w:rFonts w:ascii="Sylfaen" w:hAnsi="Sylfaen" w:cs="Arial"/>
                <w:vertAlign w:val="subscript"/>
                <w:lang w:val="hy-AM"/>
              </w:rPr>
              <w:t>ԲՇ</w:t>
            </w:r>
            <w:r w:rsidRPr="009269C0">
              <w:rPr>
                <w:rFonts w:ascii="Sylfaen" w:hAnsi="Sylfaen" w:cs="Arial"/>
                <w:lang w:val="hy-AM"/>
              </w:rPr>
              <w:t xml:space="preserve"> )</w:t>
            </w:r>
          </w:p>
        </w:tc>
      </w:tr>
      <w:tr w:rsidR="00EE220A" w:rsidRPr="00B50B04" w:rsidTr="009269C0">
        <w:trPr>
          <w:trHeight w:val="1145"/>
        </w:trPr>
        <w:tc>
          <w:tcPr>
            <w:tcW w:w="461" w:type="dxa"/>
          </w:tcPr>
          <w:p w:rsidR="00EE220A" w:rsidRPr="009269C0" w:rsidRDefault="00EE220A" w:rsidP="00663B12">
            <w:pPr>
              <w:keepNext/>
              <w:spacing w:line="240" w:lineRule="auto"/>
              <w:jc w:val="both"/>
              <w:rPr>
                <w:rFonts w:ascii="Sylfaen" w:hAnsi="Sylfaen" w:cs="Arial"/>
                <w:b/>
                <w:bCs/>
              </w:rPr>
            </w:pPr>
            <w:r w:rsidRPr="009269C0">
              <w:rPr>
                <w:rFonts w:ascii="Sylfaen" w:hAnsi="Sylfaen" w:cs="Arial"/>
                <w:b/>
                <w:bCs/>
              </w:rPr>
              <w:t>2</w:t>
            </w:r>
          </w:p>
        </w:tc>
        <w:tc>
          <w:tcPr>
            <w:tcW w:w="1405" w:type="dxa"/>
          </w:tcPr>
          <w:p w:rsidR="00EE220A" w:rsidRPr="009269C0" w:rsidRDefault="00EE220A" w:rsidP="00663B12">
            <w:pPr>
              <w:keepNext/>
              <w:spacing w:line="240" w:lineRule="auto"/>
              <w:rPr>
                <w:rFonts w:ascii="Sylfaen" w:hAnsi="Sylfaen" w:cs="Arial"/>
                <w:vertAlign w:val="subscript"/>
              </w:rPr>
            </w:pPr>
            <w:r w:rsidRPr="009269C0">
              <w:rPr>
                <w:rFonts w:ascii="Sylfaen" w:hAnsi="Sylfaen" w:cs="Arial"/>
                <w:lang w:val="hy-AM"/>
              </w:rPr>
              <w:t>ՄԿԳ</w:t>
            </w:r>
            <w:r w:rsidRPr="009269C0">
              <w:rPr>
                <w:rFonts w:ascii="Sylfaen" w:hAnsi="Sylfaen" w:cs="Arial"/>
                <w:vertAlign w:val="subscript"/>
                <w:lang w:val="hy-AM"/>
              </w:rPr>
              <w:t>ՕԱՇ</w:t>
            </w:r>
          </w:p>
        </w:tc>
        <w:tc>
          <w:tcPr>
            <w:tcW w:w="1405" w:type="dxa"/>
          </w:tcPr>
          <w:p w:rsidR="00EE220A" w:rsidRPr="009269C0" w:rsidRDefault="00EE220A" w:rsidP="00663B12">
            <w:pPr>
              <w:keepNext/>
              <w:spacing w:line="240" w:lineRule="auto"/>
              <w:rPr>
                <w:rFonts w:ascii="Sylfaen" w:hAnsi="Sylfaen" w:cs="Arial"/>
                <w:vertAlign w:val="subscript"/>
              </w:rPr>
            </w:pPr>
            <w:r w:rsidRPr="009269C0">
              <w:rPr>
                <w:rFonts w:ascii="Sylfaen" w:hAnsi="Sylfaen" w:cs="Arial"/>
                <w:lang w:val="hy-AM"/>
              </w:rPr>
              <w:t>ՄԳ</w:t>
            </w:r>
            <w:r w:rsidRPr="009269C0">
              <w:rPr>
                <w:rFonts w:ascii="Sylfaen" w:hAnsi="Sylfaen" w:cs="Arial"/>
                <w:vertAlign w:val="subscript"/>
                <w:lang w:val="hy-AM"/>
              </w:rPr>
              <w:t>ԲՇ</w:t>
            </w:r>
          </w:p>
        </w:tc>
        <w:tc>
          <w:tcPr>
            <w:tcW w:w="3189" w:type="dxa"/>
          </w:tcPr>
          <w:p w:rsidR="00EE220A" w:rsidRPr="009269C0" w:rsidRDefault="00EE220A" w:rsidP="00663B12">
            <w:pPr>
              <w:keepNext/>
              <w:spacing w:line="240" w:lineRule="auto"/>
              <w:rPr>
                <w:rFonts w:ascii="Sylfaen" w:hAnsi="Sylfaen" w:cs="Arial"/>
                <w:b/>
                <w:lang w:val="hy-AM"/>
              </w:rPr>
            </w:pPr>
            <w:r w:rsidRPr="009269C0">
              <w:rPr>
                <w:rFonts w:ascii="Sylfaen" w:hAnsi="Sylfaen" w:cs="Arial"/>
                <w:b/>
                <w:lang w:val="hy-AM"/>
              </w:rPr>
              <w:t>Արտադրող</w:t>
            </w:r>
          </w:p>
          <w:p w:rsidR="00EE220A" w:rsidRPr="009269C0" w:rsidRDefault="00EE220A" w:rsidP="00663B12">
            <w:pPr>
              <w:keepNext/>
              <w:spacing w:line="240" w:lineRule="auto"/>
              <w:rPr>
                <w:rFonts w:ascii="Sylfaen" w:hAnsi="Sylfaen" w:cs="Arial"/>
                <w:lang w:val="hy-AM"/>
              </w:rPr>
            </w:pPr>
            <w:r w:rsidRPr="009269C0">
              <w:rPr>
                <w:rFonts w:ascii="Sylfaen" w:hAnsi="Sylfaen" w:cs="Arial"/>
                <w:lang w:val="hy-AM"/>
              </w:rPr>
              <w:t>Նվազագույնը (ՄԿԳ</w:t>
            </w:r>
            <w:r w:rsidRPr="009269C0">
              <w:rPr>
                <w:rFonts w:ascii="Sylfaen" w:hAnsi="Sylfaen" w:cs="Arial"/>
                <w:vertAlign w:val="subscript"/>
                <w:lang w:val="hy-AM"/>
              </w:rPr>
              <w:t>ՕԱՇ</w:t>
            </w:r>
            <w:r w:rsidRPr="009269C0">
              <w:rPr>
                <w:rFonts w:ascii="Sylfaen" w:hAnsi="Sylfaen" w:cs="Arial"/>
                <w:lang w:val="hy-AM"/>
              </w:rPr>
              <w:t xml:space="preserve"> , ԱԳ</w:t>
            </w:r>
            <w:r w:rsidRPr="009269C0">
              <w:rPr>
                <w:rFonts w:ascii="Sylfaen" w:hAnsi="Sylfaen" w:cs="Arial"/>
                <w:vertAlign w:val="subscript"/>
                <w:lang w:val="hy-AM"/>
              </w:rPr>
              <w:t>ՕԱՇ</w:t>
            </w:r>
            <w:r w:rsidRPr="009269C0">
              <w:rPr>
                <w:rFonts w:ascii="Sylfaen" w:hAnsi="Sylfaen" w:cs="Arial"/>
                <w:lang w:val="hy-AM"/>
              </w:rPr>
              <w:t xml:space="preserve"> կամ  ՄԳ</w:t>
            </w:r>
            <w:r w:rsidRPr="009269C0">
              <w:rPr>
                <w:rFonts w:ascii="Sylfaen" w:hAnsi="Sylfaen" w:cs="Arial"/>
                <w:vertAlign w:val="subscript"/>
                <w:lang w:val="hy-AM"/>
              </w:rPr>
              <w:t>ԲՇ</w:t>
            </w:r>
            <w:r w:rsidRPr="009269C0">
              <w:rPr>
                <w:rFonts w:ascii="Sylfaen" w:hAnsi="Sylfaen" w:cs="Arial"/>
                <w:lang w:val="hy-AM"/>
              </w:rPr>
              <w:t xml:space="preserve">) </w:t>
            </w:r>
          </w:p>
          <w:p w:rsidR="00EE220A" w:rsidRPr="009269C0" w:rsidRDefault="00EE220A" w:rsidP="00663B12">
            <w:pPr>
              <w:keepNext/>
              <w:spacing w:line="240" w:lineRule="auto"/>
              <w:rPr>
                <w:rFonts w:ascii="Sylfaen" w:hAnsi="Sylfaen" w:cs="Arial"/>
                <w:lang w:val="hy-AM"/>
              </w:rPr>
            </w:pPr>
            <w:r w:rsidRPr="009269C0">
              <w:rPr>
                <w:rFonts w:ascii="Sylfaen" w:hAnsi="Sylfaen" w:cs="Arial"/>
                <w:b/>
                <w:lang w:val="hy-AM"/>
              </w:rPr>
              <w:t>Սպառող</w:t>
            </w:r>
          </w:p>
          <w:p w:rsidR="00EE220A" w:rsidRPr="009269C0" w:rsidRDefault="00EE220A" w:rsidP="00663B12">
            <w:pPr>
              <w:keepNext/>
              <w:spacing w:line="240" w:lineRule="auto"/>
              <w:rPr>
                <w:rFonts w:ascii="Sylfaen" w:hAnsi="Sylfaen" w:cs="Arial"/>
                <w:lang w:val="hy-AM"/>
              </w:rPr>
            </w:pPr>
            <w:r w:rsidRPr="009269C0">
              <w:rPr>
                <w:rFonts w:ascii="Sylfaen" w:hAnsi="Sylfaen" w:cs="Arial"/>
                <w:lang w:val="hy-AM"/>
              </w:rPr>
              <w:t>Նվազագույնը</w:t>
            </w:r>
            <w:r w:rsidR="00071F63" w:rsidRPr="00B23B8B">
              <w:rPr>
                <w:rFonts w:ascii="Sylfaen" w:hAnsi="Sylfaen" w:cs="Arial"/>
                <w:lang w:val="hy-AM"/>
              </w:rPr>
              <w:t xml:space="preserve"> </w:t>
            </w:r>
            <w:r w:rsidRPr="009269C0">
              <w:rPr>
                <w:rFonts w:ascii="Sylfaen" w:hAnsi="Sylfaen" w:cs="Arial"/>
                <w:lang w:val="hy-AM"/>
              </w:rPr>
              <w:t>(ՄԿԳ</w:t>
            </w:r>
            <w:r w:rsidRPr="009269C0">
              <w:rPr>
                <w:rFonts w:ascii="Sylfaen" w:hAnsi="Sylfaen" w:cs="Arial"/>
                <w:vertAlign w:val="subscript"/>
                <w:lang w:val="hy-AM"/>
              </w:rPr>
              <w:t>ՕԱՇ</w:t>
            </w:r>
            <w:r w:rsidRPr="009269C0">
              <w:rPr>
                <w:rFonts w:ascii="Sylfaen" w:hAnsi="Sylfaen" w:cs="Arial"/>
                <w:lang w:val="hy-AM"/>
              </w:rPr>
              <w:t xml:space="preserve">  կամ  ՄԳ</w:t>
            </w:r>
            <w:r w:rsidRPr="009269C0">
              <w:rPr>
                <w:rFonts w:ascii="Sylfaen" w:hAnsi="Sylfaen" w:cs="Arial"/>
                <w:vertAlign w:val="subscript"/>
                <w:lang w:val="hy-AM"/>
              </w:rPr>
              <w:t>ԲՇ</w:t>
            </w:r>
            <w:r w:rsidRPr="009269C0">
              <w:rPr>
                <w:rFonts w:ascii="Sylfaen" w:hAnsi="Sylfaen" w:cs="Arial"/>
                <w:lang w:val="hy-AM"/>
              </w:rPr>
              <w:t xml:space="preserve">) </w:t>
            </w:r>
          </w:p>
        </w:tc>
        <w:tc>
          <w:tcPr>
            <w:tcW w:w="3728" w:type="dxa"/>
          </w:tcPr>
          <w:p w:rsidR="00EE220A" w:rsidRPr="009269C0" w:rsidRDefault="00EE220A" w:rsidP="00663B12">
            <w:pPr>
              <w:keepNext/>
              <w:spacing w:line="240" w:lineRule="auto"/>
              <w:rPr>
                <w:rFonts w:ascii="Sylfaen" w:hAnsi="Sylfaen" w:cs="Arial"/>
                <w:b/>
                <w:lang w:val="hy-AM"/>
              </w:rPr>
            </w:pPr>
            <w:r w:rsidRPr="009269C0">
              <w:rPr>
                <w:rFonts w:ascii="Sylfaen" w:hAnsi="Sylfaen" w:cs="Arial"/>
                <w:b/>
                <w:lang w:val="hy-AM"/>
              </w:rPr>
              <w:t>Արտադրող</w:t>
            </w:r>
          </w:p>
          <w:p w:rsidR="00EE220A" w:rsidRPr="009269C0" w:rsidRDefault="00EE220A" w:rsidP="00663B12">
            <w:pPr>
              <w:keepNext/>
              <w:spacing w:line="240" w:lineRule="auto"/>
              <w:rPr>
                <w:rFonts w:ascii="Sylfaen" w:hAnsi="Sylfaen" w:cs="Arial"/>
                <w:lang w:val="hy-AM"/>
              </w:rPr>
            </w:pPr>
            <w:r w:rsidRPr="009269C0">
              <w:rPr>
                <w:rFonts w:ascii="Sylfaen" w:hAnsi="Sylfaen" w:cs="Arial"/>
                <w:lang w:val="hy-AM"/>
              </w:rPr>
              <w:t>Առավելագույնը  (ՄԿԳ</w:t>
            </w:r>
            <w:r w:rsidRPr="009269C0">
              <w:rPr>
                <w:rFonts w:ascii="Sylfaen" w:hAnsi="Sylfaen" w:cs="Arial"/>
                <w:vertAlign w:val="subscript"/>
                <w:lang w:val="hy-AM"/>
              </w:rPr>
              <w:t>ՕԱՇ</w:t>
            </w:r>
            <w:r w:rsidRPr="009269C0">
              <w:rPr>
                <w:rFonts w:ascii="Sylfaen" w:hAnsi="Sylfaen" w:cs="Arial"/>
                <w:lang w:val="hy-AM"/>
              </w:rPr>
              <w:t>, ԱԳ</w:t>
            </w:r>
            <w:r w:rsidRPr="009269C0">
              <w:rPr>
                <w:rFonts w:ascii="Sylfaen" w:hAnsi="Sylfaen" w:cs="Arial"/>
                <w:vertAlign w:val="subscript"/>
                <w:lang w:val="hy-AM"/>
              </w:rPr>
              <w:t xml:space="preserve">ՕԱՇ </w:t>
            </w:r>
            <w:r w:rsidRPr="009269C0">
              <w:rPr>
                <w:rFonts w:ascii="Sylfaen" w:hAnsi="Sylfaen" w:cs="Arial"/>
                <w:lang w:val="hy-AM"/>
              </w:rPr>
              <w:t xml:space="preserve"> կամ ՄԳ</w:t>
            </w:r>
            <w:r w:rsidRPr="009269C0">
              <w:rPr>
                <w:rFonts w:ascii="Sylfaen" w:hAnsi="Sylfaen" w:cs="Arial"/>
                <w:vertAlign w:val="subscript"/>
                <w:lang w:val="hy-AM"/>
              </w:rPr>
              <w:t>ԲՇ</w:t>
            </w:r>
            <w:r w:rsidRPr="009269C0">
              <w:rPr>
                <w:rFonts w:ascii="Sylfaen" w:hAnsi="Sylfaen" w:cs="Arial"/>
                <w:lang w:val="hy-AM"/>
              </w:rPr>
              <w:t xml:space="preserve"> )</w:t>
            </w:r>
          </w:p>
          <w:p w:rsidR="00EE220A" w:rsidRPr="009269C0" w:rsidRDefault="00EE220A" w:rsidP="00663B12">
            <w:pPr>
              <w:keepNext/>
              <w:spacing w:line="240" w:lineRule="auto"/>
              <w:rPr>
                <w:rFonts w:ascii="Sylfaen" w:hAnsi="Sylfaen" w:cs="Arial"/>
                <w:b/>
                <w:lang w:val="hy-AM"/>
              </w:rPr>
            </w:pPr>
            <w:r w:rsidRPr="009269C0">
              <w:rPr>
                <w:rFonts w:ascii="Sylfaen" w:hAnsi="Sylfaen" w:cs="Arial"/>
                <w:b/>
                <w:lang w:val="hy-AM"/>
              </w:rPr>
              <w:t>Սպառող</w:t>
            </w:r>
          </w:p>
          <w:p w:rsidR="00EE220A" w:rsidRPr="009269C0" w:rsidRDefault="00EE220A" w:rsidP="00663B12">
            <w:pPr>
              <w:keepNext/>
              <w:spacing w:line="240" w:lineRule="auto"/>
              <w:rPr>
                <w:rFonts w:ascii="Sylfaen" w:hAnsi="Sylfaen" w:cs="Arial"/>
                <w:lang w:val="hy-AM"/>
              </w:rPr>
            </w:pPr>
            <w:r w:rsidRPr="009269C0">
              <w:rPr>
                <w:rFonts w:ascii="Sylfaen" w:hAnsi="Sylfaen" w:cs="Arial"/>
                <w:lang w:val="hy-AM"/>
              </w:rPr>
              <w:t>Առավելագույնը (ՄԿԳ</w:t>
            </w:r>
            <w:r w:rsidRPr="009269C0">
              <w:rPr>
                <w:rFonts w:ascii="Sylfaen" w:hAnsi="Sylfaen" w:cs="Arial"/>
                <w:vertAlign w:val="subscript"/>
                <w:lang w:val="hy-AM"/>
              </w:rPr>
              <w:t>ՕԱՇ</w:t>
            </w:r>
            <w:r w:rsidRPr="009269C0">
              <w:rPr>
                <w:rFonts w:ascii="Sylfaen" w:hAnsi="Sylfaen" w:cs="Arial"/>
                <w:lang w:val="hy-AM"/>
              </w:rPr>
              <w:t xml:space="preserve"> կամ  ՄԳ</w:t>
            </w:r>
            <w:r w:rsidRPr="009269C0">
              <w:rPr>
                <w:rFonts w:ascii="Sylfaen" w:hAnsi="Sylfaen" w:cs="Arial"/>
                <w:vertAlign w:val="subscript"/>
                <w:lang w:val="hy-AM"/>
              </w:rPr>
              <w:t>ԲՇ</w:t>
            </w:r>
            <w:r w:rsidRPr="009269C0">
              <w:rPr>
                <w:rFonts w:ascii="Sylfaen" w:hAnsi="Sylfaen" w:cs="Arial"/>
                <w:lang w:val="hy-AM"/>
              </w:rPr>
              <w:t xml:space="preserve"> )</w:t>
            </w:r>
          </w:p>
        </w:tc>
      </w:tr>
      <w:tr w:rsidR="00EE220A" w:rsidRPr="00B50B04" w:rsidTr="009269C0">
        <w:tc>
          <w:tcPr>
            <w:tcW w:w="461" w:type="dxa"/>
            <w:shd w:val="clear" w:color="auto" w:fill="DBE5F1"/>
          </w:tcPr>
          <w:p w:rsidR="00EE220A" w:rsidRPr="009269C0" w:rsidRDefault="00EE220A" w:rsidP="00663B12">
            <w:pPr>
              <w:keepNext/>
              <w:spacing w:line="240" w:lineRule="auto"/>
              <w:jc w:val="both"/>
              <w:rPr>
                <w:rFonts w:ascii="Sylfaen" w:hAnsi="Sylfaen" w:cs="Arial"/>
                <w:b/>
                <w:bCs/>
              </w:rPr>
            </w:pPr>
            <w:r w:rsidRPr="009269C0">
              <w:rPr>
                <w:rFonts w:ascii="Sylfaen" w:hAnsi="Sylfaen" w:cs="Arial"/>
                <w:b/>
                <w:bCs/>
              </w:rPr>
              <w:t>3</w:t>
            </w:r>
          </w:p>
        </w:tc>
        <w:tc>
          <w:tcPr>
            <w:tcW w:w="1405" w:type="dxa"/>
            <w:shd w:val="clear" w:color="auto" w:fill="DBE5F1"/>
          </w:tcPr>
          <w:p w:rsidR="00EE220A" w:rsidRPr="009269C0" w:rsidRDefault="00EE220A" w:rsidP="00663B12">
            <w:pPr>
              <w:keepNext/>
              <w:spacing w:line="240" w:lineRule="auto"/>
              <w:rPr>
                <w:rFonts w:ascii="Sylfaen" w:hAnsi="Sylfaen" w:cs="Arial"/>
              </w:rPr>
            </w:pPr>
            <w:r w:rsidRPr="009269C0">
              <w:rPr>
                <w:rFonts w:ascii="Sylfaen" w:hAnsi="Sylfaen" w:cs="Arial"/>
                <w:lang w:val="hy-AM"/>
              </w:rPr>
              <w:t>ՄԿԳ</w:t>
            </w:r>
            <w:r w:rsidRPr="009269C0">
              <w:rPr>
                <w:rFonts w:ascii="Sylfaen" w:hAnsi="Sylfaen" w:cs="Arial"/>
                <w:vertAlign w:val="subscript"/>
                <w:lang w:val="hy-AM"/>
              </w:rPr>
              <w:t>ՕԱՇ</w:t>
            </w:r>
          </w:p>
        </w:tc>
        <w:tc>
          <w:tcPr>
            <w:tcW w:w="1405" w:type="dxa"/>
            <w:shd w:val="clear" w:color="auto" w:fill="DBE5F1"/>
          </w:tcPr>
          <w:p w:rsidR="00EE220A" w:rsidRPr="009269C0" w:rsidRDefault="00EE220A" w:rsidP="00663B12">
            <w:pPr>
              <w:keepNext/>
              <w:spacing w:line="240" w:lineRule="auto"/>
              <w:rPr>
                <w:rFonts w:ascii="Sylfaen" w:hAnsi="Sylfaen" w:cs="Arial"/>
                <w:vertAlign w:val="subscript"/>
              </w:rPr>
            </w:pPr>
            <w:r w:rsidRPr="009269C0">
              <w:rPr>
                <w:rFonts w:ascii="Sylfaen" w:hAnsi="Sylfaen" w:cs="Arial"/>
                <w:lang w:val="hy-AM"/>
              </w:rPr>
              <w:t>ՄԿԳ</w:t>
            </w:r>
            <w:r w:rsidRPr="009269C0">
              <w:rPr>
                <w:rFonts w:ascii="Sylfaen" w:hAnsi="Sylfaen" w:cs="Arial"/>
                <w:vertAlign w:val="subscript"/>
                <w:lang w:val="hy-AM"/>
              </w:rPr>
              <w:t>ԲՇ</w:t>
            </w:r>
          </w:p>
        </w:tc>
        <w:tc>
          <w:tcPr>
            <w:tcW w:w="3189" w:type="dxa"/>
            <w:shd w:val="clear" w:color="auto" w:fill="DBE5F1"/>
          </w:tcPr>
          <w:p w:rsidR="00EE220A" w:rsidRPr="009269C0" w:rsidRDefault="00EE220A" w:rsidP="00663B12">
            <w:pPr>
              <w:keepNext/>
              <w:spacing w:line="240" w:lineRule="auto"/>
              <w:rPr>
                <w:rFonts w:ascii="Sylfaen" w:hAnsi="Sylfaen" w:cs="Arial"/>
                <w:b/>
                <w:lang w:val="hy-AM"/>
              </w:rPr>
            </w:pPr>
            <w:r w:rsidRPr="009269C0">
              <w:rPr>
                <w:rFonts w:ascii="Sylfaen" w:hAnsi="Sylfaen" w:cs="Arial"/>
                <w:b/>
                <w:lang w:val="hy-AM"/>
              </w:rPr>
              <w:t>Արտադրող</w:t>
            </w:r>
          </w:p>
          <w:p w:rsidR="00EE220A" w:rsidRPr="009269C0" w:rsidRDefault="00EE220A" w:rsidP="00663B12">
            <w:pPr>
              <w:keepNext/>
              <w:spacing w:line="240" w:lineRule="auto"/>
              <w:rPr>
                <w:rFonts w:ascii="Sylfaen" w:hAnsi="Sylfaen" w:cs="Arial"/>
                <w:b/>
                <w:lang w:val="hy-AM"/>
              </w:rPr>
            </w:pPr>
            <w:r w:rsidRPr="009269C0">
              <w:rPr>
                <w:rFonts w:ascii="Sylfaen" w:hAnsi="Sylfaen" w:cs="Arial"/>
                <w:lang w:val="hy-AM"/>
              </w:rPr>
              <w:t>Նվազագույնը</w:t>
            </w:r>
            <w:r w:rsidR="00071F63" w:rsidRPr="00071F63">
              <w:rPr>
                <w:rFonts w:ascii="Sylfaen" w:hAnsi="Sylfaen" w:cs="Arial"/>
                <w:lang w:val="hy-AM"/>
              </w:rPr>
              <w:t xml:space="preserve"> </w:t>
            </w:r>
            <w:r w:rsidRPr="00071F63">
              <w:rPr>
                <w:rFonts w:ascii="Sylfaen" w:hAnsi="Sylfaen" w:cs="Arial"/>
                <w:lang w:val="hy-AM"/>
              </w:rPr>
              <w:t>(</w:t>
            </w:r>
            <w:r w:rsidRPr="009269C0">
              <w:rPr>
                <w:rFonts w:ascii="Sylfaen" w:hAnsi="Sylfaen" w:cs="Arial"/>
                <w:lang w:val="hy-AM"/>
              </w:rPr>
              <w:t>ՄԿԳ</w:t>
            </w:r>
            <w:r w:rsidRPr="009269C0">
              <w:rPr>
                <w:rFonts w:ascii="Sylfaen" w:hAnsi="Sylfaen" w:cs="Arial"/>
                <w:vertAlign w:val="subscript"/>
                <w:lang w:val="hy-AM"/>
              </w:rPr>
              <w:t>ՕԱՇ</w:t>
            </w:r>
            <w:r w:rsidRPr="00071F63">
              <w:rPr>
                <w:rFonts w:ascii="Sylfaen" w:hAnsi="Sylfaen" w:cs="Arial"/>
                <w:lang w:val="hy-AM"/>
              </w:rPr>
              <w:t xml:space="preserve"> , </w:t>
            </w:r>
            <w:r w:rsidRPr="009269C0">
              <w:rPr>
                <w:rFonts w:ascii="Sylfaen" w:hAnsi="Sylfaen" w:cs="Arial"/>
                <w:lang w:val="hy-AM"/>
              </w:rPr>
              <w:t>ԱԳ</w:t>
            </w:r>
            <w:r w:rsidRPr="009269C0">
              <w:rPr>
                <w:rFonts w:ascii="Sylfaen" w:hAnsi="Sylfaen" w:cs="Arial"/>
                <w:vertAlign w:val="subscript"/>
                <w:lang w:val="hy-AM"/>
              </w:rPr>
              <w:t>ՕԱՇ</w:t>
            </w:r>
            <w:r w:rsidR="00071F63" w:rsidRPr="00071F63">
              <w:rPr>
                <w:rFonts w:ascii="Sylfaen" w:hAnsi="Sylfaen" w:cs="Arial"/>
                <w:vertAlign w:val="subscript"/>
                <w:lang w:val="hy-AM"/>
              </w:rPr>
              <w:t xml:space="preserve"> </w:t>
            </w:r>
            <w:r w:rsidRPr="009269C0">
              <w:rPr>
                <w:rFonts w:ascii="Sylfaen" w:hAnsi="Sylfaen" w:cs="Arial"/>
                <w:lang w:val="hy-AM"/>
              </w:rPr>
              <w:t>կամ ՄԿԳ</w:t>
            </w:r>
            <w:r w:rsidRPr="009269C0">
              <w:rPr>
                <w:rFonts w:ascii="Sylfaen" w:hAnsi="Sylfaen" w:cs="Arial"/>
                <w:vertAlign w:val="subscript"/>
                <w:lang w:val="hy-AM"/>
              </w:rPr>
              <w:t>ԲՇ</w:t>
            </w:r>
            <w:r w:rsidRPr="00071F63">
              <w:rPr>
                <w:rFonts w:ascii="Sylfaen" w:hAnsi="Sylfaen" w:cs="Arial"/>
                <w:lang w:val="hy-AM"/>
              </w:rPr>
              <w:t xml:space="preserve">) </w:t>
            </w:r>
          </w:p>
          <w:p w:rsidR="00EE220A" w:rsidRPr="009269C0" w:rsidRDefault="00EE220A" w:rsidP="00663B12">
            <w:pPr>
              <w:keepNext/>
              <w:spacing w:line="240" w:lineRule="auto"/>
              <w:rPr>
                <w:rFonts w:ascii="Sylfaen" w:hAnsi="Sylfaen" w:cs="Arial"/>
                <w:lang w:val="hy-AM"/>
              </w:rPr>
            </w:pPr>
            <w:r w:rsidRPr="009269C0">
              <w:rPr>
                <w:rFonts w:ascii="Sylfaen" w:hAnsi="Sylfaen" w:cs="Arial"/>
                <w:b/>
                <w:lang w:val="hy-AM"/>
              </w:rPr>
              <w:t>Սպառող</w:t>
            </w:r>
          </w:p>
          <w:p w:rsidR="00EE220A" w:rsidRPr="009269C0" w:rsidRDefault="00EE220A" w:rsidP="00663B12">
            <w:pPr>
              <w:keepNext/>
              <w:spacing w:line="240" w:lineRule="auto"/>
              <w:rPr>
                <w:rFonts w:ascii="Sylfaen" w:hAnsi="Sylfaen" w:cs="Arial"/>
                <w:lang w:val="hy-AM"/>
              </w:rPr>
            </w:pPr>
            <w:r w:rsidRPr="009269C0">
              <w:rPr>
                <w:rFonts w:ascii="Sylfaen" w:hAnsi="Sylfaen" w:cs="Arial"/>
                <w:lang w:val="hy-AM"/>
              </w:rPr>
              <w:t>Նվազագույնը (ՄԿԳ</w:t>
            </w:r>
            <w:r w:rsidRPr="009269C0">
              <w:rPr>
                <w:rFonts w:ascii="Sylfaen" w:hAnsi="Sylfaen" w:cs="Arial"/>
                <w:vertAlign w:val="subscript"/>
                <w:lang w:val="hy-AM"/>
              </w:rPr>
              <w:t>ՕԱՇ</w:t>
            </w:r>
            <w:r w:rsidRPr="009269C0">
              <w:rPr>
                <w:rFonts w:ascii="Sylfaen" w:hAnsi="Sylfaen" w:cs="Arial"/>
                <w:lang w:val="hy-AM"/>
              </w:rPr>
              <w:t xml:space="preserve">  կամ  ՄԿԳ</w:t>
            </w:r>
            <w:r w:rsidRPr="009269C0">
              <w:rPr>
                <w:rFonts w:ascii="Sylfaen" w:hAnsi="Sylfaen" w:cs="Arial"/>
                <w:vertAlign w:val="subscript"/>
                <w:lang w:val="hy-AM"/>
              </w:rPr>
              <w:t>ԲՇ</w:t>
            </w:r>
            <w:r w:rsidRPr="009269C0">
              <w:rPr>
                <w:rFonts w:ascii="Sylfaen" w:hAnsi="Sylfaen" w:cs="Arial"/>
                <w:lang w:val="hy-AM"/>
              </w:rPr>
              <w:t xml:space="preserve">) </w:t>
            </w:r>
          </w:p>
        </w:tc>
        <w:tc>
          <w:tcPr>
            <w:tcW w:w="3728" w:type="dxa"/>
            <w:shd w:val="clear" w:color="auto" w:fill="DBE5F1"/>
          </w:tcPr>
          <w:p w:rsidR="00EE220A" w:rsidRPr="009269C0" w:rsidRDefault="00EE220A" w:rsidP="00663B12">
            <w:pPr>
              <w:keepNext/>
              <w:spacing w:line="240" w:lineRule="auto"/>
              <w:rPr>
                <w:rFonts w:ascii="Sylfaen" w:hAnsi="Sylfaen" w:cs="Arial"/>
                <w:b/>
                <w:lang w:val="hy-AM"/>
              </w:rPr>
            </w:pPr>
            <w:r w:rsidRPr="009269C0">
              <w:rPr>
                <w:rFonts w:ascii="Sylfaen" w:hAnsi="Sylfaen" w:cs="Arial"/>
                <w:b/>
                <w:lang w:val="hy-AM"/>
              </w:rPr>
              <w:t>Արտադրող</w:t>
            </w:r>
          </w:p>
          <w:p w:rsidR="00EE220A" w:rsidRPr="009269C0" w:rsidRDefault="00EE220A" w:rsidP="00663B12">
            <w:pPr>
              <w:keepNext/>
              <w:spacing w:line="240" w:lineRule="auto"/>
              <w:rPr>
                <w:rFonts w:ascii="Sylfaen" w:hAnsi="Sylfaen" w:cs="Arial"/>
                <w:lang w:val="hy-AM"/>
              </w:rPr>
            </w:pPr>
            <w:r w:rsidRPr="009269C0">
              <w:rPr>
                <w:rFonts w:ascii="Sylfaen" w:hAnsi="Sylfaen" w:cs="Arial"/>
                <w:lang w:val="hy-AM"/>
              </w:rPr>
              <w:t>Առավելագույնը (ՄԿԳ</w:t>
            </w:r>
            <w:r w:rsidRPr="009269C0">
              <w:rPr>
                <w:rFonts w:ascii="Sylfaen" w:hAnsi="Sylfaen" w:cs="Arial"/>
                <w:vertAlign w:val="subscript"/>
                <w:lang w:val="hy-AM"/>
              </w:rPr>
              <w:t>ՕԱՇ</w:t>
            </w:r>
            <w:r w:rsidRPr="009269C0">
              <w:rPr>
                <w:rFonts w:ascii="Sylfaen" w:hAnsi="Sylfaen" w:cs="Arial"/>
                <w:lang w:val="hy-AM"/>
              </w:rPr>
              <w:t>, ԱԳ</w:t>
            </w:r>
            <w:r w:rsidRPr="009269C0">
              <w:rPr>
                <w:rFonts w:ascii="Sylfaen" w:hAnsi="Sylfaen" w:cs="Arial"/>
                <w:vertAlign w:val="subscript"/>
                <w:lang w:val="hy-AM"/>
              </w:rPr>
              <w:t xml:space="preserve">ՕԱՇ </w:t>
            </w:r>
            <w:r w:rsidRPr="009269C0">
              <w:rPr>
                <w:rFonts w:ascii="Sylfaen" w:hAnsi="Sylfaen" w:cs="Arial"/>
                <w:lang w:val="hy-AM"/>
              </w:rPr>
              <w:t xml:space="preserve"> կամ  ՄԿԳ</w:t>
            </w:r>
            <w:r w:rsidRPr="009269C0">
              <w:rPr>
                <w:rFonts w:ascii="Sylfaen" w:hAnsi="Sylfaen" w:cs="Arial"/>
                <w:vertAlign w:val="subscript"/>
                <w:lang w:val="hy-AM"/>
              </w:rPr>
              <w:t>ԲՇ</w:t>
            </w:r>
            <w:r w:rsidRPr="009269C0">
              <w:rPr>
                <w:rFonts w:ascii="Sylfaen" w:hAnsi="Sylfaen" w:cs="Arial"/>
                <w:lang w:val="hy-AM"/>
              </w:rPr>
              <w:t xml:space="preserve"> )</w:t>
            </w:r>
          </w:p>
          <w:p w:rsidR="00EE220A" w:rsidRPr="009269C0" w:rsidRDefault="00EE220A" w:rsidP="00663B12">
            <w:pPr>
              <w:keepNext/>
              <w:spacing w:line="240" w:lineRule="auto"/>
              <w:rPr>
                <w:rFonts w:ascii="Sylfaen" w:hAnsi="Sylfaen" w:cs="Arial"/>
                <w:b/>
                <w:lang w:val="hy-AM"/>
              </w:rPr>
            </w:pPr>
            <w:r w:rsidRPr="009269C0">
              <w:rPr>
                <w:rFonts w:ascii="Sylfaen" w:hAnsi="Sylfaen" w:cs="Arial"/>
                <w:b/>
                <w:lang w:val="hy-AM"/>
              </w:rPr>
              <w:t>Սպառող</w:t>
            </w:r>
          </w:p>
          <w:p w:rsidR="00EE220A" w:rsidRPr="009269C0" w:rsidRDefault="00EE220A" w:rsidP="00663B12">
            <w:pPr>
              <w:keepNext/>
              <w:spacing w:line="240" w:lineRule="auto"/>
              <w:rPr>
                <w:rFonts w:ascii="Sylfaen" w:hAnsi="Sylfaen" w:cs="Arial"/>
                <w:lang w:val="hy-AM"/>
              </w:rPr>
            </w:pPr>
            <w:r w:rsidRPr="009269C0">
              <w:rPr>
                <w:rFonts w:ascii="Sylfaen" w:hAnsi="Sylfaen" w:cs="Arial"/>
                <w:lang w:val="hy-AM"/>
              </w:rPr>
              <w:t>Առավելագույնը (ՄԿԳ</w:t>
            </w:r>
            <w:r w:rsidRPr="009269C0">
              <w:rPr>
                <w:rFonts w:ascii="Sylfaen" w:hAnsi="Sylfaen" w:cs="Arial"/>
                <w:vertAlign w:val="subscript"/>
                <w:lang w:val="hy-AM"/>
              </w:rPr>
              <w:t>ՕԱՇ</w:t>
            </w:r>
            <w:r w:rsidRPr="009269C0">
              <w:rPr>
                <w:rFonts w:ascii="Sylfaen" w:hAnsi="Sylfaen" w:cs="Arial"/>
                <w:lang w:val="hy-AM"/>
              </w:rPr>
              <w:t xml:space="preserve"> կամ  ՄԿԳ</w:t>
            </w:r>
            <w:r w:rsidRPr="009269C0">
              <w:rPr>
                <w:rFonts w:ascii="Sylfaen" w:hAnsi="Sylfaen" w:cs="Arial"/>
                <w:vertAlign w:val="subscript"/>
                <w:lang w:val="hy-AM"/>
              </w:rPr>
              <w:t>ԲՇ</w:t>
            </w:r>
            <w:r w:rsidRPr="009269C0">
              <w:rPr>
                <w:rFonts w:ascii="Sylfaen" w:hAnsi="Sylfaen" w:cs="Arial"/>
                <w:lang w:val="hy-AM"/>
              </w:rPr>
              <w:t xml:space="preserve"> )</w:t>
            </w:r>
          </w:p>
        </w:tc>
      </w:tr>
    </w:tbl>
    <w:p w:rsidR="00EE220A" w:rsidRDefault="00EE220A" w:rsidP="00663B12">
      <w:pPr>
        <w:pStyle w:val="BodyText"/>
        <w:keepNext/>
        <w:rPr>
          <w:rFonts w:ascii="Sylfaen" w:hAnsi="Sylfaen"/>
          <w:i/>
          <w:lang w:val="hy-AM" w:eastAsia="en-US"/>
        </w:rPr>
      </w:pPr>
      <w:r w:rsidRPr="00CF7167">
        <w:rPr>
          <w:rFonts w:ascii="Sylfaen" w:hAnsi="Sylfaen"/>
          <w:i/>
          <w:u w:val="single"/>
          <w:lang w:val="hy-AM" w:eastAsia="en-US"/>
        </w:rPr>
        <w:t>Ծանուցում.</w:t>
      </w:r>
      <w:r w:rsidRPr="00CF7167">
        <w:rPr>
          <w:rFonts w:ascii="Sylfaen" w:hAnsi="Sylfaen"/>
          <w:i/>
          <w:lang w:val="hy-AM" w:eastAsia="en-US"/>
        </w:rPr>
        <w:t xml:space="preserve">    ՄԳ – մարժինալ գին, </w:t>
      </w:r>
      <w:r w:rsidRPr="00CF7167">
        <w:rPr>
          <w:rFonts w:ascii="Sylfaen" w:hAnsi="Sylfaen" w:cs="Arial"/>
          <w:lang w:val="hy-AM"/>
        </w:rPr>
        <w:t>ՄԿԳ</w:t>
      </w:r>
      <w:r w:rsidRPr="00CF7167">
        <w:rPr>
          <w:rFonts w:ascii="Sylfaen" w:hAnsi="Sylfaen"/>
          <w:i/>
          <w:lang w:val="hy-AM" w:eastAsia="en-US"/>
        </w:rPr>
        <w:t xml:space="preserve"> – </w:t>
      </w:r>
      <w:r>
        <w:rPr>
          <w:rFonts w:ascii="Sylfaen" w:hAnsi="Sylfaen"/>
          <w:i/>
          <w:lang w:val="hy-AM" w:eastAsia="en-US"/>
        </w:rPr>
        <w:t>միջին կշռավորված</w:t>
      </w:r>
      <w:r w:rsidRPr="00CF7167">
        <w:rPr>
          <w:rFonts w:ascii="Sylfaen" w:hAnsi="Sylfaen"/>
          <w:i/>
          <w:lang w:val="hy-AM" w:eastAsia="en-US"/>
        </w:rPr>
        <w:t xml:space="preserve"> գին, ԱԳ</w:t>
      </w:r>
      <w:r w:rsidRPr="00CF7167">
        <w:rPr>
          <w:rFonts w:ascii="Sylfaen" w:hAnsi="Sylfaen"/>
          <w:i/>
          <w:vertAlign w:val="subscript"/>
          <w:lang w:val="hy-AM" w:eastAsia="en-US"/>
        </w:rPr>
        <w:t>ՕԱՇ</w:t>
      </w:r>
      <w:r w:rsidRPr="00CF7167">
        <w:rPr>
          <w:rFonts w:ascii="Sylfaen" w:hAnsi="Sylfaen"/>
          <w:i/>
          <w:lang w:val="hy-AM" w:eastAsia="en-US"/>
        </w:rPr>
        <w:t xml:space="preserve"> – շեղում առաջացրած արտադրողի գինը ՕԱՇ-ում </w:t>
      </w:r>
    </w:p>
    <w:p w:rsidR="002B7CBF" w:rsidRPr="00CF7167" w:rsidRDefault="002B7CBF" w:rsidP="00663B12">
      <w:pPr>
        <w:pStyle w:val="BodyText"/>
        <w:keepNext/>
        <w:rPr>
          <w:rFonts w:ascii="Sylfaen" w:hAnsi="Sylfaen"/>
          <w:i/>
          <w:lang w:val="hy-AM" w:eastAsia="en-US"/>
        </w:rPr>
      </w:pPr>
    </w:p>
    <w:p w:rsidR="00EE220A" w:rsidRPr="00CF7167" w:rsidRDefault="00EE220A" w:rsidP="004A0EFF">
      <w:pPr>
        <w:pStyle w:val="Heading3"/>
        <w:rPr>
          <w:lang w:val="hy-AM"/>
        </w:rPr>
      </w:pPr>
      <w:bookmarkStart w:id="69" w:name="_Toc461800648"/>
      <w:r w:rsidRPr="00B23B8B">
        <w:rPr>
          <w:lang w:val="hy-AM"/>
        </w:rPr>
        <w:t>ՖՆԱՆՍԱԿԱՆ</w:t>
      </w:r>
      <w:r>
        <w:rPr>
          <w:lang w:val="hy-AM"/>
        </w:rPr>
        <w:t xml:space="preserve"> </w:t>
      </w:r>
      <w:r w:rsidRPr="00CF7167">
        <w:rPr>
          <w:lang w:val="hy-AM"/>
        </w:rPr>
        <w:t>ՀԱՇՎԱՐԿՆԵՐԻ ԻՐԱԿԱՆԱՑՄԱՆ ՄՈՏԵՑՈՒՄՆԵՐԸ  (ԷԼԵԿՏՐԱԷՆԵՐԳԻԱՅԻ ԱՌԵՎՏՈՒՐ)</w:t>
      </w:r>
      <w:bookmarkEnd w:id="69"/>
    </w:p>
    <w:p w:rsidR="00EE220A" w:rsidRPr="00CF7167" w:rsidRDefault="00EE220A" w:rsidP="008F6886">
      <w:pPr>
        <w:pStyle w:val="BodyText"/>
        <w:ind w:firstLine="360"/>
        <w:rPr>
          <w:rFonts w:ascii="Sylfaen" w:hAnsi="Sylfaen"/>
          <w:lang w:val="hy-AM" w:eastAsia="en-US"/>
        </w:rPr>
      </w:pPr>
      <w:r>
        <w:rPr>
          <w:rFonts w:ascii="Sylfaen" w:hAnsi="Sylfaen"/>
          <w:lang w:val="hy-AM" w:eastAsia="en-US"/>
        </w:rPr>
        <w:t>Հաշվարկները</w:t>
      </w:r>
      <w:r w:rsidR="00071F63" w:rsidRPr="00071F63">
        <w:rPr>
          <w:rFonts w:ascii="Sylfaen" w:hAnsi="Sylfaen"/>
          <w:lang w:val="hy-AM" w:eastAsia="en-US"/>
        </w:rPr>
        <w:t xml:space="preserve"> </w:t>
      </w:r>
      <w:r>
        <w:rPr>
          <w:rFonts w:ascii="Sylfaen" w:hAnsi="Sylfaen"/>
          <w:lang w:val="hy-AM" w:eastAsia="en-US"/>
        </w:rPr>
        <w:t xml:space="preserve">կատարվում են </w:t>
      </w:r>
      <w:r w:rsidRPr="00CF7167">
        <w:rPr>
          <w:rFonts w:ascii="Sylfaen" w:hAnsi="Sylfaen"/>
          <w:lang w:val="hy-AM" w:eastAsia="en-US"/>
        </w:rPr>
        <w:t>ժամային տվյալներ</w:t>
      </w:r>
      <w:r>
        <w:rPr>
          <w:rFonts w:ascii="Sylfaen" w:hAnsi="Sylfaen"/>
          <w:lang w:val="hy-AM" w:eastAsia="en-US"/>
        </w:rPr>
        <w:t>ի հիման վրա</w:t>
      </w:r>
      <w:r w:rsidRPr="00CF7167">
        <w:rPr>
          <w:rFonts w:ascii="Sylfaen" w:hAnsi="Sylfaen"/>
          <w:lang w:val="hy-AM" w:eastAsia="en-US"/>
        </w:rPr>
        <w:t xml:space="preserve">, այսինքն՝ հաշվարկները բոլոր </w:t>
      </w:r>
      <w:r>
        <w:rPr>
          <w:rFonts w:ascii="Sylfaen" w:hAnsi="Sylfaen"/>
          <w:lang w:val="hy-AM" w:eastAsia="en-US"/>
        </w:rPr>
        <w:t xml:space="preserve">առևտրային </w:t>
      </w:r>
      <w:r w:rsidRPr="00CF7167">
        <w:rPr>
          <w:rFonts w:ascii="Sylfaen" w:hAnsi="Sylfaen"/>
          <w:lang w:val="hy-AM" w:eastAsia="en-US"/>
        </w:rPr>
        <w:t>բաժիններ</w:t>
      </w:r>
      <w:r>
        <w:rPr>
          <w:rFonts w:ascii="Sylfaen" w:hAnsi="Sylfaen"/>
          <w:lang w:val="hy-AM" w:eastAsia="en-US"/>
        </w:rPr>
        <w:t>ում</w:t>
      </w:r>
      <w:r w:rsidRPr="00CF7167">
        <w:rPr>
          <w:rFonts w:ascii="Sylfaen" w:hAnsi="Sylfaen"/>
          <w:lang w:val="hy-AM" w:eastAsia="en-US"/>
        </w:rPr>
        <w:t xml:space="preserve"> կատարվում են յուրաքանչյուր </w:t>
      </w:r>
      <w:r w:rsidRPr="00CF0693">
        <w:rPr>
          <w:rFonts w:ascii="Sylfaen" w:hAnsi="Sylfaen"/>
          <w:lang w:val="hy-AM" w:eastAsia="en-US"/>
        </w:rPr>
        <w:t>ժամի համար:</w:t>
      </w:r>
      <w:r w:rsidR="00071F63" w:rsidRPr="00071F63">
        <w:rPr>
          <w:rFonts w:ascii="Sylfaen" w:hAnsi="Sylfaen"/>
          <w:lang w:val="hy-AM" w:eastAsia="en-US"/>
        </w:rPr>
        <w:t xml:space="preserve"> </w:t>
      </w:r>
      <w:r w:rsidRPr="00CF7167">
        <w:rPr>
          <w:rFonts w:ascii="Sylfaen" w:hAnsi="Sylfaen"/>
          <w:lang w:val="hy-AM" w:eastAsia="en-US"/>
        </w:rPr>
        <w:t>Հաշվարկները կատարվում են ըստ հետևյալ հիմնական սկզբունքների</w:t>
      </w:r>
      <w:r w:rsidR="00721746">
        <w:rPr>
          <w:rFonts w:ascii="Sylfaen" w:hAnsi="Sylfaen"/>
          <w:lang w:val="hy-AM" w:eastAsia="en-US"/>
        </w:rPr>
        <w:t>:</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lastRenderedPageBreak/>
        <w:t xml:space="preserve">Վճարման ենթակա գումարները </w:t>
      </w:r>
      <w:r w:rsidRPr="000128EB">
        <w:rPr>
          <w:rFonts w:ascii="Sylfaen" w:hAnsi="Sylfaen"/>
          <w:lang w:val="hy-AM" w:eastAsia="en-US"/>
        </w:rPr>
        <w:t>պայմանագրերի շուկայում որոշվում են «վերցրու կամ վճարի» սկզբունքով: Հաշվարկնե</w:t>
      </w:r>
      <w:r w:rsidRPr="00CF7167">
        <w:rPr>
          <w:rFonts w:ascii="Sylfaen" w:hAnsi="Sylfaen"/>
          <w:lang w:val="hy-AM" w:eastAsia="en-US"/>
        </w:rPr>
        <w:t xml:space="preserve">րը կատարվում են ամեն ժամ՝ յուրաքանչյուր պայմանագրի համաձայն, և յուրաքանչյուր շուկայի մասնակիցը ուղղակիորեն վճարում է երկկողմանի պայմանագրով սահմանված համապատասխան գումար (Մասնակի պուլ, ուղիղ պայմանագրեր):  ՕԱՇ-ում և ԲՇ-ում հաշվարկների կատարումը </w:t>
      </w:r>
      <w:r w:rsidR="00721746" w:rsidRPr="00B23B8B">
        <w:rPr>
          <w:rFonts w:ascii="Sylfaen" w:hAnsi="Sylfaen"/>
          <w:lang w:val="hy-AM" w:eastAsia="en-US"/>
        </w:rPr>
        <w:t>(</w:t>
      </w:r>
      <w:r w:rsidR="00721746" w:rsidRPr="00CF7167">
        <w:rPr>
          <w:rFonts w:ascii="Sylfaen" w:hAnsi="Sylfaen"/>
          <w:lang w:val="hy-AM" w:eastAsia="en-US"/>
        </w:rPr>
        <w:t>Աղյուսակ 5-2</w:t>
      </w:r>
      <w:r w:rsidR="00721746" w:rsidRPr="00B23B8B">
        <w:rPr>
          <w:rFonts w:ascii="Sylfaen" w:hAnsi="Sylfaen"/>
          <w:lang w:val="hy-AM" w:eastAsia="en-US"/>
        </w:rPr>
        <w:t xml:space="preserve">) </w:t>
      </w:r>
      <w:r w:rsidRPr="00CF7167">
        <w:rPr>
          <w:rFonts w:ascii="Sylfaen" w:hAnsi="Sylfaen"/>
          <w:lang w:val="hy-AM" w:eastAsia="en-US"/>
        </w:rPr>
        <w:t xml:space="preserve">կոնկրետ օրինակի վրա ցուցադրելու նպատակով ընտրվել է </w:t>
      </w:r>
      <w:r>
        <w:rPr>
          <w:rFonts w:ascii="Sylfaen" w:hAnsi="Sylfaen"/>
          <w:lang w:val="hy-AM" w:eastAsia="en-US"/>
        </w:rPr>
        <w:t>մեկ սպառողի</w:t>
      </w:r>
      <w:r w:rsidRPr="00CF7167">
        <w:rPr>
          <w:rFonts w:ascii="Sylfaen" w:hAnsi="Sylfaen"/>
          <w:lang w:val="hy-AM" w:eastAsia="en-US"/>
        </w:rPr>
        <w:t xml:space="preserve"> և երկու </w:t>
      </w:r>
      <w:r>
        <w:rPr>
          <w:rFonts w:ascii="Sylfaen" w:hAnsi="Sylfaen"/>
          <w:lang w:val="hy-AM" w:eastAsia="en-US"/>
        </w:rPr>
        <w:t>արտադրողների մասնակցությամբ մի մոդել</w:t>
      </w:r>
      <w:r w:rsidRPr="00CF7167">
        <w:rPr>
          <w:rFonts w:ascii="Sylfaen" w:hAnsi="Sylfaen"/>
          <w:lang w:val="hy-AM" w:eastAsia="en-US"/>
        </w:rPr>
        <w:t xml:space="preserve">: Ենթադրվում է, որ </w:t>
      </w:r>
      <w:r>
        <w:rPr>
          <w:rFonts w:ascii="Sylfaen" w:hAnsi="Sylfaen"/>
          <w:lang w:val="hy-AM" w:eastAsia="en-US"/>
        </w:rPr>
        <w:t>բեռնման/բեռնաթափման</w:t>
      </w:r>
      <w:r w:rsidRPr="00CF7167">
        <w:rPr>
          <w:rFonts w:ascii="Sylfaen" w:hAnsi="Sylfaen"/>
          <w:lang w:val="hy-AM" w:eastAsia="en-US"/>
        </w:rPr>
        <w:t xml:space="preserve"> կարգավորող գները 15 %-ով գերազանցում են ՕԱՇ-ում ներկայացված առաջարկները (կարգավարի հրամանները կատարելու համար «</w:t>
      </w:r>
      <w:r w:rsidR="008711F2">
        <w:rPr>
          <w:rFonts w:ascii="Sylfaen" w:hAnsi="Sylfaen"/>
          <w:lang w:val="hy-AM" w:eastAsia="en-US"/>
        </w:rPr>
        <w:t>պարգ</w:t>
      </w:r>
      <w:r w:rsidRPr="00CF7167">
        <w:rPr>
          <w:rFonts w:ascii="Sylfaen" w:hAnsi="Sylfaen"/>
          <w:lang w:val="hy-AM" w:eastAsia="en-US"/>
        </w:rPr>
        <w:t>ևատրման» գինն է):</w:t>
      </w:r>
    </w:p>
    <w:p w:rsidR="00EE220A" w:rsidRPr="00BC15FE" w:rsidRDefault="00EE220A" w:rsidP="008F6886">
      <w:pPr>
        <w:pStyle w:val="BodyText"/>
        <w:ind w:firstLine="360"/>
        <w:rPr>
          <w:rFonts w:ascii="Sylfaen" w:hAnsi="Sylfaen"/>
          <w:lang w:val="hy-AM" w:eastAsia="en-US"/>
        </w:rPr>
      </w:pPr>
      <w:r w:rsidRPr="00CF7167">
        <w:rPr>
          <w:rFonts w:ascii="Sylfaen" w:hAnsi="Sylfaen"/>
          <w:b/>
          <w:i/>
          <w:u w:val="single"/>
          <w:lang w:val="hy-AM" w:eastAsia="en-US"/>
        </w:rPr>
        <w:t>Օրինակ</w:t>
      </w:r>
      <w:r w:rsidR="00721746" w:rsidRPr="00B23B8B">
        <w:rPr>
          <w:rFonts w:ascii="Sylfaen" w:hAnsi="Sylfaen"/>
          <w:b/>
          <w:i/>
          <w:u w:val="single"/>
          <w:lang w:val="hy-AM" w:eastAsia="en-US"/>
        </w:rPr>
        <w:t xml:space="preserve"> </w:t>
      </w:r>
      <w:r w:rsidRPr="00CF7167">
        <w:rPr>
          <w:rFonts w:ascii="Sylfaen" w:hAnsi="Sylfaen"/>
          <w:b/>
          <w:i/>
          <w:u w:val="single"/>
          <w:lang w:val="hy-AM" w:eastAsia="en-US"/>
        </w:rPr>
        <w:t>1.</w:t>
      </w:r>
      <w:r w:rsidRPr="00CF7167">
        <w:rPr>
          <w:rFonts w:ascii="Sylfaen" w:hAnsi="Sylfaen"/>
          <w:lang w:val="hy-AM" w:eastAsia="en-US"/>
        </w:rPr>
        <w:t xml:space="preserve"> Սպառողը չի շեղվել պլանային ծավալից: Արտադրող 2-ը իր սեփական նախաձեռնությամբ արտադրել է ավելի շատ, քան նախատեսված էր ՕԱՇ-ով (չի բեռնաթափվել): Հետո կարգավարը </w:t>
      </w:r>
      <w:r>
        <w:rPr>
          <w:rFonts w:ascii="Sylfaen" w:hAnsi="Sylfaen"/>
          <w:lang w:val="hy-AM" w:eastAsia="en-US"/>
        </w:rPr>
        <w:t>հրահանգել</w:t>
      </w:r>
      <w:r w:rsidRPr="00CF7167">
        <w:rPr>
          <w:rFonts w:ascii="Sylfaen" w:hAnsi="Sylfaen"/>
          <w:lang w:val="hy-AM" w:eastAsia="en-US"/>
        </w:rPr>
        <w:t xml:space="preserve"> է, որ Արտադրող 1-ը բեռնաթափվի, իսկ վերջինս </w:t>
      </w:r>
      <w:r>
        <w:rPr>
          <w:rFonts w:ascii="Sylfaen" w:hAnsi="Sylfaen"/>
          <w:lang w:val="hy-AM" w:eastAsia="en-US"/>
        </w:rPr>
        <w:t>կատարել</w:t>
      </w:r>
      <w:r w:rsidRPr="00CF7167">
        <w:rPr>
          <w:rFonts w:ascii="Sylfaen" w:hAnsi="Sylfaen"/>
          <w:lang w:val="hy-AM" w:eastAsia="en-US"/>
        </w:rPr>
        <w:t xml:space="preserve"> է հրահանգը – Աղյուսակ 5-2, օրինակ 1 (կիրառվում են </w:t>
      </w:r>
      <w:r>
        <w:rPr>
          <w:rFonts w:ascii="Sylfaen" w:hAnsi="Sylfaen"/>
          <w:lang w:val="hy-AM" w:eastAsia="en-US"/>
        </w:rPr>
        <w:t>միջին կշռավորված</w:t>
      </w:r>
      <w:r w:rsidRPr="00CF7167">
        <w:rPr>
          <w:rFonts w:ascii="Sylfaen" w:hAnsi="Sylfaen"/>
          <w:lang w:val="hy-AM" w:eastAsia="en-US"/>
        </w:rPr>
        <w:t xml:space="preserve"> գներ ՕԱՇ-ի և ԲՇ-ի համար)  և օրինակ 2 (կիրառվում են մարժինալ գներ ՕԱՇ-ի և ԲՇ-ի համար</w:t>
      </w:r>
      <w:r w:rsidR="00BC15FE">
        <w:rPr>
          <w:rFonts w:ascii="Sylfaen" w:hAnsi="Sylfaen"/>
          <w:lang w:val="hy-AM" w:eastAsia="en-US"/>
        </w:rPr>
        <w:t>):</w:t>
      </w:r>
    </w:p>
    <w:p w:rsidR="00BC15FE" w:rsidRPr="00BC15FE" w:rsidRDefault="00BC15FE" w:rsidP="008F6886">
      <w:pPr>
        <w:pStyle w:val="BodyText"/>
        <w:ind w:firstLine="360"/>
        <w:rPr>
          <w:rFonts w:ascii="Sylfaen" w:hAnsi="Sylfaen"/>
          <w:lang w:val="hy-AM" w:eastAsia="en-US"/>
        </w:rPr>
      </w:pPr>
      <w:r w:rsidRPr="00CF7167">
        <w:rPr>
          <w:rFonts w:ascii="Sylfaen" w:hAnsi="Sylfaen"/>
          <w:lang w:val="hy-AM" w:eastAsia="en-US"/>
        </w:rPr>
        <w:t>Ինչպես երևում է արդյունքներից, կարգավարի հրամաններին ենթարկվելը ՕԱՇ-ում և ԲՇ-ում բարձրացնում է Արտադրող 1-ի վաճառքի գինը 5%-ով, իսկ Արտադրող 2-ի վաճառքի գինը հրահանգը խախտելու պատճառով իջնում է 17.14%-ով, այսինքն այս արտադրողի փաստացի վաճառքի գինը ԲՇ-ում կազմում է ընդամենը $34/ՄՎտժ՝</w:t>
      </w:r>
      <w:r w:rsidRPr="00BC15FE">
        <w:rPr>
          <w:rFonts w:ascii="Sylfaen" w:hAnsi="Sylfaen"/>
          <w:lang w:val="hy-AM" w:eastAsia="en-US"/>
        </w:rPr>
        <w:t xml:space="preserve"> </w:t>
      </w:r>
      <w:r>
        <w:rPr>
          <w:rFonts w:ascii="Sylfaen" w:hAnsi="Sylfaen"/>
          <w:lang w:val="hy-AM" w:eastAsia="en-US"/>
        </w:rPr>
        <w:t>միջին կշռավորված</w:t>
      </w:r>
      <w:r w:rsidRPr="00CF7167">
        <w:rPr>
          <w:rFonts w:ascii="Sylfaen" w:hAnsi="Sylfaen"/>
          <w:lang w:val="hy-AM" w:eastAsia="en-US"/>
        </w:rPr>
        <w:t xml:space="preserve"> գների դեպքում կամ ընդամենը $59.5/ՄՎտժ՝ մարժինալ գների դեպքում: Այս առդյունքը ցույց է տալիս, թե ինչպես կարելի է կիրառել «պարքևատրման» կամ «պատժ</w:t>
      </w:r>
      <w:r>
        <w:rPr>
          <w:rFonts w:ascii="Sylfaen" w:hAnsi="Sylfaen"/>
          <w:lang w:val="hy-AM" w:eastAsia="en-US"/>
        </w:rPr>
        <w:t>ման</w:t>
      </w:r>
      <w:r w:rsidRPr="00CF7167">
        <w:rPr>
          <w:rFonts w:ascii="Sylfaen" w:hAnsi="Sylfaen"/>
          <w:lang w:val="hy-AM" w:eastAsia="en-US"/>
        </w:rPr>
        <w:t>» մեխանիզմը ԲՇ-ում:</w:t>
      </w:r>
    </w:p>
    <w:p w:rsidR="002B7CBF" w:rsidRPr="002B7CBF" w:rsidRDefault="002B7CBF" w:rsidP="002B7CBF">
      <w:pPr>
        <w:pStyle w:val="BodyText"/>
        <w:ind w:firstLine="360"/>
        <w:rPr>
          <w:rFonts w:ascii="Sylfaen" w:hAnsi="Sylfaen"/>
          <w:lang w:val="hy-AM" w:eastAsia="en-US"/>
        </w:rPr>
      </w:pPr>
      <w:r w:rsidRPr="00CF7167">
        <w:rPr>
          <w:rFonts w:ascii="Sylfaen" w:hAnsi="Sylfaen"/>
          <w:b/>
          <w:i/>
          <w:u w:val="single"/>
          <w:lang w:val="hy-AM" w:eastAsia="en-US"/>
        </w:rPr>
        <w:t>Օրինակ</w:t>
      </w:r>
      <w:r w:rsidRPr="002B7CBF">
        <w:rPr>
          <w:rFonts w:ascii="Sylfaen" w:hAnsi="Sylfaen"/>
          <w:b/>
          <w:i/>
          <w:u w:val="single"/>
          <w:lang w:val="hy-AM" w:eastAsia="en-US"/>
        </w:rPr>
        <w:t xml:space="preserve"> 2. </w:t>
      </w:r>
      <w:r w:rsidRPr="00CF7167">
        <w:rPr>
          <w:rFonts w:ascii="Sylfaen" w:hAnsi="Sylfaen"/>
          <w:lang w:val="hy-AM" w:eastAsia="en-US"/>
        </w:rPr>
        <w:t xml:space="preserve">Սպառման ծավալի աճի արդյունքում </w:t>
      </w:r>
      <w:r w:rsidRPr="002B7CBF">
        <w:rPr>
          <w:rFonts w:ascii="Sylfaen" w:hAnsi="Sylfaen"/>
          <w:lang w:val="hy-AM" w:eastAsia="en-US"/>
        </w:rPr>
        <w:t>(</w:t>
      </w:r>
      <w:r w:rsidRPr="00CF7167">
        <w:rPr>
          <w:rFonts w:ascii="Sylfaen" w:hAnsi="Sylfaen"/>
          <w:lang w:val="hy-AM" w:eastAsia="en-US"/>
        </w:rPr>
        <w:t>սպառողի նախաձեռնությամբ</w:t>
      </w:r>
      <w:r w:rsidRPr="002B7CBF">
        <w:rPr>
          <w:rFonts w:ascii="Sylfaen" w:hAnsi="Sylfaen"/>
          <w:lang w:val="hy-AM" w:eastAsia="en-US"/>
        </w:rPr>
        <w:t>)</w:t>
      </w:r>
      <w:r w:rsidRPr="00CF7167">
        <w:rPr>
          <w:rFonts w:ascii="Sylfaen" w:hAnsi="Sylfaen"/>
          <w:lang w:val="hy-AM" w:eastAsia="en-US"/>
        </w:rPr>
        <w:t xml:space="preserve"> Արտադրող 1-ը և Արտադրող 2-ը բարձրացնում են իրենց արտադրության ծավալը, հետևելով կարգավարի հրահանգներին: Դրա արդյունքում աճում է թե արտադրողների գները </w:t>
      </w:r>
      <w:r w:rsidRPr="002B7CBF">
        <w:rPr>
          <w:rFonts w:ascii="Sylfaen" w:hAnsi="Sylfaen"/>
          <w:lang w:val="hy-AM" w:eastAsia="en-US"/>
        </w:rPr>
        <w:t xml:space="preserve">(3% </w:t>
      </w:r>
      <w:r w:rsidRPr="00CF7167">
        <w:rPr>
          <w:rFonts w:ascii="Sylfaen" w:hAnsi="Sylfaen"/>
          <w:lang w:val="hy-AM" w:eastAsia="en-US"/>
        </w:rPr>
        <w:t>և</w:t>
      </w:r>
      <w:r w:rsidRPr="002B7CBF">
        <w:rPr>
          <w:rFonts w:ascii="Sylfaen" w:hAnsi="Sylfaen"/>
          <w:lang w:val="hy-AM" w:eastAsia="en-US"/>
        </w:rPr>
        <w:t xml:space="preserve"> 5 %</w:t>
      </w:r>
      <w:r w:rsidRPr="00CF7167">
        <w:rPr>
          <w:rFonts w:ascii="Sylfaen" w:hAnsi="Sylfaen"/>
          <w:lang w:val="hy-AM" w:eastAsia="en-US"/>
        </w:rPr>
        <w:t>, համապատասխանաբար</w:t>
      </w:r>
      <w:r w:rsidRPr="002B7CBF">
        <w:rPr>
          <w:rFonts w:ascii="Sylfaen" w:hAnsi="Sylfaen"/>
          <w:lang w:val="hy-AM" w:eastAsia="en-US"/>
        </w:rPr>
        <w:t>)</w:t>
      </w:r>
      <w:r w:rsidRPr="00CF7167">
        <w:rPr>
          <w:rFonts w:ascii="Sylfaen" w:hAnsi="Sylfaen"/>
          <w:lang w:val="hy-AM" w:eastAsia="en-US"/>
        </w:rPr>
        <w:t xml:space="preserve"> և թե սպառման գ</w:t>
      </w:r>
      <w:r>
        <w:rPr>
          <w:rFonts w:ascii="Sylfaen" w:hAnsi="Sylfaen"/>
          <w:lang w:val="hy-AM" w:eastAsia="en-US"/>
        </w:rPr>
        <w:t>ի</w:t>
      </w:r>
      <w:r w:rsidRPr="00CF7167">
        <w:rPr>
          <w:rFonts w:ascii="Sylfaen" w:hAnsi="Sylfaen"/>
          <w:lang w:val="hy-AM" w:eastAsia="en-US"/>
        </w:rPr>
        <w:t>նը.</w:t>
      </w:r>
    </w:p>
    <w:p w:rsidR="002B7CBF" w:rsidRPr="002B7CBF" w:rsidRDefault="002B7CBF" w:rsidP="00C862A5">
      <w:pPr>
        <w:pStyle w:val="BodyText"/>
        <w:numPr>
          <w:ilvl w:val="0"/>
          <w:numId w:val="43"/>
        </w:numPr>
        <w:rPr>
          <w:rFonts w:ascii="Sylfaen" w:hAnsi="Sylfaen"/>
          <w:lang w:val="hy-AM" w:eastAsia="en-US"/>
        </w:rPr>
      </w:pPr>
      <w:r w:rsidRPr="002B7CBF">
        <w:rPr>
          <w:rFonts w:ascii="Sylfaen" w:hAnsi="Sylfaen"/>
          <w:lang w:val="hy-AM" w:eastAsia="en-US"/>
        </w:rPr>
        <w:t>6.62%</w:t>
      </w:r>
      <w:r w:rsidRPr="00CF7167">
        <w:rPr>
          <w:rFonts w:ascii="Sylfaen" w:hAnsi="Sylfaen"/>
          <w:lang w:val="hy-AM" w:eastAsia="en-US"/>
        </w:rPr>
        <w:t xml:space="preserve">-ով՝ </w:t>
      </w:r>
      <w:r>
        <w:rPr>
          <w:rFonts w:ascii="Sylfaen" w:hAnsi="Sylfaen"/>
          <w:lang w:val="hy-AM" w:eastAsia="en-US"/>
        </w:rPr>
        <w:t>միջին կշռվ</w:t>
      </w:r>
      <w:r w:rsidRPr="002B7CBF">
        <w:rPr>
          <w:rFonts w:ascii="Sylfaen" w:hAnsi="Sylfaen"/>
          <w:lang w:val="hy-AM" w:eastAsia="en-US"/>
        </w:rPr>
        <w:t>ած</w:t>
      </w:r>
      <w:r w:rsidRPr="00CF7167">
        <w:rPr>
          <w:rFonts w:ascii="Sylfaen" w:hAnsi="Sylfaen"/>
          <w:lang w:val="hy-AM" w:eastAsia="en-US"/>
        </w:rPr>
        <w:t xml:space="preserve"> գների դեպքում</w:t>
      </w:r>
      <w:r w:rsidRPr="002B7CBF">
        <w:rPr>
          <w:rFonts w:ascii="Sylfaen" w:hAnsi="Sylfaen"/>
          <w:lang w:val="hy-AM" w:eastAsia="en-US"/>
        </w:rPr>
        <w:t xml:space="preserve"> (</w:t>
      </w:r>
      <w:r w:rsidRPr="00CF7167">
        <w:rPr>
          <w:rFonts w:ascii="Sylfaen" w:hAnsi="Sylfaen"/>
          <w:lang w:val="hy-AM" w:eastAsia="en-US"/>
        </w:rPr>
        <w:t>օրինակ</w:t>
      </w:r>
      <w:r w:rsidRPr="002B7CBF">
        <w:rPr>
          <w:rFonts w:ascii="Sylfaen" w:hAnsi="Sylfaen"/>
          <w:lang w:val="hy-AM" w:eastAsia="en-US"/>
        </w:rPr>
        <w:t xml:space="preserve"> 3); </w:t>
      </w:r>
    </w:p>
    <w:p w:rsidR="002B7CBF" w:rsidRPr="002B7CBF" w:rsidRDefault="002B7CBF" w:rsidP="00C862A5">
      <w:pPr>
        <w:pStyle w:val="BodyText"/>
        <w:numPr>
          <w:ilvl w:val="0"/>
          <w:numId w:val="43"/>
        </w:numPr>
        <w:rPr>
          <w:rFonts w:ascii="Sylfaen" w:hAnsi="Sylfaen"/>
          <w:lang w:val="hy-AM" w:eastAsia="en-US"/>
        </w:rPr>
      </w:pPr>
      <w:r w:rsidRPr="002B7CBF">
        <w:rPr>
          <w:rFonts w:ascii="Sylfaen" w:hAnsi="Sylfaen"/>
          <w:lang w:val="hy-AM" w:eastAsia="en-US"/>
        </w:rPr>
        <w:t>3.75%</w:t>
      </w:r>
      <w:r w:rsidRPr="00CF7167">
        <w:rPr>
          <w:rFonts w:ascii="Sylfaen" w:hAnsi="Sylfaen"/>
          <w:lang w:val="hy-AM" w:eastAsia="en-US"/>
        </w:rPr>
        <w:t>-ով՝ մարժինալ գների դեպքում</w:t>
      </w:r>
      <w:r w:rsidRPr="002B7CBF">
        <w:rPr>
          <w:rFonts w:ascii="Sylfaen" w:hAnsi="Sylfaen"/>
          <w:lang w:val="hy-AM" w:eastAsia="en-US"/>
        </w:rPr>
        <w:t xml:space="preserve"> (</w:t>
      </w:r>
      <w:r w:rsidRPr="00CF7167">
        <w:rPr>
          <w:rFonts w:ascii="Sylfaen" w:hAnsi="Sylfaen"/>
          <w:lang w:val="hy-AM" w:eastAsia="en-US"/>
        </w:rPr>
        <w:t>օրինակ</w:t>
      </w:r>
      <w:r w:rsidR="00721746">
        <w:rPr>
          <w:rFonts w:ascii="Sylfaen" w:hAnsi="Sylfaen"/>
          <w:lang w:val="hy-AM" w:eastAsia="en-US"/>
        </w:rPr>
        <w:t xml:space="preserve"> 4):</w:t>
      </w:r>
    </w:p>
    <w:p w:rsidR="002B7CBF" w:rsidRPr="00CF7167" w:rsidRDefault="002B7CBF" w:rsidP="008F6886">
      <w:pPr>
        <w:pStyle w:val="BodyText"/>
        <w:ind w:firstLine="360"/>
        <w:rPr>
          <w:rFonts w:ascii="Sylfaen" w:hAnsi="Sylfaen"/>
          <w:lang w:val="hy-AM" w:eastAsia="en-US"/>
        </w:rPr>
      </w:pPr>
    </w:p>
    <w:p w:rsidR="00EE220A" w:rsidRPr="004A0EFF" w:rsidRDefault="00663B12" w:rsidP="00663B12">
      <w:pPr>
        <w:pStyle w:val="Caption"/>
        <w:keepNext/>
        <w:rPr>
          <w:rFonts w:ascii="Sylfaen" w:hAnsi="Sylfaen"/>
          <w:b/>
          <w:i w:val="0"/>
          <w:color w:val="002060"/>
          <w:sz w:val="24"/>
          <w:szCs w:val="24"/>
          <w:lang w:val="hy-AM" w:eastAsia="en-US"/>
        </w:rPr>
      </w:pPr>
      <w:bookmarkStart w:id="70" w:name="_Toc461790411"/>
      <w:r w:rsidRPr="004A0EFF">
        <w:rPr>
          <w:rFonts w:ascii="Sylfaen" w:hAnsi="Sylfaen"/>
          <w:i w:val="0"/>
          <w:color w:val="002060"/>
          <w:sz w:val="24"/>
          <w:szCs w:val="24"/>
          <w:lang w:val="hy-AM"/>
        </w:rPr>
        <w:lastRenderedPageBreak/>
        <w:t xml:space="preserve">Աղյուսակ </w:t>
      </w:r>
      <w:r w:rsidR="00BC15FE" w:rsidRPr="004A0EFF">
        <w:rPr>
          <w:rFonts w:ascii="Sylfaen" w:hAnsi="Sylfaen"/>
          <w:i w:val="0"/>
          <w:color w:val="002060"/>
          <w:sz w:val="24"/>
          <w:szCs w:val="24"/>
          <w:lang w:val="hy-AM"/>
        </w:rPr>
        <w:t>5</w:t>
      </w:r>
      <w:r w:rsidRPr="004A0EFF">
        <w:rPr>
          <w:rFonts w:ascii="Sylfaen" w:hAnsi="Sylfaen"/>
          <w:i w:val="0"/>
          <w:color w:val="002060"/>
          <w:sz w:val="24"/>
          <w:szCs w:val="24"/>
          <w:lang w:val="hy-AM"/>
        </w:rPr>
        <w:noBreakHyphen/>
      </w:r>
      <w:r w:rsidR="00B15DC4" w:rsidRPr="004A0EFF">
        <w:rPr>
          <w:rFonts w:ascii="Sylfaen" w:hAnsi="Sylfaen"/>
          <w:i w:val="0"/>
          <w:color w:val="002060"/>
          <w:sz w:val="24"/>
          <w:szCs w:val="24"/>
        </w:rPr>
        <w:fldChar w:fldCharType="begin"/>
      </w:r>
      <w:r w:rsidRPr="004A0EFF">
        <w:rPr>
          <w:rFonts w:ascii="Sylfaen" w:hAnsi="Sylfaen"/>
          <w:i w:val="0"/>
          <w:color w:val="002060"/>
          <w:sz w:val="24"/>
          <w:szCs w:val="24"/>
          <w:lang w:val="hy-AM"/>
        </w:rPr>
        <w:instrText xml:space="preserve"> SEQ Աղյուսակ \* ARABIC \s 1 </w:instrText>
      </w:r>
      <w:r w:rsidR="00B15DC4" w:rsidRPr="004A0EFF">
        <w:rPr>
          <w:rFonts w:ascii="Sylfaen" w:hAnsi="Sylfaen"/>
          <w:i w:val="0"/>
          <w:color w:val="002060"/>
          <w:sz w:val="24"/>
          <w:szCs w:val="24"/>
        </w:rPr>
        <w:fldChar w:fldCharType="separate"/>
      </w:r>
      <w:r w:rsidR="00B50B04">
        <w:rPr>
          <w:rFonts w:ascii="Sylfaen" w:hAnsi="Sylfaen"/>
          <w:i w:val="0"/>
          <w:noProof/>
          <w:color w:val="002060"/>
          <w:sz w:val="24"/>
          <w:szCs w:val="24"/>
          <w:lang w:val="hy-AM"/>
        </w:rPr>
        <w:t>2</w:t>
      </w:r>
      <w:r w:rsidR="00B15DC4" w:rsidRPr="004A0EFF">
        <w:rPr>
          <w:rFonts w:ascii="Sylfaen" w:hAnsi="Sylfaen"/>
          <w:i w:val="0"/>
          <w:color w:val="002060"/>
          <w:sz w:val="24"/>
          <w:szCs w:val="24"/>
        </w:rPr>
        <w:fldChar w:fldCharType="end"/>
      </w:r>
      <w:r w:rsidR="00BC15FE" w:rsidRPr="004A0EFF">
        <w:rPr>
          <w:rFonts w:ascii="Sylfaen" w:hAnsi="Sylfaen"/>
          <w:i w:val="0"/>
          <w:color w:val="002060"/>
          <w:sz w:val="24"/>
          <w:szCs w:val="24"/>
          <w:lang w:val="hy-AM"/>
        </w:rPr>
        <w:t xml:space="preserve"> </w:t>
      </w:r>
      <w:r w:rsidRPr="004A0EFF">
        <w:rPr>
          <w:rFonts w:ascii="Sylfaen" w:hAnsi="Sylfaen"/>
          <w:i w:val="0"/>
          <w:color w:val="002060"/>
          <w:sz w:val="24"/>
          <w:szCs w:val="24"/>
          <w:lang w:val="hy-AM"/>
        </w:rPr>
        <w:t>Ֆինանսական հաշվարկի տարբերակները ՕԱՇ-ում և ԲՇ-ում</w:t>
      </w:r>
      <w:bookmarkEnd w:id="70"/>
    </w:p>
    <w:tbl>
      <w:tblPr>
        <w:tblW w:w="10383" w:type="dxa"/>
        <w:jc w:val="center"/>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2206"/>
        <w:gridCol w:w="1908"/>
        <w:gridCol w:w="1263"/>
        <w:gridCol w:w="1707"/>
        <w:gridCol w:w="1890"/>
        <w:gridCol w:w="1726"/>
      </w:tblGrid>
      <w:tr w:rsidR="00EE220A" w:rsidRPr="00CF7167" w:rsidTr="009269C0">
        <w:trPr>
          <w:trHeight w:val="188"/>
          <w:jc w:val="center"/>
        </w:trPr>
        <w:tc>
          <w:tcPr>
            <w:tcW w:w="3797" w:type="dxa"/>
            <w:gridSpan w:val="2"/>
            <w:tcBorders>
              <w:top w:val="single" w:sz="4" w:space="0" w:color="4F81BD"/>
              <w:left w:val="single" w:sz="4" w:space="0" w:color="4F81BD"/>
              <w:bottom w:val="single" w:sz="4" w:space="0" w:color="4F81BD"/>
              <w:right w:val="nil"/>
            </w:tcBorders>
            <w:shd w:val="clear" w:color="auto" w:fill="4F81BD"/>
            <w:noWrap/>
            <w:vAlign w:val="bottom"/>
            <w:hideMark/>
          </w:tcPr>
          <w:p w:rsidR="00EE220A" w:rsidRPr="009269C0" w:rsidRDefault="00EE220A" w:rsidP="00663B12">
            <w:pPr>
              <w:keepNext/>
              <w:spacing w:line="240" w:lineRule="auto"/>
              <w:rPr>
                <w:rFonts w:ascii="Sylfaen" w:eastAsia="Times New Roman" w:hAnsi="Sylfaen"/>
                <w:b/>
                <w:bCs/>
                <w:color w:val="FFFFFF"/>
                <w:lang w:val="hy-AM"/>
              </w:rPr>
            </w:pPr>
            <w:r w:rsidRPr="009269C0">
              <w:rPr>
                <w:rFonts w:ascii="Sylfaen" w:eastAsia="Times New Roman" w:hAnsi="Sylfaen"/>
                <w:b/>
                <w:bCs/>
                <w:color w:val="FFFFFF"/>
                <w:lang w:val="hy-AM"/>
              </w:rPr>
              <w:t>Օրինակ 1</w:t>
            </w:r>
          </w:p>
        </w:tc>
        <w:tc>
          <w:tcPr>
            <w:tcW w:w="1263" w:type="dxa"/>
            <w:tcBorders>
              <w:top w:val="single" w:sz="4" w:space="0" w:color="4F81BD"/>
              <w:left w:val="nil"/>
              <w:bottom w:val="single" w:sz="4" w:space="0" w:color="4F81BD"/>
              <w:right w:val="nil"/>
            </w:tcBorders>
            <w:shd w:val="clear" w:color="auto" w:fill="4F81BD"/>
            <w:noWrap/>
            <w:vAlign w:val="bottom"/>
            <w:hideMark/>
          </w:tcPr>
          <w:p w:rsidR="00EE220A" w:rsidRPr="009269C0" w:rsidRDefault="00EE220A" w:rsidP="00663B12">
            <w:pPr>
              <w:keepNext/>
              <w:spacing w:line="240" w:lineRule="auto"/>
              <w:rPr>
                <w:rFonts w:ascii="Sylfaen" w:eastAsia="Times New Roman" w:hAnsi="Sylfaen"/>
                <w:b/>
                <w:bCs/>
                <w:color w:val="FFFFFF"/>
              </w:rPr>
            </w:pPr>
            <w:r w:rsidRPr="009269C0">
              <w:rPr>
                <w:rFonts w:ascii="Sylfaen" w:eastAsia="Times New Roman" w:hAnsi="Sylfaen"/>
                <w:b/>
                <w:bCs/>
                <w:color w:val="FFFFFF"/>
              </w:rPr>
              <w:t> </w:t>
            </w:r>
          </w:p>
        </w:tc>
        <w:tc>
          <w:tcPr>
            <w:tcW w:w="1707" w:type="dxa"/>
            <w:tcBorders>
              <w:top w:val="single" w:sz="4" w:space="0" w:color="4F81BD"/>
              <w:left w:val="nil"/>
              <w:bottom w:val="single" w:sz="4" w:space="0" w:color="4F81BD"/>
              <w:right w:val="nil"/>
            </w:tcBorders>
            <w:shd w:val="clear" w:color="auto" w:fill="4F81BD"/>
            <w:noWrap/>
            <w:vAlign w:val="bottom"/>
            <w:hideMark/>
          </w:tcPr>
          <w:p w:rsidR="00EE220A" w:rsidRPr="009269C0" w:rsidRDefault="00EE220A" w:rsidP="00663B12">
            <w:pPr>
              <w:keepNext/>
              <w:spacing w:line="240" w:lineRule="auto"/>
              <w:rPr>
                <w:rFonts w:ascii="Sylfaen" w:eastAsia="Times New Roman" w:hAnsi="Sylfaen"/>
                <w:b/>
                <w:bCs/>
                <w:color w:val="FFFFFF"/>
              </w:rPr>
            </w:pPr>
            <w:r w:rsidRPr="009269C0">
              <w:rPr>
                <w:rFonts w:ascii="Sylfaen" w:eastAsia="Times New Roman" w:hAnsi="Sylfaen"/>
                <w:b/>
                <w:bCs/>
                <w:color w:val="FFFFFF"/>
                <w:lang w:val="hy-AM"/>
              </w:rPr>
              <w:t>Արտադրող</w:t>
            </w:r>
            <w:r w:rsidRPr="009269C0">
              <w:rPr>
                <w:rFonts w:ascii="Sylfaen" w:eastAsia="Times New Roman" w:hAnsi="Sylfaen"/>
                <w:b/>
                <w:bCs/>
                <w:color w:val="FFFFFF"/>
              </w:rPr>
              <w:t xml:space="preserve"> 1</w:t>
            </w:r>
          </w:p>
        </w:tc>
        <w:tc>
          <w:tcPr>
            <w:tcW w:w="1890" w:type="dxa"/>
            <w:tcBorders>
              <w:top w:val="single" w:sz="4" w:space="0" w:color="4F81BD"/>
              <w:left w:val="nil"/>
              <w:bottom w:val="single" w:sz="4" w:space="0" w:color="4F81BD"/>
              <w:right w:val="nil"/>
            </w:tcBorders>
            <w:shd w:val="clear" w:color="auto" w:fill="4F81BD"/>
            <w:noWrap/>
            <w:vAlign w:val="bottom"/>
            <w:hideMark/>
          </w:tcPr>
          <w:p w:rsidR="00EE220A" w:rsidRPr="009269C0" w:rsidRDefault="00EE220A" w:rsidP="00663B12">
            <w:pPr>
              <w:keepNext/>
              <w:spacing w:line="240" w:lineRule="auto"/>
              <w:rPr>
                <w:rFonts w:ascii="Sylfaen" w:eastAsia="Times New Roman" w:hAnsi="Sylfaen"/>
                <w:b/>
                <w:bCs/>
                <w:color w:val="FFFFFF"/>
              </w:rPr>
            </w:pPr>
            <w:r w:rsidRPr="009269C0">
              <w:rPr>
                <w:rFonts w:ascii="Sylfaen" w:eastAsia="Times New Roman" w:hAnsi="Sylfaen"/>
                <w:b/>
                <w:bCs/>
                <w:color w:val="FFFFFF"/>
                <w:lang w:val="hy-AM"/>
              </w:rPr>
              <w:t>Արտադրող</w:t>
            </w:r>
            <w:r w:rsidRPr="009269C0">
              <w:rPr>
                <w:rFonts w:ascii="Sylfaen" w:eastAsia="Times New Roman" w:hAnsi="Sylfaen"/>
                <w:b/>
                <w:bCs/>
                <w:color w:val="FFFFFF"/>
              </w:rPr>
              <w:t xml:space="preserve"> 2</w:t>
            </w:r>
          </w:p>
        </w:tc>
        <w:tc>
          <w:tcPr>
            <w:tcW w:w="1726" w:type="dxa"/>
            <w:tcBorders>
              <w:top w:val="single" w:sz="4" w:space="0" w:color="4F81BD"/>
              <w:left w:val="nil"/>
              <w:bottom w:val="single" w:sz="4" w:space="0" w:color="4F81BD"/>
              <w:right w:val="single" w:sz="4" w:space="0" w:color="4F81BD"/>
            </w:tcBorders>
            <w:shd w:val="clear" w:color="auto" w:fill="4F81BD"/>
            <w:noWrap/>
            <w:vAlign w:val="bottom"/>
            <w:hideMark/>
          </w:tcPr>
          <w:p w:rsidR="00EE220A" w:rsidRPr="009269C0" w:rsidRDefault="00EE220A" w:rsidP="00663B12">
            <w:pPr>
              <w:keepNext/>
              <w:spacing w:line="240" w:lineRule="auto"/>
              <w:rPr>
                <w:rFonts w:ascii="Sylfaen" w:eastAsia="Times New Roman" w:hAnsi="Sylfaen"/>
                <w:b/>
                <w:bCs/>
                <w:color w:val="FFFFFF"/>
                <w:lang w:val="hy-AM"/>
              </w:rPr>
            </w:pPr>
            <w:r w:rsidRPr="009269C0">
              <w:rPr>
                <w:rFonts w:ascii="Sylfaen" w:eastAsia="Times New Roman" w:hAnsi="Sylfaen"/>
                <w:b/>
                <w:bCs/>
                <w:color w:val="FFFFFF"/>
                <w:lang w:val="hy-AM"/>
              </w:rPr>
              <w:t>Սպառող</w:t>
            </w:r>
          </w:p>
        </w:tc>
      </w:tr>
      <w:tr w:rsidR="00EE220A" w:rsidRPr="00CF7167" w:rsidTr="009269C0">
        <w:trPr>
          <w:trHeight w:val="300"/>
          <w:jc w:val="center"/>
        </w:trPr>
        <w:tc>
          <w:tcPr>
            <w:tcW w:w="2205" w:type="dxa"/>
            <w:vMerge w:val="restart"/>
            <w:shd w:val="clear" w:color="auto" w:fill="DBE5F1"/>
            <w:noWrap/>
            <w:vAlign w:val="center"/>
            <w:hideMark/>
          </w:tcPr>
          <w:p w:rsidR="00EE220A" w:rsidRPr="009269C0" w:rsidRDefault="00EE220A" w:rsidP="00172898">
            <w:pPr>
              <w:keepNext/>
              <w:spacing w:line="240" w:lineRule="auto"/>
              <w:rPr>
                <w:rFonts w:ascii="Sylfaen" w:eastAsia="Times New Roman" w:hAnsi="Sylfaen"/>
                <w:b/>
                <w:bCs/>
                <w:color w:val="000000"/>
                <w:lang w:val="hy-AM"/>
              </w:rPr>
            </w:pPr>
            <w:r w:rsidRPr="009269C0">
              <w:rPr>
                <w:rFonts w:ascii="Sylfaen" w:eastAsia="Times New Roman" w:hAnsi="Sylfaen"/>
                <w:b/>
                <w:bCs/>
                <w:color w:val="000000"/>
                <w:lang w:val="hy-AM"/>
              </w:rPr>
              <w:t>Հզորություններ</w:t>
            </w:r>
          </w:p>
        </w:tc>
        <w:tc>
          <w:tcPr>
            <w:tcW w:w="1592" w:type="dxa"/>
            <w:shd w:val="clear" w:color="auto" w:fill="DBE5F1"/>
            <w:noWrap/>
            <w:vAlign w:val="bottom"/>
            <w:hideMark/>
          </w:tcPr>
          <w:p w:rsidR="00EE220A" w:rsidRPr="009269C0" w:rsidRDefault="00EE220A" w:rsidP="00172898">
            <w:pPr>
              <w:keepNext/>
              <w:spacing w:line="240" w:lineRule="auto"/>
              <w:rPr>
                <w:rFonts w:ascii="Sylfaen" w:eastAsia="Times New Roman" w:hAnsi="Sylfaen"/>
                <w:i/>
                <w:iCs/>
                <w:color w:val="000000"/>
                <w:lang w:val="hy-AM"/>
              </w:rPr>
            </w:pPr>
            <w:r w:rsidRPr="009269C0">
              <w:rPr>
                <w:rFonts w:ascii="Sylfaen" w:eastAsia="Times New Roman" w:hAnsi="Sylfaen"/>
                <w:i/>
                <w:iCs/>
                <w:color w:val="000000"/>
                <w:lang w:val="hy-AM"/>
              </w:rPr>
              <w:t>ՕԱՇ</w:t>
            </w:r>
          </w:p>
        </w:tc>
        <w:tc>
          <w:tcPr>
            <w:tcW w:w="1263" w:type="dxa"/>
            <w:shd w:val="clear" w:color="auto" w:fill="DBE5F1"/>
            <w:noWrap/>
            <w:vAlign w:val="bottom"/>
            <w:hideMark/>
          </w:tcPr>
          <w:p w:rsidR="00EE220A" w:rsidRPr="009269C0" w:rsidRDefault="00EE220A" w:rsidP="00172898">
            <w:pPr>
              <w:keepNext/>
              <w:spacing w:line="240" w:lineRule="auto"/>
              <w:rPr>
                <w:rFonts w:ascii="Sylfaen" w:eastAsia="Times New Roman" w:hAnsi="Sylfaen"/>
                <w:color w:val="000000"/>
                <w:lang w:val="hy-AM"/>
              </w:rPr>
            </w:pPr>
            <w:r w:rsidRPr="009269C0">
              <w:rPr>
                <w:rFonts w:ascii="Sylfaen" w:eastAsia="Times New Roman" w:hAnsi="Sylfaen"/>
                <w:color w:val="000000"/>
                <w:lang w:val="hy-AM"/>
              </w:rPr>
              <w:t>ՄՎտ</w:t>
            </w:r>
          </w:p>
        </w:tc>
        <w:tc>
          <w:tcPr>
            <w:tcW w:w="1707" w:type="dxa"/>
            <w:shd w:val="clear" w:color="auto" w:fill="DBE5F1"/>
            <w:noWrap/>
            <w:hideMark/>
          </w:tcPr>
          <w:p w:rsidR="00EE220A" w:rsidRPr="009269C0" w:rsidRDefault="00EE220A" w:rsidP="00172898">
            <w:pPr>
              <w:pStyle w:val="BodyText"/>
              <w:keepNext/>
              <w:rPr>
                <w:rFonts w:ascii="Sylfaen" w:hAnsi="Sylfaen"/>
                <w:sz w:val="22"/>
                <w:szCs w:val="22"/>
                <w:lang w:eastAsia="en-US"/>
              </w:rPr>
            </w:pPr>
            <w:r w:rsidRPr="009269C0">
              <w:rPr>
                <w:rFonts w:ascii="Sylfaen" w:hAnsi="Sylfaen"/>
                <w:sz w:val="22"/>
                <w:szCs w:val="22"/>
                <w:lang w:eastAsia="en-US"/>
              </w:rPr>
              <w:t>20</w:t>
            </w:r>
          </w:p>
        </w:tc>
        <w:tc>
          <w:tcPr>
            <w:tcW w:w="1890" w:type="dxa"/>
            <w:shd w:val="clear" w:color="auto" w:fill="DBE5F1"/>
            <w:noWrap/>
            <w:hideMark/>
          </w:tcPr>
          <w:p w:rsidR="00EE220A" w:rsidRPr="009269C0" w:rsidRDefault="00EE220A" w:rsidP="00172898">
            <w:pPr>
              <w:pStyle w:val="BodyText"/>
              <w:keepNext/>
              <w:rPr>
                <w:rFonts w:ascii="Sylfaen" w:hAnsi="Sylfaen"/>
                <w:sz w:val="22"/>
                <w:szCs w:val="22"/>
                <w:lang w:eastAsia="en-US"/>
              </w:rPr>
            </w:pPr>
            <w:r w:rsidRPr="009269C0">
              <w:rPr>
                <w:rFonts w:ascii="Sylfaen" w:hAnsi="Sylfaen"/>
                <w:sz w:val="22"/>
                <w:szCs w:val="22"/>
                <w:lang w:eastAsia="en-US"/>
              </w:rPr>
              <w:t>10</w:t>
            </w:r>
          </w:p>
        </w:tc>
        <w:tc>
          <w:tcPr>
            <w:tcW w:w="1726" w:type="dxa"/>
            <w:shd w:val="clear" w:color="auto" w:fill="DBE5F1"/>
            <w:noWrap/>
            <w:hideMark/>
          </w:tcPr>
          <w:p w:rsidR="00EE220A" w:rsidRPr="009269C0" w:rsidRDefault="00EE220A" w:rsidP="00172898">
            <w:pPr>
              <w:pStyle w:val="BodyText"/>
              <w:keepNext/>
              <w:rPr>
                <w:rFonts w:ascii="Sylfaen" w:hAnsi="Sylfaen"/>
                <w:sz w:val="22"/>
                <w:szCs w:val="22"/>
                <w:lang w:eastAsia="en-US"/>
              </w:rPr>
            </w:pPr>
            <w:r w:rsidRPr="009269C0">
              <w:rPr>
                <w:rFonts w:ascii="Sylfaen" w:hAnsi="Sylfaen"/>
                <w:sz w:val="22"/>
                <w:szCs w:val="22"/>
                <w:lang w:eastAsia="en-US"/>
              </w:rPr>
              <w:t>30</w:t>
            </w:r>
          </w:p>
        </w:tc>
      </w:tr>
      <w:tr w:rsidR="00EE220A" w:rsidRPr="00CF7167" w:rsidTr="009269C0">
        <w:trPr>
          <w:trHeight w:val="300"/>
          <w:jc w:val="center"/>
        </w:trPr>
        <w:tc>
          <w:tcPr>
            <w:tcW w:w="2205" w:type="dxa"/>
            <w:vMerge/>
            <w:vAlign w:val="center"/>
            <w:hideMark/>
          </w:tcPr>
          <w:p w:rsidR="00EE220A" w:rsidRPr="009269C0" w:rsidRDefault="00EE220A" w:rsidP="00172898">
            <w:pPr>
              <w:pStyle w:val="BodyText"/>
              <w:keepNext/>
              <w:rPr>
                <w:rFonts w:ascii="Sylfaen" w:hAnsi="Sylfaen"/>
                <w:b/>
                <w:bCs/>
                <w:sz w:val="22"/>
                <w:szCs w:val="22"/>
                <w:lang w:eastAsia="en-US"/>
              </w:rPr>
            </w:pPr>
          </w:p>
        </w:tc>
        <w:tc>
          <w:tcPr>
            <w:tcW w:w="1592" w:type="dxa"/>
            <w:noWrap/>
            <w:vAlign w:val="bottom"/>
            <w:hideMark/>
          </w:tcPr>
          <w:p w:rsidR="00EE220A" w:rsidRPr="009269C0" w:rsidRDefault="00EE220A" w:rsidP="00172898">
            <w:pPr>
              <w:pStyle w:val="BodyText"/>
              <w:keepNext/>
              <w:rPr>
                <w:rFonts w:ascii="Sylfaen" w:hAnsi="Sylfaen"/>
                <w:i/>
                <w:iCs/>
                <w:sz w:val="22"/>
                <w:szCs w:val="22"/>
                <w:lang w:eastAsia="en-US"/>
              </w:rPr>
            </w:pPr>
            <w:r w:rsidRPr="009269C0">
              <w:rPr>
                <w:rFonts w:ascii="Sylfaen" w:eastAsia="Times New Roman" w:hAnsi="Sylfaen"/>
                <w:i/>
                <w:iCs/>
                <w:color w:val="000000"/>
                <w:lang w:val="hy-AM"/>
              </w:rPr>
              <w:t>Փաստացի</w:t>
            </w:r>
          </w:p>
        </w:tc>
        <w:tc>
          <w:tcPr>
            <w:tcW w:w="1263" w:type="dxa"/>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lang w:val="hy-AM"/>
              </w:rPr>
              <w:t>ՄՎտ</w:t>
            </w:r>
          </w:p>
        </w:tc>
        <w:tc>
          <w:tcPr>
            <w:tcW w:w="1707" w:type="dxa"/>
            <w:noWrap/>
            <w:hideMark/>
          </w:tcPr>
          <w:p w:rsidR="00EE220A" w:rsidRPr="009269C0" w:rsidRDefault="00EE220A" w:rsidP="00172898">
            <w:pPr>
              <w:pStyle w:val="BodyText"/>
              <w:keepNext/>
              <w:rPr>
                <w:rFonts w:ascii="Sylfaen" w:hAnsi="Sylfaen"/>
                <w:sz w:val="22"/>
                <w:szCs w:val="22"/>
                <w:lang w:eastAsia="en-US"/>
              </w:rPr>
            </w:pPr>
            <w:r w:rsidRPr="009269C0">
              <w:rPr>
                <w:rFonts w:ascii="Sylfaen" w:hAnsi="Sylfaen"/>
                <w:sz w:val="22"/>
                <w:szCs w:val="22"/>
                <w:lang w:eastAsia="en-US"/>
              </w:rPr>
              <w:t>15</w:t>
            </w:r>
          </w:p>
        </w:tc>
        <w:tc>
          <w:tcPr>
            <w:tcW w:w="1890" w:type="dxa"/>
            <w:noWrap/>
            <w:hideMark/>
          </w:tcPr>
          <w:p w:rsidR="00EE220A" w:rsidRPr="009269C0" w:rsidRDefault="00EE220A" w:rsidP="00172898">
            <w:pPr>
              <w:pStyle w:val="BodyText"/>
              <w:keepNext/>
              <w:rPr>
                <w:rFonts w:ascii="Sylfaen" w:hAnsi="Sylfaen"/>
                <w:sz w:val="22"/>
                <w:szCs w:val="22"/>
                <w:lang w:eastAsia="en-US"/>
              </w:rPr>
            </w:pPr>
            <w:r w:rsidRPr="009269C0">
              <w:rPr>
                <w:rFonts w:ascii="Sylfaen" w:hAnsi="Sylfaen"/>
                <w:sz w:val="22"/>
                <w:szCs w:val="22"/>
                <w:lang w:eastAsia="en-US"/>
              </w:rPr>
              <w:t>15</w:t>
            </w:r>
          </w:p>
        </w:tc>
        <w:tc>
          <w:tcPr>
            <w:tcW w:w="1726" w:type="dxa"/>
            <w:noWrap/>
            <w:hideMark/>
          </w:tcPr>
          <w:p w:rsidR="00EE220A" w:rsidRPr="009269C0" w:rsidRDefault="00EE220A" w:rsidP="00172898">
            <w:pPr>
              <w:pStyle w:val="BodyText"/>
              <w:keepNext/>
              <w:rPr>
                <w:rFonts w:ascii="Sylfaen" w:hAnsi="Sylfaen"/>
                <w:sz w:val="22"/>
                <w:szCs w:val="22"/>
                <w:lang w:eastAsia="en-US"/>
              </w:rPr>
            </w:pPr>
            <w:r w:rsidRPr="009269C0">
              <w:rPr>
                <w:rFonts w:ascii="Sylfaen" w:hAnsi="Sylfaen"/>
                <w:sz w:val="22"/>
                <w:szCs w:val="22"/>
                <w:lang w:eastAsia="en-US"/>
              </w:rPr>
              <w:t>30</w:t>
            </w:r>
          </w:p>
        </w:tc>
      </w:tr>
      <w:tr w:rsidR="00EE220A" w:rsidRPr="00CF7167" w:rsidTr="009269C0">
        <w:trPr>
          <w:trHeight w:val="395"/>
          <w:jc w:val="center"/>
        </w:trPr>
        <w:tc>
          <w:tcPr>
            <w:tcW w:w="2205" w:type="dxa"/>
            <w:vMerge/>
            <w:shd w:val="clear" w:color="auto" w:fill="DBE5F1"/>
            <w:vAlign w:val="center"/>
            <w:hideMark/>
          </w:tcPr>
          <w:p w:rsidR="00EE220A" w:rsidRPr="009269C0" w:rsidRDefault="00EE220A" w:rsidP="00172898">
            <w:pPr>
              <w:pStyle w:val="BodyText"/>
              <w:keepNext/>
              <w:rPr>
                <w:rFonts w:ascii="Sylfaen" w:hAnsi="Sylfaen"/>
                <w:b/>
                <w:bCs/>
                <w:sz w:val="22"/>
                <w:szCs w:val="22"/>
                <w:lang w:eastAsia="en-US"/>
              </w:rPr>
            </w:pPr>
          </w:p>
        </w:tc>
        <w:tc>
          <w:tcPr>
            <w:tcW w:w="1592" w:type="dxa"/>
            <w:shd w:val="clear" w:color="auto" w:fill="DBE5F1"/>
            <w:noWrap/>
            <w:vAlign w:val="bottom"/>
            <w:hideMark/>
          </w:tcPr>
          <w:p w:rsidR="00EE220A" w:rsidRPr="009269C0" w:rsidRDefault="00EE220A" w:rsidP="00172898">
            <w:pPr>
              <w:pStyle w:val="BodyText"/>
              <w:keepNext/>
              <w:rPr>
                <w:rFonts w:ascii="Sylfaen" w:hAnsi="Sylfaen"/>
                <w:i/>
                <w:iCs/>
                <w:sz w:val="22"/>
                <w:szCs w:val="22"/>
                <w:lang w:eastAsia="en-US"/>
              </w:rPr>
            </w:pPr>
            <w:r w:rsidRPr="009269C0">
              <w:rPr>
                <w:rFonts w:ascii="Sylfaen" w:eastAsia="Times New Roman" w:hAnsi="Sylfaen"/>
                <w:i/>
                <w:iCs/>
                <w:color w:val="000000"/>
                <w:lang w:val="hy-AM"/>
              </w:rPr>
              <w:t>Շեղում</w:t>
            </w:r>
          </w:p>
        </w:tc>
        <w:tc>
          <w:tcPr>
            <w:tcW w:w="1263" w:type="dxa"/>
            <w:shd w:val="clear" w:color="auto" w:fill="DBE5F1"/>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lang w:val="hy-AM"/>
              </w:rPr>
              <w:t>ՄՎտ</w:t>
            </w:r>
          </w:p>
        </w:tc>
        <w:tc>
          <w:tcPr>
            <w:tcW w:w="1707" w:type="dxa"/>
            <w:shd w:val="clear" w:color="auto" w:fill="DBE5F1"/>
            <w:noWrap/>
            <w:hideMark/>
          </w:tcPr>
          <w:p w:rsidR="00EE220A" w:rsidRPr="009269C0" w:rsidRDefault="00EE220A" w:rsidP="00172898">
            <w:pPr>
              <w:pStyle w:val="BodyText"/>
              <w:keepNext/>
              <w:rPr>
                <w:rFonts w:ascii="Sylfaen" w:hAnsi="Sylfaen"/>
                <w:sz w:val="22"/>
                <w:szCs w:val="22"/>
                <w:lang w:eastAsia="en-US"/>
              </w:rPr>
            </w:pPr>
            <w:r w:rsidRPr="009269C0">
              <w:rPr>
                <w:rFonts w:ascii="Sylfaen" w:hAnsi="Sylfaen"/>
                <w:sz w:val="22"/>
                <w:szCs w:val="22"/>
                <w:lang w:eastAsia="en-US"/>
              </w:rPr>
              <w:t>-5</w:t>
            </w:r>
          </w:p>
        </w:tc>
        <w:tc>
          <w:tcPr>
            <w:tcW w:w="1890" w:type="dxa"/>
            <w:shd w:val="clear" w:color="auto" w:fill="DBE5F1"/>
            <w:noWrap/>
            <w:hideMark/>
          </w:tcPr>
          <w:p w:rsidR="00EE220A" w:rsidRPr="009269C0" w:rsidRDefault="00EE220A" w:rsidP="00172898">
            <w:pPr>
              <w:pStyle w:val="BodyText"/>
              <w:keepNext/>
              <w:rPr>
                <w:rFonts w:ascii="Sylfaen" w:hAnsi="Sylfaen"/>
                <w:sz w:val="22"/>
                <w:szCs w:val="22"/>
                <w:lang w:eastAsia="en-US"/>
              </w:rPr>
            </w:pPr>
            <w:r w:rsidRPr="009269C0">
              <w:rPr>
                <w:rFonts w:ascii="Sylfaen" w:hAnsi="Sylfaen"/>
                <w:sz w:val="22"/>
                <w:szCs w:val="22"/>
                <w:lang w:eastAsia="en-US"/>
              </w:rPr>
              <w:t>5</w:t>
            </w:r>
          </w:p>
        </w:tc>
        <w:tc>
          <w:tcPr>
            <w:tcW w:w="1726" w:type="dxa"/>
            <w:shd w:val="clear" w:color="auto" w:fill="DBE5F1"/>
            <w:noWrap/>
            <w:hideMark/>
          </w:tcPr>
          <w:p w:rsidR="00EE220A" w:rsidRPr="009269C0" w:rsidRDefault="00EE220A" w:rsidP="00172898">
            <w:pPr>
              <w:pStyle w:val="BodyText"/>
              <w:keepNext/>
              <w:rPr>
                <w:rFonts w:ascii="Sylfaen" w:hAnsi="Sylfaen"/>
                <w:sz w:val="22"/>
                <w:szCs w:val="22"/>
                <w:lang w:eastAsia="en-US"/>
              </w:rPr>
            </w:pPr>
            <w:r w:rsidRPr="009269C0">
              <w:rPr>
                <w:rFonts w:ascii="Sylfaen" w:hAnsi="Sylfaen"/>
                <w:sz w:val="22"/>
                <w:szCs w:val="22"/>
                <w:lang w:eastAsia="en-US"/>
              </w:rPr>
              <w:t>0</w:t>
            </w:r>
          </w:p>
        </w:tc>
      </w:tr>
      <w:tr w:rsidR="00EE220A" w:rsidRPr="00CF7167" w:rsidTr="009269C0">
        <w:trPr>
          <w:trHeight w:val="300"/>
          <w:jc w:val="center"/>
        </w:trPr>
        <w:tc>
          <w:tcPr>
            <w:tcW w:w="2205" w:type="dxa"/>
            <w:noWrap/>
            <w:vAlign w:val="bottom"/>
            <w:hideMark/>
          </w:tcPr>
          <w:p w:rsidR="00EE220A" w:rsidRPr="009269C0" w:rsidRDefault="00EE220A" w:rsidP="00172898">
            <w:pPr>
              <w:keepNext/>
              <w:spacing w:line="240" w:lineRule="auto"/>
              <w:rPr>
                <w:rFonts w:ascii="Sylfaen" w:eastAsia="Times New Roman" w:hAnsi="Sylfaen"/>
                <w:b/>
                <w:bCs/>
                <w:color w:val="000000"/>
                <w:lang w:val="hy-AM"/>
              </w:rPr>
            </w:pPr>
            <w:r w:rsidRPr="009269C0">
              <w:rPr>
                <w:rFonts w:ascii="Sylfaen" w:eastAsia="Times New Roman" w:hAnsi="Sylfaen"/>
                <w:b/>
                <w:bCs/>
                <w:color w:val="000000"/>
                <w:lang w:val="hy-AM"/>
              </w:rPr>
              <w:t>Նախաձեռնություն</w:t>
            </w:r>
          </w:p>
        </w:tc>
        <w:tc>
          <w:tcPr>
            <w:tcW w:w="1592" w:type="dxa"/>
            <w:noWrap/>
            <w:vAlign w:val="bottom"/>
            <w:hideMark/>
          </w:tcPr>
          <w:p w:rsidR="00EE220A" w:rsidRPr="009269C0" w:rsidRDefault="00EE220A" w:rsidP="00172898">
            <w:pPr>
              <w:keepNext/>
              <w:spacing w:line="240" w:lineRule="auto"/>
              <w:rPr>
                <w:rFonts w:ascii="Sylfaen" w:eastAsia="Times New Roman" w:hAnsi="Sylfaen"/>
                <w:i/>
                <w:iCs/>
                <w:color w:val="000000"/>
              </w:rPr>
            </w:pPr>
            <w:r w:rsidRPr="009269C0">
              <w:rPr>
                <w:rFonts w:ascii="Sylfaen" w:eastAsia="Times New Roman" w:hAnsi="Sylfaen"/>
                <w:i/>
                <w:iCs/>
                <w:color w:val="000000"/>
              </w:rPr>
              <w:t> </w:t>
            </w:r>
          </w:p>
        </w:tc>
        <w:tc>
          <w:tcPr>
            <w:tcW w:w="1263" w:type="dxa"/>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 </w:t>
            </w:r>
          </w:p>
        </w:tc>
        <w:tc>
          <w:tcPr>
            <w:tcW w:w="1707" w:type="dxa"/>
            <w:noWrap/>
            <w:hideMark/>
          </w:tcPr>
          <w:p w:rsidR="00EE220A" w:rsidRPr="009269C0" w:rsidRDefault="00EE220A" w:rsidP="00172898">
            <w:pPr>
              <w:pStyle w:val="BodyText"/>
              <w:keepNext/>
              <w:rPr>
                <w:rFonts w:ascii="Sylfaen" w:hAnsi="Sylfaen"/>
                <w:i/>
                <w:sz w:val="22"/>
                <w:szCs w:val="22"/>
                <w:lang w:val="hy-AM" w:eastAsia="en-US"/>
              </w:rPr>
            </w:pPr>
            <w:r w:rsidRPr="009269C0">
              <w:rPr>
                <w:rFonts w:ascii="Sylfaen" w:hAnsi="Sylfaen"/>
                <w:i/>
                <w:sz w:val="22"/>
                <w:szCs w:val="22"/>
                <w:lang w:val="hy-AM" w:eastAsia="en-US"/>
              </w:rPr>
              <w:t>Կարգավար</w:t>
            </w:r>
          </w:p>
        </w:tc>
        <w:tc>
          <w:tcPr>
            <w:tcW w:w="1890" w:type="dxa"/>
            <w:noWrap/>
            <w:hideMark/>
          </w:tcPr>
          <w:p w:rsidR="00EE220A" w:rsidRPr="009269C0" w:rsidRDefault="00EE220A" w:rsidP="00172898">
            <w:pPr>
              <w:pStyle w:val="BodyText"/>
              <w:keepNext/>
              <w:rPr>
                <w:rFonts w:ascii="Sylfaen" w:hAnsi="Sylfaen"/>
                <w:i/>
                <w:sz w:val="22"/>
                <w:szCs w:val="22"/>
                <w:lang w:val="hy-AM" w:eastAsia="en-US"/>
              </w:rPr>
            </w:pPr>
            <w:r w:rsidRPr="009269C0">
              <w:rPr>
                <w:rFonts w:ascii="Sylfaen" w:hAnsi="Sylfaen"/>
                <w:i/>
                <w:sz w:val="22"/>
                <w:szCs w:val="22"/>
                <w:lang w:val="hy-AM" w:eastAsia="en-US"/>
              </w:rPr>
              <w:t>ՇՄ</w:t>
            </w:r>
          </w:p>
        </w:tc>
        <w:tc>
          <w:tcPr>
            <w:tcW w:w="1726" w:type="dxa"/>
            <w:noWrap/>
            <w:hideMark/>
          </w:tcPr>
          <w:p w:rsidR="00EE220A" w:rsidRPr="009269C0" w:rsidRDefault="00EE220A" w:rsidP="00172898">
            <w:pPr>
              <w:pStyle w:val="BodyText"/>
              <w:keepNext/>
              <w:rPr>
                <w:rFonts w:ascii="Sylfaen" w:hAnsi="Sylfaen"/>
                <w:sz w:val="22"/>
                <w:szCs w:val="22"/>
                <w:lang w:eastAsia="en-US"/>
              </w:rPr>
            </w:pPr>
            <w:r w:rsidRPr="009269C0">
              <w:rPr>
                <w:rFonts w:ascii="Sylfaen" w:hAnsi="Sylfaen"/>
                <w:sz w:val="22"/>
                <w:szCs w:val="22"/>
                <w:lang w:eastAsia="en-US"/>
              </w:rPr>
              <w:t> </w:t>
            </w:r>
          </w:p>
        </w:tc>
      </w:tr>
      <w:tr w:rsidR="00EE220A" w:rsidRPr="00CF7167" w:rsidTr="009269C0">
        <w:trPr>
          <w:trHeight w:val="300"/>
          <w:jc w:val="center"/>
        </w:trPr>
        <w:tc>
          <w:tcPr>
            <w:tcW w:w="2205" w:type="dxa"/>
            <w:vMerge w:val="restart"/>
            <w:shd w:val="clear" w:color="auto" w:fill="DBE5F1"/>
            <w:noWrap/>
            <w:vAlign w:val="center"/>
            <w:hideMark/>
          </w:tcPr>
          <w:p w:rsidR="00EE220A" w:rsidRPr="009269C0" w:rsidRDefault="00EE220A" w:rsidP="00172898">
            <w:pPr>
              <w:keepNext/>
              <w:spacing w:line="240" w:lineRule="auto"/>
              <w:rPr>
                <w:rFonts w:ascii="Sylfaen" w:eastAsia="Times New Roman" w:hAnsi="Sylfaen"/>
                <w:b/>
                <w:bCs/>
                <w:color w:val="000000"/>
                <w:lang w:val="hy-AM"/>
              </w:rPr>
            </w:pPr>
            <w:r w:rsidRPr="009269C0">
              <w:rPr>
                <w:rFonts w:ascii="Sylfaen" w:eastAsia="Times New Roman" w:hAnsi="Sylfaen"/>
                <w:b/>
                <w:bCs/>
                <w:color w:val="000000"/>
                <w:lang w:val="hy-AM"/>
              </w:rPr>
              <w:t>Գներ</w:t>
            </w:r>
          </w:p>
        </w:tc>
        <w:tc>
          <w:tcPr>
            <w:tcW w:w="1592" w:type="dxa"/>
            <w:shd w:val="clear" w:color="auto" w:fill="DBE5F1"/>
            <w:noWrap/>
            <w:vAlign w:val="bottom"/>
            <w:hideMark/>
          </w:tcPr>
          <w:p w:rsidR="00EE220A" w:rsidRPr="009269C0" w:rsidRDefault="00EE220A" w:rsidP="00172898">
            <w:pPr>
              <w:keepNext/>
              <w:spacing w:line="240" w:lineRule="auto"/>
              <w:rPr>
                <w:rFonts w:ascii="Sylfaen" w:eastAsia="Times New Roman" w:hAnsi="Sylfaen"/>
                <w:i/>
                <w:iCs/>
                <w:color w:val="000000"/>
                <w:lang w:val="hy-AM"/>
              </w:rPr>
            </w:pPr>
            <w:r w:rsidRPr="009269C0">
              <w:rPr>
                <w:rFonts w:ascii="Sylfaen" w:eastAsia="Times New Roman" w:hAnsi="Sylfaen"/>
                <w:i/>
                <w:iCs/>
                <w:color w:val="000000"/>
                <w:lang w:val="hy-AM"/>
              </w:rPr>
              <w:t>ՕԱՇ</w:t>
            </w:r>
          </w:p>
        </w:tc>
        <w:tc>
          <w:tcPr>
            <w:tcW w:w="1263" w:type="dxa"/>
            <w:shd w:val="clear" w:color="auto" w:fill="DBE5F1"/>
            <w:noWrap/>
            <w:vAlign w:val="bottom"/>
            <w:hideMark/>
          </w:tcPr>
          <w:p w:rsidR="00EE220A" w:rsidRPr="009269C0" w:rsidRDefault="00EE220A" w:rsidP="00172898">
            <w:pPr>
              <w:keepNext/>
              <w:spacing w:line="240" w:lineRule="auto"/>
              <w:rPr>
                <w:rFonts w:ascii="Sylfaen" w:eastAsia="Times New Roman" w:hAnsi="Sylfaen"/>
                <w:color w:val="000000"/>
                <w:lang w:val="hy-AM"/>
              </w:rPr>
            </w:pPr>
            <w:r w:rsidRPr="009269C0">
              <w:rPr>
                <w:rFonts w:ascii="Sylfaen" w:eastAsia="Times New Roman" w:hAnsi="Sylfaen"/>
                <w:color w:val="000000"/>
              </w:rPr>
              <w:t>$/</w:t>
            </w:r>
            <w:r w:rsidRPr="009269C0">
              <w:rPr>
                <w:rFonts w:ascii="Sylfaen" w:eastAsia="Times New Roman" w:hAnsi="Sylfaen"/>
                <w:color w:val="000000"/>
                <w:lang w:val="hy-AM"/>
              </w:rPr>
              <w:t xml:space="preserve"> ՄՎտժ</w:t>
            </w:r>
          </w:p>
        </w:tc>
        <w:tc>
          <w:tcPr>
            <w:tcW w:w="1707" w:type="dxa"/>
            <w:shd w:val="clear" w:color="auto" w:fill="DBE5F1"/>
            <w:noWrap/>
            <w:hideMark/>
          </w:tcPr>
          <w:p w:rsidR="00EE220A" w:rsidRPr="009269C0" w:rsidRDefault="00EE220A" w:rsidP="00172898">
            <w:pPr>
              <w:pStyle w:val="BodyText"/>
              <w:keepNext/>
              <w:rPr>
                <w:rFonts w:ascii="Sylfaen" w:hAnsi="Sylfaen"/>
                <w:b/>
                <w:bCs/>
                <w:sz w:val="22"/>
                <w:szCs w:val="22"/>
                <w:lang w:eastAsia="en-US"/>
              </w:rPr>
            </w:pPr>
            <w:r w:rsidRPr="009269C0">
              <w:rPr>
                <w:rFonts w:ascii="Sylfaen" w:hAnsi="Sylfaen"/>
                <w:b/>
                <w:bCs/>
                <w:sz w:val="22"/>
                <w:szCs w:val="22"/>
                <w:lang w:eastAsia="en-US"/>
              </w:rPr>
              <w:t>40.00</w:t>
            </w:r>
          </w:p>
        </w:tc>
        <w:tc>
          <w:tcPr>
            <w:tcW w:w="1890" w:type="dxa"/>
            <w:shd w:val="clear" w:color="auto" w:fill="DBE5F1"/>
            <w:noWrap/>
            <w:hideMark/>
          </w:tcPr>
          <w:p w:rsidR="00EE220A" w:rsidRPr="009269C0" w:rsidRDefault="00EE220A" w:rsidP="00172898">
            <w:pPr>
              <w:pStyle w:val="BodyText"/>
              <w:keepNext/>
              <w:rPr>
                <w:rFonts w:ascii="Sylfaen" w:hAnsi="Sylfaen"/>
                <w:b/>
                <w:bCs/>
                <w:sz w:val="22"/>
                <w:szCs w:val="22"/>
                <w:lang w:eastAsia="en-US"/>
              </w:rPr>
            </w:pPr>
            <w:r w:rsidRPr="009269C0">
              <w:rPr>
                <w:rFonts w:ascii="Sylfaen" w:hAnsi="Sylfaen"/>
                <w:b/>
                <w:bCs/>
                <w:sz w:val="22"/>
                <w:szCs w:val="22"/>
                <w:lang w:eastAsia="en-US"/>
              </w:rPr>
              <w:t>70.00</w:t>
            </w:r>
          </w:p>
        </w:tc>
        <w:tc>
          <w:tcPr>
            <w:tcW w:w="1726" w:type="dxa"/>
            <w:shd w:val="clear" w:color="auto" w:fill="DBE5F1"/>
            <w:noWrap/>
            <w:hideMark/>
          </w:tcPr>
          <w:p w:rsidR="00EE220A" w:rsidRPr="009269C0" w:rsidRDefault="00EE220A" w:rsidP="00172898">
            <w:pPr>
              <w:pStyle w:val="BodyText"/>
              <w:keepNext/>
              <w:rPr>
                <w:rFonts w:ascii="Sylfaen" w:hAnsi="Sylfaen"/>
                <w:b/>
                <w:bCs/>
                <w:sz w:val="22"/>
                <w:szCs w:val="22"/>
                <w:lang w:eastAsia="en-US"/>
              </w:rPr>
            </w:pPr>
            <w:r w:rsidRPr="009269C0">
              <w:rPr>
                <w:rFonts w:ascii="Sylfaen" w:hAnsi="Sylfaen"/>
                <w:b/>
                <w:bCs/>
                <w:sz w:val="22"/>
                <w:szCs w:val="22"/>
                <w:lang w:eastAsia="en-US"/>
              </w:rPr>
              <w:t>50.00</w:t>
            </w:r>
          </w:p>
        </w:tc>
      </w:tr>
      <w:tr w:rsidR="00EE220A" w:rsidRPr="00CF7167" w:rsidTr="009269C0">
        <w:trPr>
          <w:trHeight w:val="300"/>
          <w:jc w:val="center"/>
        </w:trPr>
        <w:tc>
          <w:tcPr>
            <w:tcW w:w="2205" w:type="dxa"/>
            <w:vMerge/>
            <w:vAlign w:val="center"/>
            <w:hideMark/>
          </w:tcPr>
          <w:p w:rsidR="00EE220A" w:rsidRPr="009269C0" w:rsidRDefault="00EE220A" w:rsidP="00172898">
            <w:pPr>
              <w:pStyle w:val="BodyText"/>
              <w:keepNext/>
              <w:rPr>
                <w:rFonts w:ascii="Sylfaen" w:hAnsi="Sylfaen"/>
                <w:b/>
                <w:bCs/>
                <w:sz w:val="22"/>
                <w:szCs w:val="22"/>
                <w:lang w:eastAsia="en-US"/>
              </w:rPr>
            </w:pPr>
          </w:p>
        </w:tc>
        <w:tc>
          <w:tcPr>
            <w:tcW w:w="1592" w:type="dxa"/>
            <w:noWrap/>
            <w:vAlign w:val="bottom"/>
            <w:hideMark/>
          </w:tcPr>
          <w:p w:rsidR="00EE220A" w:rsidRPr="009269C0" w:rsidRDefault="000D37E7" w:rsidP="00172898">
            <w:pPr>
              <w:pStyle w:val="BodyText"/>
              <w:keepNext/>
              <w:rPr>
                <w:rFonts w:ascii="Sylfaen" w:hAnsi="Sylfaen"/>
                <w:i/>
                <w:iCs/>
                <w:sz w:val="22"/>
                <w:szCs w:val="22"/>
                <w:lang w:eastAsia="en-US"/>
              </w:rPr>
            </w:pPr>
            <w:r w:rsidRPr="009269C0">
              <w:rPr>
                <w:rFonts w:ascii="Sylfaen" w:eastAsia="Times New Roman" w:hAnsi="Sylfaen"/>
                <w:i/>
                <w:iCs/>
                <w:color w:val="000000"/>
                <w:lang w:val="hy-AM"/>
              </w:rPr>
              <w:t>Բ</w:t>
            </w:r>
            <w:r w:rsidR="00EE220A" w:rsidRPr="009269C0">
              <w:rPr>
                <w:rFonts w:ascii="Sylfaen" w:eastAsia="Times New Roman" w:hAnsi="Sylfaen"/>
                <w:i/>
                <w:iCs/>
                <w:color w:val="000000"/>
                <w:lang w:val="hy-AM"/>
              </w:rPr>
              <w:t>եռնման</w:t>
            </w:r>
          </w:p>
        </w:tc>
        <w:tc>
          <w:tcPr>
            <w:tcW w:w="1263" w:type="dxa"/>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w:t>
            </w:r>
          </w:p>
        </w:tc>
        <w:tc>
          <w:tcPr>
            <w:tcW w:w="1707" w:type="dxa"/>
            <w:noWrap/>
          </w:tcPr>
          <w:p w:rsidR="00EE220A" w:rsidRPr="009269C0" w:rsidRDefault="00EE220A" w:rsidP="00172898">
            <w:pPr>
              <w:pStyle w:val="BodyText"/>
              <w:keepNext/>
              <w:rPr>
                <w:rFonts w:ascii="Sylfaen" w:hAnsi="Sylfaen"/>
                <w:sz w:val="22"/>
                <w:szCs w:val="22"/>
                <w:lang w:eastAsia="en-US"/>
              </w:rPr>
            </w:pPr>
            <w:r w:rsidRPr="009269C0">
              <w:rPr>
                <w:rFonts w:ascii="Sylfaen" w:hAnsi="Sylfaen"/>
                <w:sz w:val="22"/>
                <w:szCs w:val="22"/>
                <w:lang w:eastAsia="en-US"/>
              </w:rPr>
              <w:t>115</w:t>
            </w:r>
          </w:p>
        </w:tc>
        <w:tc>
          <w:tcPr>
            <w:tcW w:w="1890" w:type="dxa"/>
            <w:noWrap/>
          </w:tcPr>
          <w:p w:rsidR="00EE220A" w:rsidRPr="009269C0" w:rsidRDefault="00EE220A" w:rsidP="00172898">
            <w:pPr>
              <w:pStyle w:val="BodyText"/>
              <w:keepNext/>
              <w:rPr>
                <w:rFonts w:ascii="Sylfaen" w:hAnsi="Sylfaen"/>
                <w:sz w:val="22"/>
                <w:szCs w:val="22"/>
                <w:lang w:eastAsia="en-US"/>
              </w:rPr>
            </w:pPr>
            <w:r w:rsidRPr="009269C0">
              <w:rPr>
                <w:rFonts w:ascii="Sylfaen" w:hAnsi="Sylfaen"/>
                <w:sz w:val="22"/>
                <w:szCs w:val="22"/>
                <w:lang w:eastAsia="en-US"/>
              </w:rPr>
              <w:t>115</w:t>
            </w:r>
          </w:p>
        </w:tc>
        <w:tc>
          <w:tcPr>
            <w:tcW w:w="1726" w:type="dxa"/>
            <w:noWrap/>
            <w:hideMark/>
          </w:tcPr>
          <w:p w:rsidR="00EE220A" w:rsidRPr="009269C0" w:rsidRDefault="00EE220A" w:rsidP="00172898">
            <w:pPr>
              <w:pStyle w:val="BodyText"/>
              <w:keepNext/>
              <w:rPr>
                <w:rFonts w:ascii="Sylfaen" w:hAnsi="Sylfaen"/>
                <w:sz w:val="22"/>
                <w:szCs w:val="22"/>
                <w:lang w:eastAsia="en-US"/>
              </w:rPr>
            </w:pPr>
            <w:r w:rsidRPr="009269C0">
              <w:rPr>
                <w:rFonts w:ascii="Sylfaen" w:hAnsi="Sylfaen"/>
                <w:sz w:val="22"/>
                <w:szCs w:val="22"/>
                <w:lang w:eastAsia="en-US"/>
              </w:rPr>
              <w:t> </w:t>
            </w:r>
          </w:p>
        </w:tc>
      </w:tr>
      <w:tr w:rsidR="00EE220A" w:rsidRPr="00CF7167" w:rsidTr="009269C0">
        <w:trPr>
          <w:trHeight w:val="300"/>
          <w:jc w:val="center"/>
        </w:trPr>
        <w:tc>
          <w:tcPr>
            <w:tcW w:w="2205" w:type="dxa"/>
            <w:vMerge/>
            <w:shd w:val="clear" w:color="auto" w:fill="DBE5F1"/>
            <w:vAlign w:val="center"/>
            <w:hideMark/>
          </w:tcPr>
          <w:p w:rsidR="00EE220A" w:rsidRPr="009269C0" w:rsidRDefault="00EE220A" w:rsidP="00172898">
            <w:pPr>
              <w:pStyle w:val="BodyText"/>
              <w:keepNext/>
              <w:rPr>
                <w:rFonts w:ascii="Sylfaen" w:hAnsi="Sylfaen"/>
                <w:b/>
                <w:bCs/>
                <w:sz w:val="22"/>
                <w:szCs w:val="22"/>
                <w:lang w:eastAsia="en-US"/>
              </w:rPr>
            </w:pPr>
          </w:p>
        </w:tc>
        <w:tc>
          <w:tcPr>
            <w:tcW w:w="1592" w:type="dxa"/>
            <w:shd w:val="clear" w:color="auto" w:fill="DBE5F1"/>
            <w:noWrap/>
            <w:vAlign w:val="bottom"/>
            <w:hideMark/>
          </w:tcPr>
          <w:p w:rsidR="00EE220A" w:rsidRPr="009269C0" w:rsidRDefault="00BC15FE" w:rsidP="00172898">
            <w:pPr>
              <w:pStyle w:val="BodyText"/>
              <w:keepNext/>
              <w:rPr>
                <w:rFonts w:ascii="Sylfaen" w:hAnsi="Sylfaen"/>
                <w:i/>
                <w:iCs/>
                <w:sz w:val="22"/>
                <w:szCs w:val="22"/>
                <w:lang w:eastAsia="en-US"/>
              </w:rPr>
            </w:pPr>
            <w:r>
              <w:rPr>
                <w:rFonts w:ascii="Sylfaen" w:eastAsia="Times New Roman" w:hAnsi="Sylfaen"/>
                <w:i/>
                <w:iCs/>
                <w:color w:val="000000"/>
                <w:lang w:val="ru-RU"/>
              </w:rPr>
              <w:t>Բ</w:t>
            </w:r>
            <w:r w:rsidR="00EE220A" w:rsidRPr="009269C0">
              <w:rPr>
                <w:rFonts w:ascii="Sylfaen" w:eastAsia="Times New Roman" w:hAnsi="Sylfaen"/>
                <w:i/>
                <w:iCs/>
                <w:color w:val="000000"/>
                <w:lang w:val="hy-AM"/>
              </w:rPr>
              <w:t>եռնաթափման</w:t>
            </w:r>
          </w:p>
        </w:tc>
        <w:tc>
          <w:tcPr>
            <w:tcW w:w="1263" w:type="dxa"/>
            <w:shd w:val="clear" w:color="auto" w:fill="DBE5F1"/>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w:t>
            </w:r>
          </w:p>
        </w:tc>
        <w:tc>
          <w:tcPr>
            <w:tcW w:w="1707" w:type="dxa"/>
            <w:shd w:val="clear" w:color="auto" w:fill="DBE5F1"/>
            <w:noWrap/>
            <w:hideMark/>
          </w:tcPr>
          <w:p w:rsidR="00EE220A" w:rsidRPr="009269C0" w:rsidRDefault="00EE220A" w:rsidP="00172898">
            <w:pPr>
              <w:pStyle w:val="BodyText"/>
              <w:keepNext/>
              <w:rPr>
                <w:rFonts w:ascii="Sylfaen" w:hAnsi="Sylfaen"/>
                <w:sz w:val="22"/>
                <w:szCs w:val="22"/>
                <w:lang w:eastAsia="en-US"/>
              </w:rPr>
            </w:pPr>
            <w:r w:rsidRPr="009269C0">
              <w:rPr>
                <w:rFonts w:ascii="Sylfaen" w:hAnsi="Sylfaen"/>
                <w:sz w:val="22"/>
                <w:szCs w:val="22"/>
                <w:lang w:eastAsia="en-US"/>
              </w:rPr>
              <w:t>15</w:t>
            </w:r>
          </w:p>
        </w:tc>
        <w:tc>
          <w:tcPr>
            <w:tcW w:w="1890" w:type="dxa"/>
            <w:shd w:val="clear" w:color="auto" w:fill="DBE5F1"/>
            <w:noWrap/>
            <w:hideMark/>
          </w:tcPr>
          <w:p w:rsidR="00EE220A" w:rsidRPr="009269C0" w:rsidRDefault="00EE220A" w:rsidP="00172898">
            <w:pPr>
              <w:pStyle w:val="BodyText"/>
              <w:keepNext/>
              <w:rPr>
                <w:rFonts w:ascii="Sylfaen" w:hAnsi="Sylfaen"/>
                <w:sz w:val="22"/>
                <w:szCs w:val="22"/>
                <w:lang w:eastAsia="en-US"/>
              </w:rPr>
            </w:pPr>
            <w:r w:rsidRPr="009269C0">
              <w:rPr>
                <w:rFonts w:ascii="Sylfaen" w:hAnsi="Sylfaen"/>
                <w:sz w:val="22"/>
                <w:szCs w:val="22"/>
                <w:lang w:eastAsia="en-US"/>
              </w:rPr>
              <w:t>15</w:t>
            </w:r>
          </w:p>
        </w:tc>
        <w:tc>
          <w:tcPr>
            <w:tcW w:w="1726" w:type="dxa"/>
            <w:shd w:val="clear" w:color="auto" w:fill="DBE5F1"/>
            <w:noWrap/>
            <w:hideMark/>
          </w:tcPr>
          <w:p w:rsidR="00EE220A" w:rsidRPr="009269C0" w:rsidRDefault="00EE220A" w:rsidP="00172898">
            <w:pPr>
              <w:pStyle w:val="BodyText"/>
              <w:keepNext/>
              <w:rPr>
                <w:rFonts w:ascii="Sylfaen" w:hAnsi="Sylfaen"/>
                <w:sz w:val="22"/>
                <w:szCs w:val="22"/>
                <w:lang w:eastAsia="en-US"/>
              </w:rPr>
            </w:pPr>
            <w:r w:rsidRPr="009269C0">
              <w:rPr>
                <w:rFonts w:ascii="Sylfaen" w:hAnsi="Sylfaen"/>
                <w:sz w:val="22"/>
                <w:szCs w:val="22"/>
                <w:lang w:eastAsia="en-US"/>
              </w:rPr>
              <w:t> </w:t>
            </w:r>
          </w:p>
        </w:tc>
      </w:tr>
      <w:tr w:rsidR="00EE220A" w:rsidRPr="00CF7167" w:rsidTr="009269C0">
        <w:trPr>
          <w:trHeight w:val="300"/>
          <w:jc w:val="center"/>
        </w:trPr>
        <w:tc>
          <w:tcPr>
            <w:tcW w:w="2205" w:type="dxa"/>
            <w:vMerge/>
            <w:vAlign w:val="center"/>
            <w:hideMark/>
          </w:tcPr>
          <w:p w:rsidR="00EE220A" w:rsidRPr="009269C0" w:rsidRDefault="00EE220A" w:rsidP="00172898">
            <w:pPr>
              <w:pStyle w:val="BodyText"/>
              <w:keepNext/>
              <w:rPr>
                <w:rFonts w:ascii="Sylfaen" w:hAnsi="Sylfaen"/>
                <w:b/>
                <w:bCs/>
                <w:sz w:val="22"/>
                <w:szCs w:val="22"/>
                <w:lang w:eastAsia="en-US"/>
              </w:rPr>
            </w:pPr>
          </w:p>
        </w:tc>
        <w:tc>
          <w:tcPr>
            <w:tcW w:w="1592" w:type="dxa"/>
            <w:noWrap/>
            <w:vAlign w:val="bottom"/>
            <w:hideMark/>
          </w:tcPr>
          <w:p w:rsidR="00EE220A" w:rsidRPr="009269C0" w:rsidRDefault="00EE220A" w:rsidP="00172898">
            <w:pPr>
              <w:pStyle w:val="BodyText"/>
              <w:keepNext/>
              <w:rPr>
                <w:rFonts w:ascii="Sylfaen" w:hAnsi="Sylfaen"/>
                <w:i/>
                <w:iCs/>
                <w:sz w:val="22"/>
                <w:szCs w:val="22"/>
                <w:lang w:eastAsia="en-US"/>
              </w:rPr>
            </w:pPr>
            <w:r w:rsidRPr="009269C0">
              <w:rPr>
                <w:rFonts w:ascii="Sylfaen" w:eastAsia="Times New Roman" w:hAnsi="Sylfaen"/>
                <w:i/>
                <w:iCs/>
                <w:color w:val="000000"/>
                <w:lang w:val="hy-AM"/>
              </w:rPr>
              <w:t>ՕԱՇ+ԲՇ</w:t>
            </w:r>
          </w:p>
        </w:tc>
        <w:tc>
          <w:tcPr>
            <w:tcW w:w="1263" w:type="dxa"/>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w:t>
            </w:r>
            <w:r w:rsidRPr="009269C0">
              <w:rPr>
                <w:rFonts w:ascii="Sylfaen" w:eastAsia="Times New Roman" w:hAnsi="Sylfaen"/>
                <w:color w:val="000000"/>
                <w:lang w:val="hy-AM"/>
              </w:rPr>
              <w:t xml:space="preserve"> ՄՎտժ</w:t>
            </w:r>
          </w:p>
        </w:tc>
        <w:tc>
          <w:tcPr>
            <w:tcW w:w="1707" w:type="dxa"/>
            <w:noWrap/>
            <w:hideMark/>
          </w:tcPr>
          <w:p w:rsidR="00EE220A" w:rsidRPr="009269C0" w:rsidRDefault="00EE220A" w:rsidP="00172898">
            <w:pPr>
              <w:pStyle w:val="BodyText"/>
              <w:keepNext/>
              <w:rPr>
                <w:rFonts w:ascii="Sylfaen" w:hAnsi="Sylfaen"/>
                <w:b/>
                <w:bCs/>
                <w:sz w:val="22"/>
                <w:szCs w:val="22"/>
                <w:lang w:eastAsia="en-US"/>
              </w:rPr>
            </w:pPr>
            <w:r w:rsidRPr="009269C0">
              <w:rPr>
                <w:rFonts w:ascii="Sylfaen" w:hAnsi="Sylfaen"/>
                <w:b/>
                <w:bCs/>
                <w:sz w:val="22"/>
                <w:szCs w:val="22"/>
                <w:lang w:eastAsia="en-US"/>
              </w:rPr>
              <w:t>42.00</w:t>
            </w:r>
          </w:p>
        </w:tc>
        <w:tc>
          <w:tcPr>
            <w:tcW w:w="1890" w:type="dxa"/>
            <w:noWrap/>
            <w:hideMark/>
          </w:tcPr>
          <w:p w:rsidR="00EE220A" w:rsidRPr="009269C0" w:rsidRDefault="00EE220A" w:rsidP="00172898">
            <w:pPr>
              <w:pStyle w:val="BodyText"/>
              <w:keepNext/>
              <w:rPr>
                <w:rFonts w:ascii="Sylfaen" w:hAnsi="Sylfaen"/>
                <w:b/>
                <w:bCs/>
                <w:sz w:val="22"/>
                <w:szCs w:val="22"/>
                <w:lang w:eastAsia="en-US"/>
              </w:rPr>
            </w:pPr>
            <w:r w:rsidRPr="009269C0">
              <w:rPr>
                <w:rFonts w:ascii="Sylfaen" w:hAnsi="Sylfaen"/>
                <w:b/>
                <w:bCs/>
                <w:sz w:val="22"/>
                <w:szCs w:val="22"/>
                <w:lang w:eastAsia="en-US"/>
              </w:rPr>
              <w:t>58.00</w:t>
            </w:r>
          </w:p>
        </w:tc>
        <w:tc>
          <w:tcPr>
            <w:tcW w:w="1726" w:type="dxa"/>
            <w:noWrap/>
            <w:hideMark/>
          </w:tcPr>
          <w:p w:rsidR="00EE220A" w:rsidRPr="009269C0" w:rsidRDefault="00EE220A" w:rsidP="00172898">
            <w:pPr>
              <w:pStyle w:val="BodyText"/>
              <w:keepNext/>
              <w:rPr>
                <w:rFonts w:ascii="Sylfaen" w:hAnsi="Sylfaen"/>
                <w:b/>
                <w:bCs/>
                <w:sz w:val="22"/>
                <w:szCs w:val="22"/>
                <w:lang w:eastAsia="en-US"/>
              </w:rPr>
            </w:pPr>
            <w:r w:rsidRPr="009269C0">
              <w:rPr>
                <w:rFonts w:ascii="Sylfaen" w:hAnsi="Sylfaen"/>
                <w:b/>
                <w:bCs/>
                <w:sz w:val="22"/>
                <w:szCs w:val="22"/>
                <w:lang w:eastAsia="en-US"/>
              </w:rPr>
              <w:t>50.00</w:t>
            </w:r>
          </w:p>
        </w:tc>
      </w:tr>
      <w:tr w:rsidR="00EE220A" w:rsidRPr="00CF7167" w:rsidTr="009269C0">
        <w:trPr>
          <w:trHeight w:val="300"/>
          <w:jc w:val="center"/>
        </w:trPr>
        <w:tc>
          <w:tcPr>
            <w:tcW w:w="2205" w:type="dxa"/>
            <w:shd w:val="clear" w:color="auto" w:fill="DBE5F1"/>
            <w:noWrap/>
            <w:vAlign w:val="bottom"/>
            <w:hideMark/>
          </w:tcPr>
          <w:p w:rsidR="00EE220A" w:rsidRPr="009269C0" w:rsidRDefault="00EE220A" w:rsidP="00172898">
            <w:pPr>
              <w:keepNext/>
              <w:spacing w:line="240" w:lineRule="auto"/>
              <w:rPr>
                <w:rFonts w:ascii="Sylfaen" w:eastAsia="Times New Roman" w:hAnsi="Sylfaen"/>
                <w:b/>
                <w:bCs/>
                <w:color w:val="000000"/>
                <w:lang w:val="hy-AM"/>
              </w:rPr>
            </w:pPr>
            <w:r w:rsidRPr="009269C0">
              <w:rPr>
                <w:rFonts w:ascii="Sylfaen" w:eastAsia="Times New Roman" w:hAnsi="Sylfaen"/>
                <w:b/>
                <w:bCs/>
                <w:color w:val="000000"/>
                <w:lang w:val="hy-AM"/>
              </w:rPr>
              <w:t>Գումար</w:t>
            </w:r>
          </w:p>
        </w:tc>
        <w:tc>
          <w:tcPr>
            <w:tcW w:w="1592" w:type="dxa"/>
            <w:shd w:val="clear" w:color="auto" w:fill="DBE5F1"/>
            <w:noWrap/>
            <w:vAlign w:val="bottom"/>
            <w:hideMark/>
          </w:tcPr>
          <w:p w:rsidR="00EE220A" w:rsidRPr="009269C0" w:rsidRDefault="00EE220A" w:rsidP="00172898">
            <w:pPr>
              <w:pStyle w:val="BodyText"/>
              <w:keepNext/>
              <w:rPr>
                <w:rFonts w:ascii="Sylfaen" w:hAnsi="Sylfaen"/>
                <w:i/>
                <w:iCs/>
                <w:lang w:eastAsia="en-US"/>
              </w:rPr>
            </w:pPr>
            <w:r w:rsidRPr="009269C0">
              <w:rPr>
                <w:rFonts w:ascii="Sylfaen" w:hAnsi="Sylfaen"/>
                <w:i/>
                <w:iCs/>
                <w:lang w:eastAsia="en-US"/>
              </w:rPr>
              <w:t> </w:t>
            </w:r>
          </w:p>
        </w:tc>
        <w:tc>
          <w:tcPr>
            <w:tcW w:w="1263" w:type="dxa"/>
            <w:shd w:val="clear" w:color="auto" w:fill="DBE5F1"/>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w:t>
            </w:r>
          </w:p>
        </w:tc>
        <w:tc>
          <w:tcPr>
            <w:tcW w:w="1707" w:type="dxa"/>
            <w:shd w:val="clear" w:color="auto" w:fill="DBE5F1"/>
            <w:noWrap/>
            <w:hideMark/>
          </w:tcPr>
          <w:p w:rsidR="00EE220A" w:rsidRPr="009269C0" w:rsidRDefault="00EE220A" w:rsidP="00172898">
            <w:pPr>
              <w:pStyle w:val="BodyText"/>
              <w:keepNext/>
              <w:rPr>
                <w:rFonts w:ascii="Sylfaen" w:hAnsi="Sylfaen"/>
                <w:b/>
                <w:sz w:val="22"/>
                <w:szCs w:val="22"/>
                <w:lang w:eastAsia="en-US"/>
              </w:rPr>
            </w:pPr>
            <w:r w:rsidRPr="009269C0">
              <w:rPr>
                <w:rFonts w:ascii="Sylfaen" w:hAnsi="Sylfaen"/>
                <w:b/>
                <w:sz w:val="22"/>
                <w:szCs w:val="22"/>
                <w:lang w:eastAsia="en-US"/>
              </w:rPr>
              <w:t>630</w:t>
            </w:r>
          </w:p>
        </w:tc>
        <w:tc>
          <w:tcPr>
            <w:tcW w:w="1890" w:type="dxa"/>
            <w:shd w:val="clear" w:color="auto" w:fill="DBE5F1"/>
            <w:noWrap/>
            <w:hideMark/>
          </w:tcPr>
          <w:p w:rsidR="00EE220A" w:rsidRPr="009269C0" w:rsidRDefault="00EE220A" w:rsidP="00172898">
            <w:pPr>
              <w:pStyle w:val="BodyText"/>
              <w:keepNext/>
              <w:rPr>
                <w:rFonts w:ascii="Sylfaen" w:hAnsi="Sylfaen"/>
                <w:b/>
                <w:sz w:val="22"/>
                <w:szCs w:val="22"/>
                <w:lang w:eastAsia="en-US"/>
              </w:rPr>
            </w:pPr>
            <w:r w:rsidRPr="009269C0">
              <w:rPr>
                <w:rFonts w:ascii="Sylfaen" w:hAnsi="Sylfaen"/>
                <w:b/>
                <w:sz w:val="22"/>
                <w:szCs w:val="22"/>
                <w:lang w:eastAsia="en-US"/>
              </w:rPr>
              <w:t>870</w:t>
            </w:r>
          </w:p>
        </w:tc>
        <w:tc>
          <w:tcPr>
            <w:tcW w:w="1726" w:type="dxa"/>
            <w:shd w:val="clear" w:color="auto" w:fill="DBE5F1"/>
            <w:noWrap/>
            <w:hideMark/>
          </w:tcPr>
          <w:p w:rsidR="00EE220A" w:rsidRPr="009269C0" w:rsidRDefault="00EE220A" w:rsidP="00172898">
            <w:pPr>
              <w:pStyle w:val="BodyText"/>
              <w:keepNext/>
              <w:rPr>
                <w:rFonts w:ascii="Sylfaen" w:hAnsi="Sylfaen"/>
                <w:b/>
                <w:sz w:val="22"/>
                <w:szCs w:val="22"/>
                <w:lang w:eastAsia="en-US"/>
              </w:rPr>
            </w:pPr>
            <w:r w:rsidRPr="009269C0">
              <w:rPr>
                <w:rFonts w:ascii="Sylfaen" w:hAnsi="Sylfaen"/>
                <w:b/>
                <w:sz w:val="22"/>
                <w:szCs w:val="22"/>
                <w:lang w:eastAsia="en-US"/>
              </w:rPr>
              <w:t>1500</w:t>
            </w:r>
          </w:p>
        </w:tc>
      </w:tr>
      <w:tr w:rsidR="00EE220A" w:rsidRPr="00CF7167" w:rsidTr="009269C0">
        <w:trPr>
          <w:trHeight w:val="300"/>
          <w:jc w:val="center"/>
        </w:trPr>
        <w:tc>
          <w:tcPr>
            <w:tcW w:w="2205" w:type="dxa"/>
            <w:noWrap/>
            <w:vAlign w:val="bottom"/>
            <w:hideMark/>
          </w:tcPr>
          <w:p w:rsidR="00EE220A" w:rsidRPr="009269C0" w:rsidRDefault="00EE220A" w:rsidP="00172898">
            <w:pPr>
              <w:keepNext/>
              <w:spacing w:line="240" w:lineRule="auto"/>
              <w:rPr>
                <w:rFonts w:ascii="Sylfaen" w:eastAsia="Times New Roman" w:hAnsi="Sylfaen"/>
                <w:b/>
                <w:bCs/>
                <w:color w:val="000000"/>
              </w:rPr>
            </w:pPr>
            <w:r w:rsidRPr="009269C0">
              <w:rPr>
                <w:rFonts w:ascii="Sylfaen" w:eastAsia="Times New Roman" w:hAnsi="Sylfaen"/>
                <w:b/>
                <w:bCs/>
                <w:color w:val="000000"/>
                <w:lang w:val="hy-AM"/>
              </w:rPr>
              <w:t>Գնի աճ</w:t>
            </w:r>
          </w:p>
        </w:tc>
        <w:tc>
          <w:tcPr>
            <w:tcW w:w="1592" w:type="dxa"/>
            <w:noWrap/>
            <w:vAlign w:val="bottom"/>
            <w:hideMark/>
          </w:tcPr>
          <w:p w:rsidR="00EE220A" w:rsidRPr="009269C0" w:rsidRDefault="00EE220A" w:rsidP="00172898">
            <w:pPr>
              <w:pStyle w:val="BodyText"/>
              <w:keepNext/>
              <w:rPr>
                <w:rFonts w:ascii="Sylfaen" w:hAnsi="Sylfaen"/>
                <w:i/>
                <w:iCs/>
                <w:lang w:eastAsia="en-US"/>
              </w:rPr>
            </w:pPr>
            <w:r w:rsidRPr="009269C0">
              <w:rPr>
                <w:rFonts w:ascii="Sylfaen" w:hAnsi="Sylfaen"/>
                <w:i/>
                <w:iCs/>
                <w:lang w:eastAsia="en-US"/>
              </w:rPr>
              <w:t> </w:t>
            </w:r>
          </w:p>
        </w:tc>
        <w:tc>
          <w:tcPr>
            <w:tcW w:w="1263" w:type="dxa"/>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w:t>
            </w:r>
          </w:p>
        </w:tc>
        <w:tc>
          <w:tcPr>
            <w:tcW w:w="1707" w:type="dxa"/>
            <w:noWrap/>
            <w:hideMark/>
          </w:tcPr>
          <w:p w:rsidR="00EE220A" w:rsidRPr="009269C0" w:rsidRDefault="00EE220A" w:rsidP="00172898">
            <w:pPr>
              <w:pStyle w:val="BodyText"/>
              <w:keepNext/>
              <w:rPr>
                <w:rFonts w:ascii="Sylfaen" w:hAnsi="Sylfaen"/>
                <w:sz w:val="22"/>
                <w:szCs w:val="22"/>
                <w:lang w:eastAsia="en-US"/>
              </w:rPr>
            </w:pPr>
            <w:r w:rsidRPr="009269C0">
              <w:rPr>
                <w:rFonts w:ascii="Sylfaen" w:hAnsi="Sylfaen"/>
                <w:sz w:val="22"/>
                <w:szCs w:val="22"/>
                <w:lang w:eastAsia="en-US"/>
              </w:rPr>
              <w:t>5.00</w:t>
            </w:r>
          </w:p>
        </w:tc>
        <w:tc>
          <w:tcPr>
            <w:tcW w:w="1890" w:type="dxa"/>
            <w:noWrap/>
            <w:hideMark/>
          </w:tcPr>
          <w:p w:rsidR="00EE220A" w:rsidRPr="009269C0" w:rsidRDefault="00EE220A" w:rsidP="00172898">
            <w:pPr>
              <w:pStyle w:val="BodyText"/>
              <w:keepNext/>
              <w:rPr>
                <w:rFonts w:ascii="Sylfaen" w:hAnsi="Sylfaen"/>
                <w:sz w:val="22"/>
                <w:szCs w:val="22"/>
                <w:lang w:eastAsia="en-US"/>
              </w:rPr>
            </w:pPr>
            <w:r w:rsidRPr="009269C0">
              <w:rPr>
                <w:rFonts w:ascii="Sylfaen" w:hAnsi="Sylfaen"/>
                <w:sz w:val="22"/>
                <w:szCs w:val="22"/>
                <w:lang w:eastAsia="en-US"/>
              </w:rPr>
              <w:t>-17.14</w:t>
            </w:r>
          </w:p>
        </w:tc>
        <w:tc>
          <w:tcPr>
            <w:tcW w:w="1726" w:type="dxa"/>
            <w:noWrap/>
            <w:hideMark/>
          </w:tcPr>
          <w:p w:rsidR="00EE220A" w:rsidRPr="009269C0" w:rsidRDefault="00EE220A" w:rsidP="00172898">
            <w:pPr>
              <w:pStyle w:val="BodyText"/>
              <w:keepNext/>
              <w:rPr>
                <w:rFonts w:ascii="Sylfaen" w:hAnsi="Sylfaen"/>
                <w:sz w:val="22"/>
                <w:szCs w:val="22"/>
                <w:lang w:eastAsia="en-US"/>
              </w:rPr>
            </w:pPr>
            <w:r w:rsidRPr="009269C0">
              <w:rPr>
                <w:rFonts w:ascii="Sylfaen" w:hAnsi="Sylfaen"/>
                <w:sz w:val="22"/>
                <w:szCs w:val="22"/>
                <w:lang w:eastAsia="en-US"/>
              </w:rPr>
              <w:t>0</w:t>
            </w:r>
          </w:p>
        </w:tc>
      </w:tr>
      <w:tr w:rsidR="00EE220A" w:rsidRPr="00CF7167" w:rsidTr="009269C0">
        <w:trPr>
          <w:trHeight w:val="300"/>
          <w:jc w:val="center"/>
        </w:trPr>
        <w:tc>
          <w:tcPr>
            <w:tcW w:w="2205" w:type="dxa"/>
            <w:shd w:val="clear" w:color="auto" w:fill="DBE5F1"/>
            <w:noWrap/>
            <w:vAlign w:val="bottom"/>
            <w:hideMark/>
          </w:tcPr>
          <w:p w:rsidR="00EE220A" w:rsidRPr="009269C0" w:rsidRDefault="00EE220A" w:rsidP="00172898">
            <w:pPr>
              <w:keepNext/>
              <w:spacing w:line="240" w:lineRule="auto"/>
              <w:rPr>
                <w:rFonts w:ascii="Sylfaen" w:eastAsia="Times New Roman" w:hAnsi="Sylfaen"/>
                <w:b/>
                <w:bCs/>
                <w:color w:val="000000"/>
                <w:lang w:val="hy-AM"/>
              </w:rPr>
            </w:pPr>
            <w:r w:rsidRPr="009269C0">
              <w:rPr>
                <w:rFonts w:ascii="Sylfaen" w:eastAsia="Times New Roman" w:hAnsi="Sylfaen"/>
                <w:b/>
                <w:bCs/>
                <w:color w:val="000000"/>
                <w:lang w:val="hy-AM"/>
              </w:rPr>
              <w:t>ԲՇ-ի գին</w:t>
            </w:r>
          </w:p>
        </w:tc>
        <w:tc>
          <w:tcPr>
            <w:tcW w:w="1592" w:type="dxa"/>
            <w:shd w:val="clear" w:color="auto" w:fill="DBE5F1"/>
            <w:noWrap/>
            <w:vAlign w:val="bottom"/>
            <w:hideMark/>
          </w:tcPr>
          <w:p w:rsidR="00EE220A" w:rsidRPr="009269C0" w:rsidRDefault="00EE220A" w:rsidP="00172898">
            <w:pPr>
              <w:pStyle w:val="BodyText"/>
              <w:keepNext/>
              <w:rPr>
                <w:rFonts w:ascii="Sylfaen" w:hAnsi="Sylfaen"/>
                <w:lang w:eastAsia="en-US"/>
              </w:rPr>
            </w:pPr>
            <w:r w:rsidRPr="009269C0">
              <w:rPr>
                <w:rFonts w:ascii="Sylfaen" w:hAnsi="Sylfaen"/>
                <w:lang w:eastAsia="en-US"/>
              </w:rPr>
              <w:t> </w:t>
            </w:r>
          </w:p>
        </w:tc>
        <w:tc>
          <w:tcPr>
            <w:tcW w:w="1263" w:type="dxa"/>
            <w:shd w:val="clear" w:color="auto" w:fill="DBE5F1"/>
            <w:noWrap/>
            <w:hideMark/>
          </w:tcPr>
          <w:p w:rsidR="00EE220A" w:rsidRPr="009269C0" w:rsidRDefault="00EE220A" w:rsidP="00172898">
            <w:pPr>
              <w:pStyle w:val="BodyText"/>
              <w:keepNext/>
              <w:rPr>
                <w:rFonts w:ascii="Sylfaen" w:hAnsi="Sylfaen"/>
                <w:sz w:val="22"/>
                <w:szCs w:val="22"/>
                <w:lang w:eastAsia="en-US"/>
              </w:rPr>
            </w:pPr>
            <w:r w:rsidRPr="009269C0">
              <w:rPr>
                <w:rFonts w:ascii="Sylfaen" w:hAnsi="Sylfaen"/>
                <w:sz w:val="22"/>
                <w:szCs w:val="22"/>
                <w:lang w:eastAsia="en-US"/>
              </w:rPr>
              <w:t> </w:t>
            </w:r>
          </w:p>
        </w:tc>
        <w:tc>
          <w:tcPr>
            <w:tcW w:w="1707" w:type="dxa"/>
            <w:shd w:val="clear" w:color="auto" w:fill="DBE5F1"/>
            <w:noWrap/>
            <w:hideMark/>
          </w:tcPr>
          <w:p w:rsidR="00EE220A" w:rsidRPr="009269C0" w:rsidRDefault="00EE220A" w:rsidP="00172898">
            <w:pPr>
              <w:pStyle w:val="BodyText"/>
              <w:keepNext/>
              <w:rPr>
                <w:rFonts w:ascii="Sylfaen" w:hAnsi="Sylfaen"/>
                <w:b/>
                <w:bCs/>
                <w:sz w:val="22"/>
                <w:szCs w:val="22"/>
                <w:lang w:eastAsia="en-US"/>
              </w:rPr>
            </w:pPr>
            <w:r w:rsidRPr="009269C0">
              <w:rPr>
                <w:rFonts w:ascii="Sylfaen" w:hAnsi="Sylfaen"/>
                <w:b/>
                <w:bCs/>
                <w:sz w:val="22"/>
                <w:szCs w:val="22"/>
                <w:lang w:eastAsia="en-US"/>
              </w:rPr>
              <w:t>34.00</w:t>
            </w:r>
          </w:p>
        </w:tc>
        <w:tc>
          <w:tcPr>
            <w:tcW w:w="1890" w:type="dxa"/>
            <w:shd w:val="clear" w:color="auto" w:fill="DBE5F1"/>
            <w:noWrap/>
            <w:hideMark/>
          </w:tcPr>
          <w:p w:rsidR="00EE220A" w:rsidRPr="009269C0" w:rsidRDefault="00EE220A" w:rsidP="00172898">
            <w:pPr>
              <w:pStyle w:val="BodyText"/>
              <w:keepNext/>
              <w:rPr>
                <w:rFonts w:ascii="Sylfaen" w:hAnsi="Sylfaen"/>
                <w:b/>
                <w:bCs/>
                <w:sz w:val="22"/>
                <w:szCs w:val="22"/>
                <w:lang w:eastAsia="en-US"/>
              </w:rPr>
            </w:pPr>
            <w:r w:rsidRPr="009269C0">
              <w:rPr>
                <w:rFonts w:ascii="Sylfaen" w:hAnsi="Sylfaen"/>
                <w:b/>
                <w:bCs/>
                <w:sz w:val="22"/>
                <w:szCs w:val="22"/>
                <w:lang w:eastAsia="en-US"/>
              </w:rPr>
              <w:t>34.00</w:t>
            </w:r>
          </w:p>
        </w:tc>
        <w:tc>
          <w:tcPr>
            <w:tcW w:w="1726" w:type="dxa"/>
            <w:shd w:val="clear" w:color="auto" w:fill="DBE5F1"/>
            <w:noWrap/>
            <w:hideMark/>
          </w:tcPr>
          <w:p w:rsidR="00EE220A" w:rsidRPr="009269C0" w:rsidRDefault="00EE220A" w:rsidP="00172898">
            <w:pPr>
              <w:pStyle w:val="BodyText"/>
              <w:keepNext/>
              <w:rPr>
                <w:rFonts w:ascii="Sylfaen" w:hAnsi="Sylfaen"/>
                <w:b/>
                <w:bCs/>
                <w:sz w:val="22"/>
                <w:szCs w:val="22"/>
                <w:lang w:eastAsia="en-US"/>
              </w:rPr>
            </w:pPr>
            <w:r w:rsidRPr="009269C0">
              <w:rPr>
                <w:rFonts w:ascii="Sylfaen" w:hAnsi="Sylfaen"/>
                <w:b/>
                <w:bCs/>
                <w:sz w:val="22"/>
                <w:szCs w:val="22"/>
                <w:lang w:eastAsia="en-US"/>
              </w:rPr>
              <w:t xml:space="preserve"> 0 </w:t>
            </w:r>
          </w:p>
        </w:tc>
      </w:tr>
      <w:tr w:rsidR="00EE220A" w:rsidRPr="00CF7167" w:rsidTr="009269C0">
        <w:trPr>
          <w:trHeight w:val="300"/>
          <w:jc w:val="center"/>
        </w:trPr>
        <w:tc>
          <w:tcPr>
            <w:tcW w:w="2205" w:type="dxa"/>
            <w:noWrap/>
            <w:hideMark/>
          </w:tcPr>
          <w:p w:rsidR="00EE220A" w:rsidRPr="009269C0" w:rsidRDefault="00EE220A" w:rsidP="00172898">
            <w:pPr>
              <w:pStyle w:val="BodyText"/>
              <w:keepNext/>
              <w:rPr>
                <w:rFonts w:ascii="Sylfaen" w:hAnsi="Sylfaen"/>
                <w:b/>
                <w:bCs/>
                <w:sz w:val="22"/>
                <w:szCs w:val="22"/>
                <w:lang w:eastAsia="en-US"/>
              </w:rPr>
            </w:pPr>
            <w:r w:rsidRPr="009269C0">
              <w:rPr>
                <w:rFonts w:ascii="Sylfaen" w:hAnsi="Sylfaen"/>
                <w:b/>
                <w:bCs/>
                <w:sz w:val="22"/>
                <w:szCs w:val="22"/>
                <w:lang w:eastAsia="en-US"/>
              </w:rPr>
              <w:t> </w:t>
            </w:r>
          </w:p>
        </w:tc>
        <w:tc>
          <w:tcPr>
            <w:tcW w:w="1592" w:type="dxa"/>
            <w:noWrap/>
            <w:hideMark/>
          </w:tcPr>
          <w:p w:rsidR="00EE220A" w:rsidRPr="009269C0" w:rsidRDefault="00EE220A" w:rsidP="00172898">
            <w:pPr>
              <w:pStyle w:val="BodyText"/>
              <w:keepNext/>
              <w:rPr>
                <w:rFonts w:ascii="Sylfaen" w:hAnsi="Sylfaen"/>
                <w:sz w:val="22"/>
                <w:szCs w:val="22"/>
                <w:lang w:eastAsia="en-US"/>
              </w:rPr>
            </w:pPr>
            <w:r w:rsidRPr="009269C0">
              <w:rPr>
                <w:rFonts w:ascii="Sylfaen" w:hAnsi="Sylfaen"/>
                <w:sz w:val="22"/>
                <w:szCs w:val="22"/>
                <w:lang w:eastAsia="en-US"/>
              </w:rPr>
              <w:t> </w:t>
            </w:r>
          </w:p>
        </w:tc>
        <w:tc>
          <w:tcPr>
            <w:tcW w:w="1263" w:type="dxa"/>
            <w:noWrap/>
            <w:hideMark/>
          </w:tcPr>
          <w:p w:rsidR="00EE220A" w:rsidRPr="009269C0" w:rsidRDefault="00EE220A" w:rsidP="00172898">
            <w:pPr>
              <w:pStyle w:val="BodyText"/>
              <w:keepNext/>
              <w:rPr>
                <w:rFonts w:ascii="Sylfaen" w:hAnsi="Sylfaen"/>
                <w:sz w:val="22"/>
                <w:szCs w:val="22"/>
                <w:lang w:eastAsia="en-US"/>
              </w:rPr>
            </w:pPr>
            <w:r w:rsidRPr="009269C0">
              <w:rPr>
                <w:rFonts w:ascii="Sylfaen" w:hAnsi="Sylfaen"/>
                <w:sz w:val="22"/>
                <w:szCs w:val="22"/>
                <w:lang w:eastAsia="en-US"/>
              </w:rPr>
              <w:t> </w:t>
            </w:r>
          </w:p>
        </w:tc>
        <w:tc>
          <w:tcPr>
            <w:tcW w:w="1707" w:type="dxa"/>
            <w:noWrap/>
            <w:hideMark/>
          </w:tcPr>
          <w:p w:rsidR="00EE220A" w:rsidRPr="009269C0" w:rsidRDefault="00EE220A" w:rsidP="00172898">
            <w:pPr>
              <w:pStyle w:val="BodyText"/>
              <w:keepNext/>
              <w:rPr>
                <w:rFonts w:ascii="Sylfaen" w:hAnsi="Sylfaen"/>
                <w:sz w:val="22"/>
                <w:szCs w:val="22"/>
                <w:lang w:val="hy-AM" w:eastAsia="en-US"/>
              </w:rPr>
            </w:pPr>
            <w:r w:rsidRPr="009269C0">
              <w:rPr>
                <w:rFonts w:ascii="Sylfaen" w:hAnsi="Sylfaen"/>
                <w:sz w:val="22"/>
                <w:szCs w:val="22"/>
                <w:lang w:val="hy-AM" w:eastAsia="en-US"/>
              </w:rPr>
              <w:t>Գնում ԲՇ-ից</w:t>
            </w:r>
          </w:p>
        </w:tc>
        <w:tc>
          <w:tcPr>
            <w:tcW w:w="1890" w:type="dxa"/>
            <w:noWrap/>
            <w:hideMark/>
          </w:tcPr>
          <w:p w:rsidR="00EE220A" w:rsidRPr="009269C0" w:rsidRDefault="00EE220A" w:rsidP="00172898">
            <w:pPr>
              <w:pStyle w:val="BodyText"/>
              <w:keepNext/>
              <w:rPr>
                <w:rFonts w:ascii="Sylfaen" w:hAnsi="Sylfaen"/>
                <w:sz w:val="22"/>
                <w:szCs w:val="22"/>
                <w:lang w:val="hy-AM" w:eastAsia="en-US"/>
              </w:rPr>
            </w:pPr>
            <w:r w:rsidRPr="009269C0">
              <w:rPr>
                <w:rFonts w:ascii="Sylfaen" w:hAnsi="Sylfaen"/>
                <w:sz w:val="22"/>
                <w:szCs w:val="22"/>
                <w:lang w:val="hy-AM" w:eastAsia="en-US"/>
              </w:rPr>
              <w:t>Վաճառք ԲՇ-ին</w:t>
            </w:r>
          </w:p>
        </w:tc>
        <w:tc>
          <w:tcPr>
            <w:tcW w:w="1726" w:type="dxa"/>
            <w:noWrap/>
            <w:hideMark/>
          </w:tcPr>
          <w:p w:rsidR="00EE220A" w:rsidRPr="009269C0" w:rsidRDefault="00EE220A" w:rsidP="00172898">
            <w:pPr>
              <w:pStyle w:val="BodyText"/>
              <w:keepNext/>
              <w:rPr>
                <w:rFonts w:ascii="Sylfaen" w:hAnsi="Sylfaen"/>
                <w:sz w:val="22"/>
                <w:szCs w:val="22"/>
                <w:lang w:eastAsia="en-US"/>
              </w:rPr>
            </w:pPr>
            <w:r w:rsidRPr="009269C0">
              <w:rPr>
                <w:rFonts w:ascii="Sylfaen" w:hAnsi="Sylfaen"/>
                <w:sz w:val="22"/>
                <w:szCs w:val="22"/>
                <w:lang w:eastAsia="en-US"/>
              </w:rPr>
              <w:t> </w:t>
            </w:r>
          </w:p>
        </w:tc>
      </w:tr>
    </w:tbl>
    <w:p w:rsidR="00EE220A" w:rsidRDefault="00EE220A" w:rsidP="00172898">
      <w:pPr>
        <w:keepNext/>
        <w:spacing w:line="240" w:lineRule="auto"/>
        <w:rPr>
          <w:rFonts w:ascii="Sylfaen" w:hAnsi="Sylfaen"/>
        </w:rPr>
      </w:pPr>
    </w:p>
    <w:p w:rsidR="002B7CBF" w:rsidRPr="002B7CBF" w:rsidRDefault="002B7CBF" w:rsidP="00172898">
      <w:pPr>
        <w:keepNext/>
        <w:spacing w:line="240" w:lineRule="auto"/>
        <w:rPr>
          <w:rFonts w:ascii="Sylfaen" w:hAnsi="Sylfaen"/>
          <w:lang w:val="hy-AM"/>
        </w:rPr>
      </w:pPr>
    </w:p>
    <w:p w:rsidR="002B7CBF" w:rsidRPr="00CF7167" w:rsidRDefault="002B7CBF" w:rsidP="00172898">
      <w:pPr>
        <w:keepNext/>
        <w:spacing w:line="240" w:lineRule="auto"/>
        <w:rPr>
          <w:rFonts w:ascii="Sylfaen" w:hAnsi="Sylfaen"/>
        </w:rPr>
      </w:pPr>
    </w:p>
    <w:tbl>
      <w:tblPr>
        <w:tblW w:w="10500" w:type="dxa"/>
        <w:jc w:val="center"/>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2206"/>
        <w:gridCol w:w="1908"/>
        <w:gridCol w:w="1254"/>
        <w:gridCol w:w="1774"/>
        <w:gridCol w:w="1915"/>
        <w:gridCol w:w="1760"/>
      </w:tblGrid>
      <w:tr w:rsidR="00EE220A" w:rsidRPr="00CF7167" w:rsidTr="009269C0">
        <w:trPr>
          <w:trHeight w:val="300"/>
          <w:jc w:val="center"/>
        </w:trPr>
        <w:tc>
          <w:tcPr>
            <w:tcW w:w="3797" w:type="dxa"/>
            <w:gridSpan w:val="2"/>
            <w:tcBorders>
              <w:top w:val="single" w:sz="4" w:space="0" w:color="4F81BD"/>
              <w:left w:val="single" w:sz="4" w:space="0" w:color="4F81BD"/>
              <w:bottom w:val="single" w:sz="4" w:space="0" w:color="4F81BD"/>
              <w:right w:val="nil"/>
            </w:tcBorders>
            <w:shd w:val="clear" w:color="auto" w:fill="4F81BD"/>
            <w:noWrap/>
            <w:vAlign w:val="bottom"/>
            <w:hideMark/>
          </w:tcPr>
          <w:p w:rsidR="00EE220A" w:rsidRPr="009269C0" w:rsidRDefault="00EE220A" w:rsidP="00172898">
            <w:pPr>
              <w:keepNext/>
              <w:spacing w:line="240" w:lineRule="auto"/>
              <w:rPr>
                <w:rFonts w:ascii="Sylfaen" w:eastAsia="Times New Roman" w:hAnsi="Sylfaen"/>
                <w:b/>
                <w:bCs/>
                <w:color w:val="FFFFFF"/>
                <w:lang w:val="hy-AM"/>
              </w:rPr>
            </w:pPr>
            <w:r w:rsidRPr="009269C0">
              <w:rPr>
                <w:rFonts w:ascii="Sylfaen" w:eastAsia="Times New Roman" w:hAnsi="Sylfaen"/>
                <w:b/>
                <w:bCs/>
                <w:color w:val="FFFFFF"/>
                <w:lang w:val="hy-AM"/>
              </w:rPr>
              <w:t>Օրինակ2</w:t>
            </w:r>
          </w:p>
        </w:tc>
        <w:tc>
          <w:tcPr>
            <w:tcW w:w="1254" w:type="dxa"/>
            <w:tcBorders>
              <w:top w:val="single" w:sz="4" w:space="0" w:color="4F81BD"/>
              <w:left w:val="nil"/>
              <w:bottom w:val="single" w:sz="4" w:space="0" w:color="4F81BD"/>
              <w:right w:val="nil"/>
            </w:tcBorders>
            <w:shd w:val="clear" w:color="auto" w:fill="4F81BD"/>
            <w:noWrap/>
            <w:vAlign w:val="bottom"/>
            <w:hideMark/>
          </w:tcPr>
          <w:p w:rsidR="00EE220A" w:rsidRPr="009269C0" w:rsidRDefault="00EE220A" w:rsidP="00172898">
            <w:pPr>
              <w:keepNext/>
              <w:spacing w:line="240" w:lineRule="auto"/>
              <w:rPr>
                <w:rFonts w:ascii="Sylfaen" w:eastAsia="Times New Roman" w:hAnsi="Sylfaen"/>
                <w:b/>
                <w:bCs/>
                <w:color w:val="FFFFFF"/>
              </w:rPr>
            </w:pPr>
            <w:r w:rsidRPr="009269C0">
              <w:rPr>
                <w:rFonts w:ascii="Sylfaen" w:eastAsia="Times New Roman" w:hAnsi="Sylfaen"/>
                <w:b/>
                <w:bCs/>
                <w:color w:val="FFFFFF"/>
              </w:rPr>
              <w:t> </w:t>
            </w:r>
          </w:p>
        </w:tc>
        <w:tc>
          <w:tcPr>
            <w:tcW w:w="1774" w:type="dxa"/>
            <w:tcBorders>
              <w:top w:val="single" w:sz="4" w:space="0" w:color="4F81BD"/>
              <w:left w:val="nil"/>
              <w:bottom w:val="single" w:sz="4" w:space="0" w:color="4F81BD"/>
              <w:right w:val="nil"/>
            </w:tcBorders>
            <w:shd w:val="clear" w:color="auto" w:fill="4F81BD"/>
            <w:noWrap/>
            <w:vAlign w:val="bottom"/>
            <w:hideMark/>
          </w:tcPr>
          <w:p w:rsidR="00EE220A" w:rsidRPr="009269C0" w:rsidRDefault="00EE220A" w:rsidP="00172898">
            <w:pPr>
              <w:keepNext/>
              <w:spacing w:line="240" w:lineRule="auto"/>
              <w:rPr>
                <w:rFonts w:ascii="Sylfaen" w:eastAsia="Times New Roman" w:hAnsi="Sylfaen"/>
                <w:b/>
                <w:bCs/>
                <w:color w:val="FFFFFF"/>
              </w:rPr>
            </w:pPr>
            <w:r w:rsidRPr="009269C0">
              <w:rPr>
                <w:rFonts w:ascii="Sylfaen" w:eastAsia="Times New Roman" w:hAnsi="Sylfaen"/>
                <w:b/>
                <w:bCs/>
                <w:color w:val="FFFFFF"/>
                <w:lang w:val="hy-AM"/>
              </w:rPr>
              <w:t>Արտադրող</w:t>
            </w:r>
            <w:r w:rsidRPr="009269C0">
              <w:rPr>
                <w:rFonts w:ascii="Sylfaen" w:eastAsia="Times New Roman" w:hAnsi="Sylfaen"/>
                <w:b/>
                <w:bCs/>
                <w:color w:val="FFFFFF"/>
              </w:rPr>
              <w:t xml:space="preserve"> 1</w:t>
            </w:r>
          </w:p>
        </w:tc>
        <w:tc>
          <w:tcPr>
            <w:tcW w:w="1915" w:type="dxa"/>
            <w:tcBorders>
              <w:top w:val="single" w:sz="4" w:space="0" w:color="4F81BD"/>
              <w:left w:val="nil"/>
              <w:bottom w:val="single" w:sz="4" w:space="0" w:color="4F81BD"/>
              <w:right w:val="nil"/>
            </w:tcBorders>
            <w:shd w:val="clear" w:color="auto" w:fill="4F81BD"/>
            <w:noWrap/>
            <w:vAlign w:val="bottom"/>
            <w:hideMark/>
          </w:tcPr>
          <w:p w:rsidR="00EE220A" w:rsidRPr="009269C0" w:rsidRDefault="00EE220A" w:rsidP="00172898">
            <w:pPr>
              <w:keepNext/>
              <w:spacing w:line="240" w:lineRule="auto"/>
              <w:rPr>
                <w:rFonts w:ascii="Sylfaen" w:eastAsia="Times New Roman" w:hAnsi="Sylfaen"/>
                <w:b/>
                <w:bCs/>
                <w:color w:val="FFFFFF"/>
              </w:rPr>
            </w:pPr>
            <w:r w:rsidRPr="009269C0">
              <w:rPr>
                <w:rFonts w:ascii="Sylfaen" w:eastAsia="Times New Roman" w:hAnsi="Sylfaen"/>
                <w:b/>
                <w:bCs/>
                <w:color w:val="FFFFFF"/>
                <w:lang w:val="hy-AM"/>
              </w:rPr>
              <w:t>Արտադրող</w:t>
            </w:r>
            <w:r w:rsidRPr="009269C0">
              <w:rPr>
                <w:rFonts w:ascii="Sylfaen" w:eastAsia="Times New Roman" w:hAnsi="Sylfaen"/>
                <w:b/>
                <w:bCs/>
                <w:color w:val="FFFFFF"/>
              </w:rPr>
              <w:t xml:space="preserve"> 2</w:t>
            </w:r>
          </w:p>
        </w:tc>
        <w:tc>
          <w:tcPr>
            <w:tcW w:w="1760" w:type="dxa"/>
            <w:tcBorders>
              <w:top w:val="single" w:sz="4" w:space="0" w:color="4F81BD"/>
              <w:left w:val="nil"/>
              <w:bottom w:val="single" w:sz="4" w:space="0" w:color="4F81BD"/>
              <w:right w:val="single" w:sz="4" w:space="0" w:color="4F81BD"/>
            </w:tcBorders>
            <w:shd w:val="clear" w:color="auto" w:fill="4F81BD"/>
            <w:noWrap/>
            <w:vAlign w:val="bottom"/>
            <w:hideMark/>
          </w:tcPr>
          <w:p w:rsidR="00EE220A" w:rsidRPr="009269C0" w:rsidRDefault="00EE220A" w:rsidP="00172898">
            <w:pPr>
              <w:keepNext/>
              <w:spacing w:line="240" w:lineRule="auto"/>
              <w:rPr>
                <w:rFonts w:ascii="Sylfaen" w:eastAsia="Times New Roman" w:hAnsi="Sylfaen"/>
                <w:b/>
                <w:bCs/>
                <w:color w:val="FFFFFF"/>
                <w:lang w:val="hy-AM"/>
              </w:rPr>
            </w:pPr>
            <w:r w:rsidRPr="009269C0">
              <w:rPr>
                <w:rFonts w:ascii="Sylfaen" w:eastAsia="Times New Roman" w:hAnsi="Sylfaen"/>
                <w:b/>
                <w:bCs/>
                <w:color w:val="FFFFFF"/>
                <w:lang w:val="hy-AM"/>
              </w:rPr>
              <w:t>Սպառող</w:t>
            </w:r>
          </w:p>
        </w:tc>
      </w:tr>
      <w:tr w:rsidR="00EE220A" w:rsidRPr="00CF7167" w:rsidTr="009269C0">
        <w:trPr>
          <w:trHeight w:val="300"/>
          <w:jc w:val="center"/>
        </w:trPr>
        <w:tc>
          <w:tcPr>
            <w:tcW w:w="2205" w:type="dxa"/>
            <w:vMerge w:val="restart"/>
            <w:shd w:val="clear" w:color="auto" w:fill="DBE5F1"/>
            <w:noWrap/>
            <w:vAlign w:val="center"/>
            <w:hideMark/>
          </w:tcPr>
          <w:p w:rsidR="00EE220A" w:rsidRPr="009269C0" w:rsidRDefault="00EE220A" w:rsidP="00172898">
            <w:pPr>
              <w:keepNext/>
              <w:spacing w:line="240" w:lineRule="auto"/>
              <w:rPr>
                <w:rFonts w:ascii="Sylfaen" w:eastAsia="Times New Roman" w:hAnsi="Sylfaen"/>
                <w:b/>
                <w:bCs/>
                <w:color w:val="000000"/>
                <w:lang w:val="hy-AM"/>
              </w:rPr>
            </w:pPr>
            <w:r w:rsidRPr="009269C0">
              <w:rPr>
                <w:rFonts w:ascii="Sylfaen" w:eastAsia="Times New Roman" w:hAnsi="Sylfaen"/>
                <w:b/>
                <w:bCs/>
                <w:color w:val="000000"/>
                <w:lang w:val="hy-AM"/>
              </w:rPr>
              <w:t>Հզորություններ</w:t>
            </w:r>
          </w:p>
        </w:tc>
        <w:tc>
          <w:tcPr>
            <w:tcW w:w="1592" w:type="dxa"/>
            <w:shd w:val="clear" w:color="auto" w:fill="DBE5F1"/>
            <w:noWrap/>
            <w:vAlign w:val="bottom"/>
            <w:hideMark/>
          </w:tcPr>
          <w:p w:rsidR="00EE220A" w:rsidRPr="009269C0" w:rsidRDefault="00EE220A" w:rsidP="00172898">
            <w:pPr>
              <w:keepNext/>
              <w:spacing w:line="240" w:lineRule="auto"/>
              <w:rPr>
                <w:rFonts w:ascii="Sylfaen" w:eastAsia="Times New Roman" w:hAnsi="Sylfaen"/>
                <w:i/>
                <w:iCs/>
                <w:color w:val="000000"/>
                <w:lang w:val="hy-AM"/>
              </w:rPr>
            </w:pPr>
            <w:r w:rsidRPr="009269C0">
              <w:rPr>
                <w:rFonts w:ascii="Sylfaen" w:eastAsia="Times New Roman" w:hAnsi="Sylfaen"/>
                <w:i/>
                <w:iCs/>
                <w:color w:val="000000"/>
                <w:lang w:val="hy-AM"/>
              </w:rPr>
              <w:t>ՕԱՇ</w:t>
            </w:r>
          </w:p>
        </w:tc>
        <w:tc>
          <w:tcPr>
            <w:tcW w:w="1254" w:type="dxa"/>
            <w:shd w:val="clear" w:color="auto" w:fill="DBE5F1"/>
            <w:noWrap/>
            <w:vAlign w:val="bottom"/>
            <w:hideMark/>
          </w:tcPr>
          <w:p w:rsidR="00EE220A" w:rsidRPr="009269C0" w:rsidRDefault="00EE220A" w:rsidP="00172898">
            <w:pPr>
              <w:keepNext/>
              <w:spacing w:line="240" w:lineRule="auto"/>
              <w:rPr>
                <w:rFonts w:ascii="Sylfaen" w:eastAsia="Times New Roman" w:hAnsi="Sylfaen"/>
                <w:color w:val="000000"/>
                <w:lang w:val="hy-AM"/>
              </w:rPr>
            </w:pPr>
            <w:r w:rsidRPr="009269C0">
              <w:rPr>
                <w:rFonts w:ascii="Sylfaen" w:eastAsia="Times New Roman" w:hAnsi="Sylfaen"/>
                <w:color w:val="000000"/>
                <w:lang w:val="hy-AM"/>
              </w:rPr>
              <w:t>ՄՎտ</w:t>
            </w:r>
          </w:p>
        </w:tc>
        <w:tc>
          <w:tcPr>
            <w:tcW w:w="1774" w:type="dxa"/>
            <w:shd w:val="clear" w:color="auto" w:fill="DBE5F1"/>
            <w:noWrap/>
            <w:hideMark/>
          </w:tcPr>
          <w:p w:rsidR="00EE220A" w:rsidRPr="009269C0" w:rsidRDefault="00EE220A" w:rsidP="00172898">
            <w:pPr>
              <w:keepNext/>
              <w:spacing w:line="240" w:lineRule="auto"/>
              <w:jc w:val="right"/>
              <w:rPr>
                <w:rFonts w:ascii="Sylfaen" w:eastAsia="Times New Roman" w:hAnsi="Sylfaen"/>
                <w:color w:val="000000"/>
                <w:sz w:val="22"/>
                <w:szCs w:val="22"/>
              </w:rPr>
            </w:pPr>
            <w:r w:rsidRPr="009269C0">
              <w:rPr>
                <w:rFonts w:ascii="Sylfaen" w:eastAsia="Times New Roman" w:hAnsi="Sylfaen"/>
                <w:color w:val="000000"/>
                <w:sz w:val="22"/>
                <w:szCs w:val="22"/>
              </w:rPr>
              <w:t>20</w:t>
            </w:r>
          </w:p>
        </w:tc>
        <w:tc>
          <w:tcPr>
            <w:tcW w:w="1915" w:type="dxa"/>
            <w:shd w:val="clear" w:color="auto" w:fill="DBE5F1"/>
            <w:noWrap/>
            <w:hideMark/>
          </w:tcPr>
          <w:p w:rsidR="00EE220A" w:rsidRPr="009269C0" w:rsidRDefault="00EE220A" w:rsidP="00172898">
            <w:pPr>
              <w:keepNext/>
              <w:spacing w:line="240" w:lineRule="auto"/>
              <w:jc w:val="right"/>
              <w:rPr>
                <w:rFonts w:ascii="Sylfaen" w:eastAsia="Times New Roman" w:hAnsi="Sylfaen"/>
                <w:color w:val="000000"/>
                <w:sz w:val="22"/>
                <w:szCs w:val="22"/>
              </w:rPr>
            </w:pPr>
            <w:r w:rsidRPr="009269C0">
              <w:rPr>
                <w:rFonts w:ascii="Sylfaen" w:eastAsia="Times New Roman" w:hAnsi="Sylfaen"/>
                <w:color w:val="000000"/>
                <w:sz w:val="22"/>
                <w:szCs w:val="22"/>
              </w:rPr>
              <w:t>10</w:t>
            </w:r>
          </w:p>
        </w:tc>
        <w:tc>
          <w:tcPr>
            <w:tcW w:w="1760" w:type="dxa"/>
            <w:shd w:val="clear" w:color="auto" w:fill="DBE5F1"/>
            <w:noWrap/>
            <w:hideMark/>
          </w:tcPr>
          <w:p w:rsidR="00EE220A" w:rsidRPr="009269C0" w:rsidRDefault="00EE220A" w:rsidP="00172898">
            <w:pPr>
              <w:keepNext/>
              <w:spacing w:line="240" w:lineRule="auto"/>
              <w:jc w:val="right"/>
              <w:rPr>
                <w:rFonts w:ascii="Sylfaen" w:eastAsia="Times New Roman" w:hAnsi="Sylfaen"/>
                <w:color w:val="000000"/>
                <w:sz w:val="22"/>
                <w:szCs w:val="22"/>
              </w:rPr>
            </w:pPr>
            <w:r w:rsidRPr="009269C0">
              <w:rPr>
                <w:rFonts w:ascii="Sylfaen" w:eastAsia="Times New Roman" w:hAnsi="Sylfaen"/>
                <w:color w:val="000000"/>
                <w:sz w:val="22"/>
                <w:szCs w:val="22"/>
              </w:rPr>
              <w:t>30</w:t>
            </w:r>
          </w:p>
        </w:tc>
      </w:tr>
      <w:tr w:rsidR="00EE220A" w:rsidRPr="00CF7167" w:rsidTr="009269C0">
        <w:trPr>
          <w:trHeight w:val="300"/>
          <w:jc w:val="center"/>
        </w:trPr>
        <w:tc>
          <w:tcPr>
            <w:tcW w:w="2205" w:type="dxa"/>
            <w:vMerge/>
            <w:vAlign w:val="center"/>
            <w:hideMark/>
          </w:tcPr>
          <w:p w:rsidR="00EE220A" w:rsidRPr="009269C0" w:rsidRDefault="00EE220A" w:rsidP="00172898">
            <w:pPr>
              <w:keepNext/>
              <w:spacing w:line="240" w:lineRule="auto"/>
              <w:rPr>
                <w:rFonts w:ascii="Sylfaen" w:eastAsia="Times New Roman" w:hAnsi="Sylfaen"/>
                <w:b/>
                <w:bCs/>
                <w:color w:val="000000"/>
                <w:sz w:val="22"/>
                <w:szCs w:val="22"/>
              </w:rPr>
            </w:pPr>
          </w:p>
        </w:tc>
        <w:tc>
          <w:tcPr>
            <w:tcW w:w="1592" w:type="dxa"/>
            <w:noWrap/>
            <w:vAlign w:val="bottom"/>
            <w:hideMark/>
          </w:tcPr>
          <w:p w:rsidR="00EE220A" w:rsidRPr="009269C0" w:rsidRDefault="00EE220A" w:rsidP="00172898">
            <w:pPr>
              <w:keepNext/>
              <w:spacing w:line="240" w:lineRule="auto"/>
              <w:jc w:val="center"/>
              <w:rPr>
                <w:rFonts w:ascii="Sylfaen" w:eastAsia="Times New Roman" w:hAnsi="Sylfaen"/>
                <w:i/>
                <w:iCs/>
                <w:color w:val="000000"/>
                <w:sz w:val="22"/>
                <w:szCs w:val="22"/>
              </w:rPr>
            </w:pPr>
            <w:r w:rsidRPr="009269C0">
              <w:rPr>
                <w:rFonts w:ascii="Sylfaen" w:eastAsia="Times New Roman" w:hAnsi="Sylfaen"/>
                <w:i/>
                <w:iCs/>
                <w:color w:val="000000"/>
                <w:lang w:val="hy-AM"/>
              </w:rPr>
              <w:t>Փաստացի</w:t>
            </w:r>
          </w:p>
        </w:tc>
        <w:tc>
          <w:tcPr>
            <w:tcW w:w="1254" w:type="dxa"/>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lang w:val="hy-AM"/>
              </w:rPr>
              <w:t>ՄՎտ</w:t>
            </w:r>
          </w:p>
        </w:tc>
        <w:tc>
          <w:tcPr>
            <w:tcW w:w="1774" w:type="dxa"/>
            <w:noWrap/>
            <w:hideMark/>
          </w:tcPr>
          <w:p w:rsidR="00EE220A" w:rsidRPr="009269C0" w:rsidRDefault="00EE220A" w:rsidP="00172898">
            <w:pPr>
              <w:keepNext/>
              <w:spacing w:line="240" w:lineRule="auto"/>
              <w:jc w:val="right"/>
              <w:rPr>
                <w:rFonts w:ascii="Sylfaen" w:eastAsia="Times New Roman" w:hAnsi="Sylfaen"/>
                <w:color w:val="000000"/>
                <w:sz w:val="22"/>
                <w:szCs w:val="22"/>
              </w:rPr>
            </w:pPr>
            <w:r w:rsidRPr="009269C0">
              <w:rPr>
                <w:rFonts w:ascii="Sylfaen" w:eastAsia="Times New Roman" w:hAnsi="Sylfaen"/>
                <w:color w:val="000000"/>
                <w:sz w:val="22"/>
                <w:szCs w:val="22"/>
              </w:rPr>
              <w:t>15</w:t>
            </w:r>
          </w:p>
        </w:tc>
        <w:tc>
          <w:tcPr>
            <w:tcW w:w="1915" w:type="dxa"/>
            <w:noWrap/>
            <w:hideMark/>
          </w:tcPr>
          <w:p w:rsidR="00EE220A" w:rsidRPr="009269C0" w:rsidRDefault="00EE220A" w:rsidP="00172898">
            <w:pPr>
              <w:keepNext/>
              <w:spacing w:line="240" w:lineRule="auto"/>
              <w:jc w:val="right"/>
              <w:rPr>
                <w:rFonts w:ascii="Sylfaen" w:eastAsia="Times New Roman" w:hAnsi="Sylfaen"/>
                <w:color w:val="000000"/>
                <w:sz w:val="22"/>
                <w:szCs w:val="22"/>
              </w:rPr>
            </w:pPr>
            <w:r w:rsidRPr="009269C0">
              <w:rPr>
                <w:rFonts w:ascii="Sylfaen" w:eastAsia="Times New Roman" w:hAnsi="Sylfaen"/>
                <w:color w:val="000000"/>
                <w:sz w:val="22"/>
                <w:szCs w:val="22"/>
              </w:rPr>
              <w:t>15</w:t>
            </w:r>
          </w:p>
        </w:tc>
        <w:tc>
          <w:tcPr>
            <w:tcW w:w="1760" w:type="dxa"/>
            <w:noWrap/>
            <w:hideMark/>
          </w:tcPr>
          <w:p w:rsidR="00EE220A" w:rsidRPr="009269C0" w:rsidRDefault="00EE220A" w:rsidP="00172898">
            <w:pPr>
              <w:keepNext/>
              <w:spacing w:line="240" w:lineRule="auto"/>
              <w:jc w:val="right"/>
              <w:rPr>
                <w:rFonts w:ascii="Sylfaen" w:eastAsia="Times New Roman" w:hAnsi="Sylfaen"/>
                <w:color w:val="000000"/>
                <w:sz w:val="22"/>
                <w:szCs w:val="22"/>
              </w:rPr>
            </w:pPr>
            <w:r w:rsidRPr="009269C0">
              <w:rPr>
                <w:rFonts w:ascii="Sylfaen" w:eastAsia="Times New Roman" w:hAnsi="Sylfaen"/>
                <w:color w:val="000000"/>
                <w:sz w:val="22"/>
                <w:szCs w:val="22"/>
              </w:rPr>
              <w:t>30</w:t>
            </w:r>
          </w:p>
        </w:tc>
      </w:tr>
      <w:tr w:rsidR="00EE220A" w:rsidRPr="00CF7167" w:rsidTr="009269C0">
        <w:trPr>
          <w:trHeight w:val="300"/>
          <w:jc w:val="center"/>
        </w:trPr>
        <w:tc>
          <w:tcPr>
            <w:tcW w:w="2205" w:type="dxa"/>
            <w:vMerge/>
            <w:shd w:val="clear" w:color="auto" w:fill="DBE5F1"/>
            <w:vAlign w:val="center"/>
            <w:hideMark/>
          </w:tcPr>
          <w:p w:rsidR="00EE220A" w:rsidRPr="009269C0" w:rsidRDefault="00EE220A" w:rsidP="00172898">
            <w:pPr>
              <w:keepNext/>
              <w:spacing w:line="240" w:lineRule="auto"/>
              <w:rPr>
                <w:rFonts w:ascii="Sylfaen" w:eastAsia="Times New Roman" w:hAnsi="Sylfaen"/>
                <w:b/>
                <w:bCs/>
                <w:color w:val="000000"/>
                <w:sz w:val="22"/>
                <w:szCs w:val="22"/>
              </w:rPr>
            </w:pPr>
          </w:p>
        </w:tc>
        <w:tc>
          <w:tcPr>
            <w:tcW w:w="1592" w:type="dxa"/>
            <w:shd w:val="clear" w:color="auto" w:fill="DBE5F1"/>
            <w:noWrap/>
            <w:vAlign w:val="bottom"/>
            <w:hideMark/>
          </w:tcPr>
          <w:p w:rsidR="00EE220A" w:rsidRPr="009269C0" w:rsidRDefault="00EE220A" w:rsidP="00172898">
            <w:pPr>
              <w:keepNext/>
              <w:spacing w:line="240" w:lineRule="auto"/>
              <w:jc w:val="center"/>
              <w:rPr>
                <w:rFonts w:ascii="Sylfaen" w:eastAsia="Times New Roman" w:hAnsi="Sylfaen"/>
                <w:i/>
                <w:iCs/>
                <w:color w:val="000000"/>
                <w:sz w:val="22"/>
                <w:szCs w:val="22"/>
              </w:rPr>
            </w:pPr>
            <w:r w:rsidRPr="009269C0">
              <w:rPr>
                <w:rFonts w:ascii="Sylfaen" w:eastAsia="Times New Roman" w:hAnsi="Sylfaen"/>
                <w:i/>
                <w:iCs/>
                <w:color w:val="000000"/>
                <w:lang w:val="hy-AM"/>
              </w:rPr>
              <w:t>Շեղում</w:t>
            </w:r>
          </w:p>
        </w:tc>
        <w:tc>
          <w:tcPr>
            <w:tcW w:w="1254" w:type="dxa"/>
            <w:shd w:val="clear" w:color="auto" w:fill="DBE5F1"/>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lang w:val="hy-AM"/>
              </w:rPr>
              <w:t>ՄՎտ</w:t>
            </w:r>
          </w:p>
        </w:tc>
        <w:tc>
          <w:tcPr>
            <w:tcW w:w="1774" w:type="dxa"/>
            <w:shd w:val="clear" w:color="auto" w:fill="DBE5F1"/>
            <w:noWrap/>
            <w:hideMark/>
          </w:tcPr>
          <w:p w:rsidR="00EE220A" w:rsidRPr="009269C0" w:rsidRDefault="00EE220A" w:rsidP="00172898">
            <w:pPr>
              <w:keepNext/>
              <w:spacing w:line="240" w:lineRule="auto"/>
              <w:jc w:val="right"/>
              <w:rPr>
                <w:rFonts w:ascii="Sylfaen" w:eastAsia="Times New Roman" w:hAnsi="Sylfaen"/>
                <w:color w:val="000000"/>
                <w:sz w:val="22"/>
                <w:szCs w:val="22"/>
              </w:rPr>
            </w:pPr>
            <w:r w:rsidRPr="009269C0">
              <w:rPr>
                <w:rFonts w:ascii="Sylfaen" w:eastAsia="Times New Roman" w:hAnsi="Sylfaen"/>
                <w:color w:val="000000"/>
                <w:sz w:val="22"/>
                <w:szCs w:val="22"/>
              </w:rPr>
              <w:t>-5</w:t>
            </w:r>
          </w:p>
        </w:tc>
        <w:tc>
          <w:tcPr>
            <w:tcW w:w="1915" w:type="dxa"/>
            <w:shd w:val="clear" w:color="auto" w:fill="DBE5F1"/>
            <w:noWrap/>
            <w:hideMark/>
          </w:tcPr>
          <w:p w:rsidR="00EE220A" w:rsidRPr="009269C0" w:rsidRDefault="00EE220A" w:rsidP="00172898">
            <w:pPr>
              <w:keepNext/>
              <w:spacing w:line="240" w:lineRule="auto"/>
              <w:jc w:val="right"/>
              <w:rPr>
                <w:rFonts w:ascii="Sylfaen" w:eastAsia="Times New Roman" w:hAnsi="Sylfaen"/>
                <w:color w:val="000000"/>
                <w:sz w:val="22"/>
                <w:szCs w:val="22"/>
              </w:rPr>
            </w:pPr>
            <w:r w:rsidRPr="009269C0">
              <w:rPr>
                <w:rFonts w:ascii="Sylfaen" w:eastAsia="Times New Roman" w:hAnsi="Sylfaen"/>
                <w:color w:val="000000"/>
                <w:sz w:val="22"/>
                <w:szCs w:val="22"/>
              </w:rPr>
              <w:t>5</w:t>
            </w:r>
          </w:p>
        </w:tc>
        <w:tc>
          <w:tcPr>
            <w:tcW w:w="1760" w:type="dxa"/>
            <w:shd w:val="clear" w:color="auto" w:fill="DBE5F1"/>
            <w:noWrap/>
            <w:hideMark/>
          </w:tcPr>
          <w:p w:rsidR="00EE220A" w:rsidRPr="009269C0" w:rsidRDefault="00EE220A" w:rsidP="00172898">
            <w:pPr>
              <w:keepNext/>
              <w:spacing w:line="240" w:lineRule="auto"/>
              <w:jc w:val="right"/>
              <w:rPr>
                <w:rFonts w:ascii="Sylfaen" w:eastAsia="Times New Roman" w:hAnsi="Sylfaen"/>
                <w:color w:val="000000"/>
                <w:sz w:val="22"/>
                <w:szCs w:val="22"/>
              </w:rPr>
            </w:pPr>
            <w:r w:rsidRPr="009269C0">
              <w:rPr>
                <w:rFonts w:ascii="Sylfaen" w:eastAsia="Times New Roman" w:hAnsi="Sylfaen"/>
                <w:color w:val="000000"/>
                <w:sz w:val="22"/>
                <w:szCs w:val="22"/>
              </w:rPr>
              <w:t>0</w:t>
            </w:r>
          </w:p>
        </w:tc>
      </w:tr>
      <w:tr w:rsidR="00EE220A" w:rsidRPr="00CF7167" w:rsidTr="009269C0">
        <w:trPr>
          <w:trHeight w:val="300"/>
          <w:jc w:val="center"/>
        </w:trPr>
        <w:tc>
          <w:tcPr>
            <w:tcW w:w="2205" w:type="dxa"/>
            <w:noWrap/>
            <w:vAlign w:val="bottom"/>
            <w:hideMark/>
          </w:tcPr>
          <w:p w:rsidR="00EE220A" w:rsidRPr="009269C0" w:rsidRDefault="00EE220A" w:rsidP="00172898">
            <w:pPr>
              <w:keepNext/>
              <w:spacing w:line="240" w:lineRule="auto"/>
              <w:rPr>
                <w:rFonts w:ascii="Sylfaen" w:eastAsia="Times New Roman" w:hAnsi="Sylfaen"/>
                <w:b/>
                <w:bCs/>
                <w:color w:val="000000"/>
                <w:lang w:val="hy-AM"/>
              </w:rPr>
            </w:pPr>
            <w:r w:rsidRPr="009269C0">
              <w:rPr>
                <w:rFonts w:ascii="Sylfaen" w:eastAsia="Times New Roman" w:hAnsi="Sylfaen"/>
                <w:b/>
                <w:bCs/>
                <w:color w:val="000000"/>
                <w:lang w:val="hy-AM"/>
              </w:rPr>
              <w:t>Նախաձեռնություն</w:t>
            </w:r>
          </w:p>
        </w:tc>
        <w:tc>
          <w:tcPr>
            <w:tcW w:w="1592" w:type="dxa"/>
            <w:noWrap/>
            <w:vAlign w:val="bottom"/>
            <w:hideMark/>
          </w:tcPr>
          <w:p w:rsidR="00EE220A" w:rsidRPr="009269C0" w:rsidRDefault="00EE220A" w:rsidP="00172898">
            <w:pPr>
              <w:keepNext/>
              <w:spacing w:line="240" w:lineRule="auto"/>
              <w:rPr>
                <w:rFonts w:ascii="Sylfaen" w:eastAsia="Times New Roman" w:hAnsi="Sylfaen"/>
                <w:i/>
                <w:iCs/>
                <w:color w:val="000000"/>
              </w:rPr>
            </w:pPr>
            <w:r w:rsidRPr="009269C0">
              <w:rPr>
                <w:rFonts w:ascii="Sylfaen" w:eastAsia="Times New Roman" w:hAnsi="Sylfaen"/>
                <w:i/>
                <w:iCs/>
                <w:color w:val="000000"/>
              </w:rPr>
              <w:t> </w:t>
            </w:r>
          </w:p>
        </w:tc>
        <w:tc>
          <w:tcPr>
            <w:tcW w:w="1254" w:type="dxa"/>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 </w:t>
            </w:r>
          </w:p>
        </w:tc>
        <w:tc>
          <w:tcPr>
            <w:tcW w:w="1774" w:type="dxa"/>
            <w:noWrap/>
            <w:hideMark/>
          </w:tcPr>
          <w:p w:rsidR="00EE220A" w:rsidRPr="009269C0" w:rsidRDefault="00EE220A" w:rsidP="00172898">
            <w:pPr>
              <w:keepNext/>
              <w:spacing w:line="240" w:lineRule="auto"/>
              <w:jc w:val="center"/>
              <w:rPr>
                <w:rFonts w:ascii="Sylfaen" w:eastAsia="Times New Roman" w:hAnsi="Sylfaen"/>
                <w:i/>
                <w:color w:val="000000"/>
                <w:sz w:val="22"/>
                <w:szCs w:val="22"/>
                <w:lang w:val="hy-AM"/>
              </w:rPr>
            </w:pPr>
            <w:r w:rsidRPr="009269C0">
              <w:rPr>
                <w:rFonts w:ascii="Sylfaen" w:eastAsia="Times New Roman" w:hAnsi="Sylfaen"/>
                <w:i/>
                <w:color w:val="000000"/>
                <w:sz w:val="22"/>
                <w:szCs w:val="22"/>
                <w:lang w:val="hy-AM"/>
              </w:rPr>
              <w:t>Կարգավար</w:t>
            </w:r>
          </w:p>
        </w:tc>
        <w:tc>
          <w:tcPr>
            <w:tcW w:w="1915" w:type="dxa"/>
            <w:noWrap/>
            <w:hideMark/>
          </w:tcPr>
          <w:p w:rsidR="00EE220A" w:rsidRPr="009269C0" w:rsidRDefault="00EE220A" w:rsidP="00172898">
            <w:pPr>
              <w:keepNext/>
              <w:spacing w:line="240" w:lineRule="auto"/>
              <w:jc w:val="center"/>
              <w:rPr>
                <w:rFonts w:ascii="Sylfaen" w:eastAsia="Times New Roman" w:hAnsi="Sylfaen"/>
                <w:i/>
                <w:color w:val="000000"/>
                <w:sz w:val="22"/>
                <w:szCs w:val="22"/>
                <w:lang w:val="hy-AM"/>
              </w:rPr>
            </w:pPr>
            <w:r w:rsidRPr="009269C0">
              <w:rPr>
                <w:rFonts w:ascii="Sylfaen" w:eastAsia="Times New Roman" w:hAnsi="Sylfaen"/>
                <w:i/>
                <w:color w:val="000000"/>
                <w:sz w:val="22"/>
                <w:szCs w:val="22"/>
                <w:lang w:val="hy-AM"/>
              </w:rPr>
              <w:t>ՇՄ</w:t>
            </w:r>
          </w:p>
        </w:tc>
        <w:tc>
          <w:tcPr>
            <w:tcW w:w="1760" w:type="dxa"/>
            <w:noWrap/>
            <w:hideMark/>
          </w:tcPr>
          <w:p w:rsidR="00EE220A" w:rsidRPr="009269C0" w:rsidRDefault="00EE220A" w:rsidP="00172898">
            <w:pPr>
              <w:keepNext/>
              <w:spacing w:line="240" w:lineRule="auto"/>
              <w:jc w:val="center"/>
              <w:rPr>
                <w:rFonts w:ascii="Sylfaen" w:eastAsia="Times New Roman" w:hAnsi="Sylfaen"/>
                <w:color w:val="000000"/>
                <w:sz w:val="22"/>
                <w:szCs w:val="22"/>
              </w:rPr>
            </w:pPr>
            <w:r w:rsidRPr="009269C0">
              <w:rPr>
                <w:rFonts w:ascii="Sylfaen" w:eastAsia="Times New Roman" w:hAnsi="Sylfaen"/>
                <w:color w:val="000000"/>
                <w:sz w:val="22"/>
                <w:szCs w:val="22"/>
              </w:rPr>
              <w:t> </w:t>
            </w:r>
          </w:p>
        </w:tc>
      </w:tr>
      <w:tr w:rsidR="00EE220A" w:rsidRPr="00CF7167" w:rsidTr="009269C0">
        <w:trPr>
          <w:trHeight w:val="300"/>
          <w:jc w:val="center"/>
        </w:trPr>
        <w:tc>
          <w:tcPr>
            <w:tcW w:w="2205" w:type="dxa"/>
            <w:vMerge w:val="restart"/>
            <w:shd w:val="clear" w:color="auto" w:fill="DBE5F1"/>
            <w:noWrap/>
            <w:vAlign w:val="center"/>
            <w:hideMark/>
          </w:tcPr>
          <w:p w:rsidR="00EE220A" w:rsidRPr="009269C0" w:rsidRDefault="00EE220A" w:rsidP="00172898">
            <w:pPr>
              <w:keepNext/>
              <w:spacing w:line="240" w:lineRule="auto"/>
              <w:rPr>
                <w:rFonts w:ascii="Sylfaen" w:eastAsia="Times New Roman" w:hAnsi="Sylfaen"/>
                <w:b/>
                <w:bCs/>
                <w:color w:val="000000"/>
                <w:lang w:val="hy-AM"/>
              </w:rPr>
            </w:pPr>
            <w:r w:rsidRPr="009269C0">
              <w:rPr>
                <w:rFonts w:ascii="Sylfaen" w:eastAsia="Times New Roman" w:hAnsi="Sylfaen"/>
                <w:b/>
                <w:bCs/>
                <w:color w:val="000000"/>
                <w:lang w:val="hy-AM"/>
              </w:rPr>
              <w:t>Գներ</w:t>
            </w:r>
          </w:p>
        </w:tc>
        <w:tc>
          <w:tcPr>
            <w:tcW w:w="1592" w:type="dxa"/>
            <w:shd w:val="clear" w:color="auto" w:fill="DBE5F1"/>
            <w:noWrap/>
            <w:vAlign w:val="bottom"/>
            <w:hideMark/>
          </w:tcPr>
          <w:p w:rsidR="00EE220A" w:rsidRPr="009269C0" w:rsidRDefault="00EE220A" w:rsidP="00172898">
            <w:pPr>
              <w:keepNext/>
              <w:spacing w:line="240" w:lineRule="auto"/>
              <w:rPr>
                <w:rFonts w:ascii="Sylfaen" w:eastAsia="Times New Roman" w:hAnsi="Sylfaen"/>
                <w:i/>
                <w:iCs/>
                <w:color w:val="000000"/>
                <w:lang w:val="hy-AM"/>
              </w:rPr>
            </w:pPr>
            <w:r w:rsidRPr="009269C0">
              <w:rPr>
                <w:rFonts w:ascii="Sylfaen" w:eastAsia="Times New Roman" w:hAnsi="Sylfaen"/>
                <w:i/>
                <w:iCs/>
                <w:color w:val="000000"/>
                <w:lang w:val="hy-AM"/>
              </w:rPr>
              <w:t>ՕԱՇ</w:t>
            </w:r>
          </w:p>
        </w:tc>
        <w:tc>
          <w:tcPr>
            <w:tcW w:w="1254" w:type="dxa"/>
            <w:shd w:val="clear" w:color="auto" w:fill="DBE5F1"/>
            <w:noWrap/>
            <w:vAlign w:val="bottom"/>
            <w:hideMark/>
          </w:tcPr>
          <w:p w:rsidR="00EE220A" w:rsidRPr="009269C0" w:rsidRDefault="00EE220A" w:rsidP="00172898">
            <w:pPr>
              <w:keepNext/>
              <w:spacing w:line="240" w:lineRule="auto"/>
              <w:rPr>
                <w:rFonts w:ascii="Sylfaen" w:eastAsia="Times New Roman" w:hAnsi="Sylfaen"/>
                <w:color w:val="000000"/>
                <w:lang w:val="hy-AM"/>
              </w:rPr>
            </w:pPr>
            <w:r w:rsidRPr="009269C0">
              <w:rPr>
                <w:rFonts w:ascii="Sylfaen" w:eastAsia="Times New Roman" w:hAnsi="Sylfaen"/>
                <w:color w:val="000000"/>
              </w:rPr>
              <w:t>$/</w:t>
            </w:r>
            <w:r w:rsidRPr="009269C0">
              <w:rPr>
                <w:rFonts w:ascii="Sylfaen" w:eastAsia="Times New Roman" w:hAnsi="Sylfaen"/>
                <w:color w:val="000000"/>
                <w:lang w:val="hy-AM"/>
              </w:rPr>
              <w:t xml:space="preserve"> ՄՎտժ</w:t>
            </w:r>
          </w:p>
        </w:tc>
        <w:tc>
          <w:tcPr>
            <w:tcW w:w="1774" w:type="dxa"/>
            <w:shd w:val="clear" w:color="auto" w:fill="DBE5F1"/>
            <w:noWrap/>
            <w:hideMark/>
          </w:tcPr>
          <w:p w:rsidR="00EE220A" w:rsidRPr="009269C0" w:rsidRDefault="00EE220A" w:rsidP="00172898">
            <w:pPr>
              <w:keepNext/>
              <w:spacing w:line="240" w:lineRule="auto"/>
              <w:jc w:val="right"/>
              <w:rPr>
                <w:rFonts w:ascii="Sylfaen" w:eastAsia="Times New Roman" w:hAnsi="Sylfaen"/>
                <w:b/>
                <w:bCs/>
                <w:color w:val="000000"/>
                <w:sz w:val="22"/>
                <w:szCs w:val="22"/>
              </w:rPr>
            </w:pPr>
            <w:r w:rsidRPr="009269C0">
              <w:rPr>
                <w:rFonts w:ascii="Sylfaen" w:eastAsia="Times New Roman" w:hAnsi="Sylfaen"/>
                <w:b/>
                <w:bCs/>
                <w:color w:val="000000"/>
                <w:sz w:val="22"/>
                <w:szCs w:val="22"/>
              </w:rPr>
              <w:t>70.00</w:t>
            </w:r>
          </w:p>
        </w:tc>
        <w:tc>
          <w:tcPr>
            <w:tcW w:w="1915" w:type="dxa"/>
            <w:shd w:val="clear" w:color="auto" w:fill="DBE5F1"/>
            <w:noWrap/>
            <w:hideMark/>
          </w:tcPr>
          <w:p w:rsidR="00EE220A" w:rsidRPr="009269C0" w:rsidRDefault="00EE220A" w:rsidP="00172898">
            <w:pPr>
              <w:keepNext/>
              <w:spacing w:line="240" w:lineRule="auto"/>
              <w:jc w:val="right"/>
              <w:rPr>
                <w:rFonts w:ascii="Sylfaen" w:eastAsia="Times New Roman" w:hAnsi="Sylfaen"/>
                <w:b/>
                <w:bCs/>
                <w:color w:val="000000"/>
                <w:sz w:val="22"/>
                <w:szCs w:val="22"/>
              </w:rPr>
            </w:pPr>
            <w:r w:rsidRPr="009269C0">
              <w:rPr>
                <w:rFonts w:ascii="Sylfaen" w:eastAsia="Times New Roman" w:hAnsi="Sylfaen"/>
                <w:b/>
                <w:bCs/>
                <w:color w:val="000000"/>
                <w:sz w:val="22"/>
                <w:szCs w:val="22"/>
              </w:rPr>
              <w:t>70.00</w:t>
            </w:r>
          </w:p>
        </w:tc>
        <w:tc>
          <w:tcPr>
            <w:tcW w:w="1760" w:type="dxa"/>
            <w:shd w:val="clear" w:color="auto" w:fill="DBE5F1"/>
            <w:noWrap/>
            <w:hideMark/>
          </w:tcPr>
          <w:p w:rsidR="00EE220A" w:rsidRPr="009269C0" w:rsidRDefault="00EE220A" w:rsidP="00172898">
            <w:pPr>
              <w:keepNext/>
              <w:spacing w:line="240" w:lineRule="auto"/>
              <w:jc w:val="right"/>
              <w:rPr>
                <w:rFonts w:ascii="Sylfaen" w:eastAsia="Times New Roman" w:hAnsi="Sylfaen"/>
                <w:b/>
                <w:bCs/>
                <w:color w:val="000000"/>
                <w:sz w:val="22"/>
                <w:szCs w:val="22"/>
              </w:rPr>
            </w:pPr>
            <w:r w:rsidRPr="009269C0">
              <w:rPr>
                <w:rFonts w:ascii="Sylfaen" w:eastAsia="Times New Roman" w:hAnsi="Sylfaen"/>
                <w:b/>
                <w:bCs/>
                <w:color w:val="000000"/>
                <w:sz w:val="22"/>
                <w:szCs w:val="22"/>
              </w:rPr>
              <w:t>70.00</w:t>
            </w:r>
          </w:p>
        </w:tc>
      </w:tr>
      <w:tr w:rsidR="00EE220A" w:rsidRPr="00CF7167" w:rsidTr="009269C0">
        <w:trPr>
          <w:trHeight w:val="300"/>
          <w:jc w:val="center"/>
        </w:trPr>
        <w:tc>
          <w:tcPr>
            <w:tcW w:w="2205" w:type="dxa"/>
            <w:vMerge/>
            <w:vAlign w:val="center"/>
            <w:hideMark/>
          </w:tcPr>
          <w:p w:rsidR="00EE220A" w:rsidRPr="009269C0" w:rsidRDefault="00EE220A" w:rsidP="00172898">
            <w:pPr>
              <w:keepNext/>
              <w:spacing w:line="240" w:lineRule="auto"/>
              <w:rPr>
                <w:rFonts w:ascii="Sylfaen" w:eastAsia="Times New Roman" w:hAnsi="Sylfaen"/>
                <w:b/>
                <w:bCs/>
                <w:color w:val="000000"/>
                <w:sz w:val="22"/>
                <w:szCs w:val="22"/>
              </w:rPr>
            </w:pPr>
          </w:p>
        </w:tc>
        <w:tc>
          <w:tcPr>
            <w:tcW w:w="1592" w:type="dxa"/>
            <w:noWrap/>
            <w:vAlign w:val="bottom"/>
            <w:hideMark/>
          </w:tcPr>
          <w:p w:rsidR="00EE220A" w:rsidRPr="009269C0" w:rsidRDefault="000D37E7" w:rsidP="00172898">
            <w:pPr>
              <w:pStyle w:val="BodyText"/>
              <w:keepNext/>
              <w:rPr>
                <w:rFonts w:ascii="Sylfaen" w:hAnsi="Sylfaen"/>
                <w:i/>
                <w:iCs/>
                <w:sz w:val="22"/>
                <w:szCs w:val="22"/>
                <w:lang w:eastAsia="en-US"/>
              </w:rPr>
            </w:pPr>
            <w:r w:rsidRPr="009269C0">
              <w:rPr>
                <w:rFonts w:ascii="Sylfaen" w:eastAsia="Times New Roman" w:hAnsi="Sylfaen"/>
                <w:i/>
                <w:iCs/>
                <w:color w:val="000000"/>
                <w:lang w:val="hy-AM"/>
              </w:rPr>
              <w:t>Բ</w:t>
            </w:r>
            <w:r w:rsidR="00EE220A" w:rsidRPr="009269C0">
              <w:rPr>
                <w:rFonts w:ascii="Sylfaen" w:eastAsia="Times New Roman" w:hAnsi="Sylfaen"/>
                <w:i/>
                <w:iCs/>
                <w:color w:val="000000"/>
                <w:lang w:val="hy-AM"/>
              </w:rPr>
              <w:t>եռնման</w:t>
            </w:r>
          </w:p>
        </w:tc>
        <w:tc>
          <w:tcPr>
            <w:tcW w:w="1254" w:type="dxa"/>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w:t>
            </w:r>
          </w:p>
        </w:tc>
        <w:tc>
          <w:tcPr>
            <w:tcW w:w="1774" w:type="dxa"/>
            <w:noWrap/>
          </w:tcPr>
          <w:p w:rsidR="00EE220A" w:rsidRPr="009269C0" w:rsidRDefault="00EE220A" w:rsidP="00172898">
            <w:pPr>
              <w:keepNext/>
              <w:spacing w:line="240" w:lineRule="auto"/>
              <w:jc w:val="right"/>
              <w:rPr>
                <w:rFonts w:ascii="Sylfaen" w:eastAsia="Times New Roman" w:hAnsi="Sylfaen"/>
                <w:color w:val="000000"/>
                <w:sz w:val="22"/>
                <w:szCs w:val="22"/>
              </w:rPr>
            </w:pPr>
            <w:r w:rsidRPr="009269C0">
              <w:rPr>
                <w:rFonts w:ascii="Sylfaen" w:eastAsia="Times New Roman" w:hAnsi="Sylfaen"/>
                <w:color w:val="000000"/>
                <w:sz w:val="22"/>
                <w:szCs w:val="22"/>
              </w:rPr>
              <w:t>115</w:t>
            </w:r>
          </w:p>
        </w:tc>
        <w:tc>
          <w:tcPr>
            <w:tcW w:w="1915" w:type="dxa"/>
            <w:noWrap/>
          </w:tcPr>
          <w:p w:rsidR="00EE220A" w:rsidRPr="009269C0" w:rsidRDefault="00EE220A" w:rsidP="00172898">
            <w:pPr>
              <w:keepNext/>
              <w:spacing w:line="240" w:lineRule="auto"/>
              <w:jc w:val="right"/>
              <w:rPr>
                <w:rFonts w:ascii="Sylfaen" w:eastAsia="Times New Roman" w:hAnsi="Sylfaen"/>
                <w:color w:val="000000"/>
                <w:sz w:val="22"/>
                <w:szCs w:val="22"/>
              </w:rPr>
            </w:pPr>
            <w:r w:rsidRPr="009269C0">
              <w:rPr>
                <w:rFonts w:ascii="Sylfaen" w:eastAsia="Times New Roman" w:hAnsi="Sylfaen"/>
                <w:color w:val="000000"/>
                <w:sz w:val="22"/>
                <w:szCs w:val="22"/>
              </w:rPr>
              <w:t>115</w:t>
            </w:r>
          </w:p>
        </w:tc>
        <w:tc>
          <w:tcPr>
            <w:tcW w:w="1760" w:type="dxa"/>
            <w:noWrap/>
            <w:hideMark/>
          </w:tcPr>
          <w:p w:rsidR="00EE220A" w:rsidRPr="009269C0" w:rsidRDefault="00EE220A" w:rsidP="00172898">
            <w:pPr>
              <w:keepNext/>
              <w:spacing w:line="240" w:lineRule="auto"/>
              <w:rPr>
                <w:rFonts w:ascii="Sylfaen" w:eastAsia="Times New Roman" w:hAnsi="Sylfaen"/>
                <w:color w:val="000000"/>
                <w:sz w:val="22"/>
                <w:szCs w:val="22"/>
              </w:rPr>
            </w:pPr>
            <w:r w:rsidRPr="009269C0">
              <w:rPr>
                <w:rFonts w:ascii="Sylfaen" w:eastAsia="Times New Roman" w:hAnsi="Sylfaen"/>
                <w:color w:val="000000"/>
                <w:sz w:val="22"/>
                <w:szCs w:val="22"/>
              </w:rPr>
              <w:t> </w:t>
            </w:r>
          </w:p>
        </w:tc>
      </w:tr>
      <w:tr w:rsidR="00EE220A" w:rsidRPr="00CF7167" w:rsidTr="009269C0">
        <w:trPr>
          <w:trHeight w:val="300"/>
          <w:jc w:val="center"/>
        </w:trPr>
        <w:tc>
          <w:tcPr>
            <w:tcW w:w="2205" w:type="dxa"/>
            <w:vMerge/>
            <w:shd w:val="clear" w:color="auto" w:fill="DBE5F1"/>
            <w:vAlign w:val="center"/>
            <w:hideMark/>
          </w:tcPr>
          <w:p w:rsidR="00EE220A" w:rsidRPr="009269C0" w:rsidRDefault="00EE220A" w:rsidP="00172898">
            <w:pPr>
              <w:keepNext/>
              <w:spacing w:line="240" w:lineRule="auto"/>
              <w:rPr>
                <w:rFonts w:ascii="Sylfaen" w:eastAsia="Times New Roman" w:hAnsi="Sylfaen"/>
                <w:b/>
                <w:bCs/>
                <w:color w:val="000000"/>
                <w:sz w:val="22"/>
                <w:szCs w:val="22"/>
              </w:rPr>
            </w:pPr>
          </w:p>
        </w:tc>
        <w:tc>
          <w:tcPr>
            <w:tcW w:w="1592" w:type="dxa"/>
            <w:shd w:val="clear" w:color="auto" w:fill="DBE5F1"/>
            <w:noWrap/>
            <w:vAlign w:val="bottom"/>
            <w:hideMark/>
          </w:tcPr>
          <w:p w:rsidR="00EE220A" w:rsidRPr="009269C0" w:rsidRDefault="00BC15FE" w:rsidP="00172898">
            <w:pPr>
              <w:pStyle w:val="BodyText"/>
              <w:keepNext/>
              <w:rPr>
                <w:rFonts w:ascii="Sylfaen" w:hAnsi="Sylfaen"/>
                <w:i/>
                <w:iCs/>
                <w:sz w:val="22"/>
                <w:szCs w:val="22"/>
                <w:lang w:eastAsia="en-US"/>
              </w:rPr>
            </w:pPr>
            <w:r>
              <w:rPr>
                <w:rFonts w:ascii="Sylfaen" w:eastAsia="Times New Roman" w:hAnsi="Sylfaen"/>
                <w:i/>
                <w:iCs/>
                <w:color w:val="000000"/>
                <w:lang w:val="ru-RU"/>
              </w:rPr>
              <w:t>Բ</w:t>
            </w:r>
            <w:r w:rsidR="00EE220A" w:rsidRPr="009269C0">
              <w:rPr>
                <w:rFonts w:ascii="Sylfaen" w:eastAsia="Times New Roman" w:hAnsi="Sylfaen"/>
                <w:i/>
                <w:iCs/>
                <w:color w:val="000000"/>
                <w:lang w:val="hy-AM"/>
              </w:rPr>
              <w:t>եռնաթափման</w:t>
            </w:r>
          </w:p>
        </w:tc>
        <w:tc>
          <w:tcPr>
            <w:tcW w:w="1254" w:type="dxa"/>
            <w:shd w:val="clear" w:color="auto" w:fill="DBE5F1"/>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w:t>
            </w:r>
          </w:p>
        </w:tc>
        <w:tc>
          <w:tcPr>
            <w:tcW w:w="1774" w:type="dxa"/>
            <w:shd w:val="clear" w:color="auto" w:fill="DBE5F1"/>
            <w:noWrap/>
            <w:hideMark/>
          </w:tcPr>
          <w:p w:rsidR="00EE220A" w:rsidRPr="009269C0" w:rsidRDefault="00EE220A" w:rsidP="00172898">
            <w:pPr>
              <w:keepNext/>
              <w:spacing w:line="240" w:lineRule="auto"/>
              <w:jc w:val="right"/>
              <w:rPr>
                <w:rFonts w:ascii="Sylfaen" w:eastAsia="Times New Roman" w:hAnsi="Sylfaen"/>
                <w:color w:val="000000"/>
                <w:sz w:val="22"/>
                <w:szCs w:val="22"/>
              </w:rPr>
            </w:pPr>
            <w:r w:rsidRPr="009269C0">
              <w:rPr>
                <w:rFonts w:ascii="Sylfaen" w:eastAsia="Times New Roman" w:hAnsi="Sylfaen"/>
                <w:color w:val="000000"/>
                <w:sz w:val="22"/>
                <w:szCs w:val="22"/>
              </w:rPr>
              <w:t>15</w:t>
            </w:r>
          </w:p>
        </w:tc>
        <w:tc>
          <w:tcPr>
            <w:tcW w:w="1915" w:type="dxa"/>
            <w:shd w:val="clear" w:color="auto" w:fill="DBE5F1"/>
            <w:noWrap/>
            <w:hideMark/>
          </w:tcPr>
          <w:p w:rsidR="00EE220A" w:rsidRPr="009269C0" w:rsidRDefault="00EE220A" w:rsidP="00172898">
            <w:pPr>
              <w:keepNext/>
              <w:spacing w:line="240" w:lineRule="auto"/>
              <w:jc w:val="right"/>
              <w:rPr>
                <w:rFonts w:ascii="Sylfaen" w:eastAsia="Times New Roman" w:hAnsi="Sylfaen"/>
                <w:color w:val="000000"/>
                <w:sz w:val="22"/>
                <w:szCs w:val="22"/>
              </w:rPr>
            </w:pPr>
            <w:r w:rsidRPr="009269C0">
              <w:rPr>
                <w:rFonts w:ascii="Sylfaen" w:eastAsia="Times New Roman" w:hAnsi="Sylfaen"/>
                <w:color w:val="000000"/>
                <w:sz w:val="22"/>
                <w:szCs w:val="22"/>
              </w:rPr>
              <w:t>15</w:t>
            </w:r>
          </w:p>
        </w:tc>
        <w:tc>
          <w:tcPr>
            <w:tcW w:w="1760" w:type="dxa"/>
            <w:shd w:val="clear" w:color="auto" w:fill="DBE5F1"/>
            <w:noWrap/>
            <w:hideMark/>
          </w:tcPr>
          <w:p w:rsidR="00EE220A" w:rsidRPr="009269C0" w:rsidRDefault="00EE220A" w:rsidP="00172898">
            <w:pPr>
              <w:keepNext/>
              <w:spacing w:line="240" w:lineRule="auto"/>
              <w:rPr>
                <w:rFonts w:ascii="Sylfaen" w:eastAsia="Times New Roman" w:hAnsi="Sylfaen"/>
                <w:color w:val="000000"/>
                <w:sz w:val="22"/>
                <w:szCs w:val="22"/>
              </w:rPr>
            </w:pPr>
            <w:r w:rsidRPr="009269C0">
              <w:rPr>
                <w:rFonts w:ascii="Sylfaen" w:eastAsia="Times New Roman" w:hAnsi="Sylfaen"/>
                <w:color w:val="000000"/>
                <w:sz w:val="22"/>
                <w:szCs w:val="22"/>
              </w:rPr>
              <w:t> </w:t>
            </w:r>
          </w:p>
        </w:tc>
      </w:tr>
      <w:tr w:rsidR="00EE220A" w:rsidRPr="00CF7167" w:rsidTr="009269C0">
        <w:trPr>
          <w:trHeight w:val="300"/>
          <w:jc w:val="center"/>
        </w:trPr>
        <w:tc>
          <w:tcPr>
            <w:tcW w:w="2205" w:type="dxa"/>
            <w:vMerge/>
            <w:vAlign w:val="center"/>
            <w:hideMark/>
          </w:tcPr>
          <w:p w:rsidR="00EE220A" w:rsidRPr="009269C0" w:rsidRDefault="00EE220A" w:rsidP="00172898">
            <w:pPr>
              <w:keepNext/>
              <w:spacing w:line="240" w:lineRule="auto"/>
              <w:rPr>
                <w:rFonts w:ascii="Sylfaen" w:eastAsia="Times New Roman" w:hAnsi="Sylfaen"/>
                <w:b/>
                <w:bCs/>
                <w:color w:val="000000"/>
                <w:sz w:val="22"/>
                <w:szCs w:val="22"/>
              </w:rPr>
            </w:pPr>
          </w:p>
        </w:tc>
        <w:tc>
          <w:tcPr>
            <w:tcW w:w="1592" w:type="dxa"/>
            <w:noWrap/>
            <w:vAlign w:val="bottom"/>
            <w:hideMark/>
          </w:tcPr>
          <w:p w:rsidR="00EE220A" w:rsidRPr="009269C0" w:rsidRDefault="00EE220A" w:rsidP="00172898">
            <w:pPr>
              <w:keepNext/>
              <w:spacing w:line="240" w:lineRule="auto"/>
              <w:jc w:val="center"/>
              <w:rPr>
                <w:rFonts w:ascii="Sylfaen" w:eastAsia="Times New Roman" w:hAnsi="Sylfaen"/>
                <w:i/>
                <w:iCs/>
                <w:color w:val="000000"/>
                <w:sz w:val="22"/>
                <w:szCs w:val="22"/>
              </w:rPr>
            </w:pPr>
            <w:r w:rsidRPr="009269C0">
              <w:rPr>
                <w:rFonts w:ascii="Sylfaen" w:eastAsia="Times New Roman" w:hAnsi="Sylfaen"/>
                <w:i/>
                <w:iCs/>
                <w:color w:val="000000"/>
                <w:lang w:val="hy-AM"/>
              </w:rPr>
              <w:t>ՕԱՇ+ԲՇ</w:t>
            </w:r>
          </w:p>
        </w:tc>
        <w:tc>
          <w:tcPr>
            <w:tcW w:w="1254" w:type="dxa"/>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w:t>
            </w:r>
            <w:r w:rsidRPr="009269C0">
              <w:rPr>
                <w:rFonts w:ascii="Sylfaen" w:eastAsia="Times New Roman" w:hAnsi="Sylfaen"/>
                <w:color w:val="000000"/>
                <w:lang w:val="hy-AM"/>
              </w:rPr>
              <w:t xml:space="preserve"> ՄՎտժ</w:t>
            </w:r>
          </w:p>
        </w:tc>
        <w:tc>
          <w:tcPr>
            <w:tcW w:w="1774" w:type="dxa"/>
            <w:noWrap/>
            <w:hideMark/>
          </w:tcPr>
          <w:p w:rsidR="00EE220A" w:rsidRPr="009269C0" w:rsidRDefault="00EE220A" w:rsidP="00172898">
            <w:pPr>
              <w:keepNext/>
              <w:spacing w:line="240" w:lineRule="auto"/>
              <w:jc w:val="right"/>
              <w:rPr>
                <w:rFonts w:ascii="Sylfaen" w:eastAsia="Times New Roman" w:hAnsi="Sylfaen"/>
                <w:b/>
                <w:bCs/>
                <w:color w:val="943634"/>
                <w:sz w:val="22"/>
                <w:szCs w:val="22"/>
              </w:rPr>
            </w:pPr>
            <w:r w:rsidRPr="009269C0">
              <w:rPr>
                <w:rFonts w:ascii="Sylfaen" w:eastAsia="Times New Roman" w:hAnsi="Sylfaen"/>
                <w:b/>
                <w:bCs/>
                <w:color w:val="943634"/>
                <w:sz w:val="22"/>
                <w:szCs w:val="22"/>
              </w:rPr>
              <w:t>73.50</w:t>
            </w:r>
          </w:p>
        </w:tc>
        <w:tc>
          <w:tcPr>
            <w:tcW w:w="1915" w:type="dxa"/>
            <w:noWrap/>
            <w:hideMark/>
          </w:tcPr>
          <w:p w:rsidR="00EE220A" w:rsidRPr="009269C0" w:rsidRDefault="00EE220A" w:rsidP="00172898">
            <w:pPr>
              <w:keepNext/>
              <w:spacing w:line="240" w:lineRule="auto"/>
              <w:jc w:val="right"/>
              <w:rPr>
                <w:rFonts w:ascii="Sylfaen" w:eastAsia="Times New Roman" w:hAnsi="Sylfaen"/>
                <w:b/>
                <w:bCs/>
                <w:color w:val="943634"/>
                <w:sz w:val="22"/>
                <w:szCs w:val="22"/>
              </w:rPr>
            </w:pPr>
            <w:r w:rsidRPr="009269C0">
              <w:rPr>
                <w:rFonts w:ascii="Sylfaen" w:eastAsia="Times New Roman" w:hAnsi="Sylfaen"/>
                <w:b/>
                <w:bCs/>
                <w:color w:val="943634"/>
                <w:sz w:val="22"/>
                <w:szCs w:val="22"/>
              </w:rPr>
              <w:t>66.50</w:t>
            </w:r>
          </w:p>
        </w:tc>
        <w:tc>
          <w:tcPr>
            <w:tcW w:w="1760" w:type="dxa"/>
            <w:noWrap/>
            <w:hideMark/>
          </w:tcPr>
          <w:p w:rsidR="00EE220A" w:rsidRPr="009269C0" w:rsidRDefault="00EE220A" w:rsidP="00172898">
            <w:pPr>
              <w:keepNext/>
              <w:spacing w:line="240" w:lineRule="auto"/>
              <w:jc w:val="right"/>
              <w:rPr>
                <w:rFonts w:ascii="Sylfaen" w:eastAsia="Times New Roman" w:hAnsi="Sylfaen"/>
                <w:b/>
                <w:bCs/>
                <w:color w:val="FF0000"/>
                <w:sz w:val="22"/>
                <w:szCs w:val="22"/>
              </w:rPr>
            </w:pPr>
            <w:r w:rsidRPr="009269C0">
              <w:rPr>
                <w:rFonts w:ascii="Sylfaen" w:eastAsia="Times New Roman" w:hAnsi="Sylfaen"/>
                <w:b/>
                <w:bCs/>
                <w:color w:val="FF0000"/>
                <w:sz w:val="22"/>
                <w:szCs w:val="22"/>
              </w:rPr>
              <w:t>70.00</w:t>
            </w:r>
          </w:p>
        </w:tc>
      </w:tr>
      <w:tr w:rsidR="00EE220A" w:rsidRPr="00CF7167" w:rsidTr="009269C0">
        <w:trPr>
          <w:trHeight w:val="300"/>
          <w:jc w:val="center"/>
        </w:trPr>
        <w:tc>
          <w:tcPr>
            <w:tcW w:w="2205" w:type="dxa"/>
            <w:shd w:val="clear" w:color="auto" w:fill="DBE5F1"/>
            <w:noWrap/>
            <w:vAlign w:val="bottom"/>
            <w:hideMark/>
          </w:tcPr>
          <w:p w:rsidR="00EE220A" w:rsidRPr="009269C0" w:rsidRDefault="00EE220A" w:rsidP="00172898">
            <w:pPr>
              <w:keepNext/>
              <w:spacing w:line="240" w:lineRule="auto"/>
              <w:rPr>
                <w:rFonts w:ascii="Sylfaen" w:eastAsia="Times New Roman" w:hAnsi="Sylfaen"/>
                <w:b/>
                <w:bCs/>
                <w:color w:val="000000"/>
                <w:lang w:val="hy-AM"/>
              </w:rPr>
            </w:pPr>
            <w:r w:rsidRPr="009269C0">
              <w:rPr>
                <w:rFonts w:ascii="Sylfaen" w:eastAsia="Times New Roman" w:hAnsi="Sylfaen"/>
                <w:b/>
                <w:bCs/>
                <w:color w:val="000000"/>
                <w:lang w:val="hy-AM"/>
              </w:rPr>
              <w:t>Գումար</w:t>
            </w:r>
          </w:p>
        </w:tc>
        <w:tc>
          <w:tcPr>
            <w:tcW w:w="1592" w:type="dxa"/>
            <w:shd w:val="clear" w:color="auto" w:fill="DBE5F1"/>
            <w:noWrap/>
            <w:vAlign w:val="bottom"/>
            <w:hideMark/>
          </w:tcPr>
          <w:p w:rsidR="00EE220A" w:rsidRPr="009269C0" w:rsidRDefault="00EE220A" w:rsidP="00172898">
            <w:pPr>
              <w:keepNext/>
              <w:spacing w:line="240" w:lineRule="auto"/>
              <w:rPr>
                <w:rFonts w:ascii="Sylfaen" w:eastAsia="Times New Roman" w:hAnsi="Sylfaen"/>
                <w:i/>
                <w:iCs/>
                <w:color w:val="000000"/>
              </w:rPr>
            </w:pPr>
            <w:r w:rsidRPr="009269C0">
              <w:rPr>
                <w:rFonts w:ascii="Sylfaen" w:eastAsia="Times New Roman" w:hAnsi="Sylfaen"/>
                <w:i/>
                <w:iCs/>
                <w:color w:val="000000"/>
              </w:rPr>
              <w:t> </w:t>
            </w:r>
          </w:p>
        </w:tc>
        <w:tc>
          <w:tcPr>
            <w:tcW w:w="1254" w:type="dxa"/>
            <w:shd w:val="clear" w:color="auto" w:fill="DBE5F1"/>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w:t>
            </w:r>
          </w:p>
        </w:tc>
        <w:tc>
          <w:tcPr>
            <w:tcW w:w="1774" w:type="dxa"/>
            <w:shd w:val="clear" w:color="auto" w:fill="DBE5F1"/>
            <w:noWrap/>
            <w:hideMark/>
          </w:tcPr>
          <w:p w:rsidR="00EE220A" w:rsidRPr="009269C0" w:rsidRDefault="00EE220A" w:rsidP="00172898">
            <w:pPr>
              <w:keepNext/>
              <w:spacing w:line="240" w:lineRule="auto"/>
              <w:jc w:val="center"/>
              <w:rPr>
                <w:rFonts w:ascii="Sylfaen" w:eastAsia="Times New Roman" w:hAnsi="Sylfaen"/>
                <w:b/>
                <w:color w:val="0070C0"/>
                <w:sz w:val="22"/>
                <w:szCs w:val="22"/>
              </w:rPr>
            </w:pPr>
            <w:r w:rsidRPr="009269C0">
              <w:rPr>
                <w:rFonts w:ascii="Sylfaen" w:eastAsia="Times New Roman" w:hAnsi="Sylfaen"/>
                <w:b/>
                <w:color w:val="0070C0"/>
                <w:sz w:val="22"/>
                <w:szCs w:val="22"/>
              </w:rPr>
              <w:t>1102.5</w:t>
            </w:r>
          </w:p>
        </w:tc>
        <w:tc>
          <w:tcPr>
            <w:tcW w:w="1915" w:type="dxa"/>
            <w:shd w:val="clear" w:color="auto" w:fill="DBE5F1"/>
            <w:noWrap/>
            <w:hideMark/>
          </w:tcPr>
          <w:p w:rsidR="00EE220A" w:rsidRPr="009269C0" w:rsidRDefault="00EE220A" w:rsidP="00172898">
            <w:pPr>
              <w:keepNext/>
              <w:spacing w:line="240" w:lineRule="auto"/>
              <w:jc w:val="center"/>
              <w:rPr>
                <w:rFonts w:ascii="Sylfaen" w:eastAsia="Times New Roman" w:hAnsi="Sylfaen"/>
                <w:b/>
                <w:color w:val="0070C0"/>
                <w:sz w:val="22"/>
                <w:szCs w:val="22"/>
              </w:rPr>
            </w:pPr>
            <w:r w:rsidRPr="009269C0">
              <w:rPr>
                <w:rFonts w:ascii="Sylfaen" w:eastAsia="Times New Roman" w:hAnsi="Sylfaen"/>
                <w:b/>
                <w:color w:val="0070C0"/>
                <w:sz w:val="22"/>
                <w:szCs w:val="22"/>
              </w:rPr>
              <w:t>997.5</w:t>
            </w:r>
          </w:p>
        </w:tc>
        <w:tc>
          <w:tcPr>
            <w:tcW w:w="1760" w:type="dxa"/>
            <w:shd w:val="clear" w:color="auto" w:fill="DBE5F1"/>
            <w:noWrap/>
            <w:hideMark/>
          </w:tcPr>
          <w:p w:rsidR="00EE220A" w:rsidRPr="009269C0" w:rsidRDefault="00EE220A" w:rsidP="00172898">
            <w:pPr>
              <w:keepNext/>
              <w:spacing w:line="240" w:lineRule="auto"/>
              <w:jc w:val="center"/>
              <w:rPr>
                <w:rFonts w:ascii="Sylfaen" w:eastAsia="Times New Roman" w:hAnsi="Sylfaen"/>
                <w:b/>
                <w:color w:val="0070C0"/>
                <w:sz w:val="22"/>
                <w:szCs w:val="22"/>
              </w:rPr>
            </w:pPr>
            <w:r w:rsidRPr="009269C0">
              <w:rPr>
                <w:rFonts w:ascii="Sylfaen" w:eastAsia="Times New Roman" w:hAnsi="Sylfaen"/>
                <w:b/>
                <w:color w:val="0070C0"/>
                <w:sz w:val="22"/>
                <w:szCs w:val="22"/>
              </w:rPr>
              <w:t>2100</w:t>
            </w:r>
          </w:p>
        </w:tc>
      </w:tr>
      <w:tr w:rsidR="00EE220A" w:rsidRPr="00CF7167" w:rsidTr="009269C0">
        <w:trPr>
          <w:trHeight w:val="300"/>
          <w:jc w:val="center"/>
        </w:trPr>
        <w:tc>
          <w:tcPr>
            <w:tcW w:w="2205" w:type="dxa"/>
            <w:noWrap/>
            <w:vAlign w:val="bottom"/>
            <w:hideMark/>
          </w:tcPr>
          <w:p w:rsidR="00EE220A" w:rsidRPr="009269C0" w:rsidRDefault="00EE220A" w:rsidP="00172898">
            <w:pPr>
              <w:keepNext/>
              <w:spacing w:line="240" w:lineRule="auto"/>
              <w:rPr>
                <w:rFonts w:ascii="Sylfaen" w:eastAsia="Times New Roman" w:hAnsi="Sylfaen"/>
                <w:b/>
                <w:bCs/>
                <w:color w:val="000000"/>
              </w:rPr>
            </w:pPr>
            <w:r w:rsidRPr="009269C0">
              <w:rPr>
                <w:rFonts w:ascii="Sylfaen" w:eastAsia="Times New Roman" w:hAnsi="Sylfaen"/>
                <w:b/>
                <w:bCs/>
                <w:color w:val="000000"/>
                <w:lang w:val="hy-AM"/>
              </w:rPr>
              <w:t>Գնի աճ</w:t>
            </w:r>
          </w:p>
        </w:tc>
        <w:tc>
          <w:tcPr>
            <w:tcW w:w="1592" w:type="dxa"/>
            <w:noWrap/>
            <w:vAlign w:val="bottom"/>
            <w:hideMark/>
          </w:tcPr>
          <w:p w:rsidR="00EE220A" w:rsidRPr="009269C0" w:rsidRDefault="00EE220A" w:rsidP="00172898">
            <w:pPr>
              <w:keepNext/>
              <w:spacing w:line="240" w:lineRule="auto"/>
              <w:rPr>
                <w:rFonts w:ascii="Sylfaen" w:eastAsia="Times New Roman" w:hAnsi="Sylfaen"/>
                <w:i/>
                <w:iCs/>
                <w:color w:val="000000"/>
              </w:rPr>
            </w:pPr>
            <w:r w:rsidRPr="009269C0">
              <w:rPr>
                <w:rFonts w:ascii="Sylfaen" w:eastAsia="Times New Roman" w:hAnsi="Sylfaen"/>
                <w:i/>
                <w:iCs/>
                <w:color w:val="000000"/>
              </w:rPr>
              <w:t> </w:t>
            </w:r>
          </w:p>
        </w:tc>
        <w:tc>
          <w:tcPr>
            <w:tcW w:w="1254" w:type="dxa"/>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w:t>
            </w:r>
          </w:p>
        </w:tc>
        <w:tc>
          <w:tcPr>
            <w:tcW w:w="1774" w:type="dxa"/>
            <w:noWrap/>
            <w:hideMark/>
          </w:tcPr>
          <w:p w:rsidR="00EE220A" w:rsidRPr="009269C0" w:rsidRDefault="00EE220A" w:rsidP="00172898">
            <w:pPr>
              <w:keepNext/>
              <w:spacing w:line="240" w:lineRule="auto"/>
              <w:jc w:val="right"/>
              <w:rPr>
                <w:rFonts w:ascii="Sylfaen" w:eastAsia="Times New Roman" w:hAnsi="Sylfaen"/>
                <w:color w:val="000000"/>
                <w:sz w:val="22"/>
                <w:szCs w:val="22"/>
              </w:rPr>
            </w:pPr>
            <w:r w:rsidRPr="009269C0">
              <w:rPr>
                <w:rFonts w:ascii="Sylfaen" w:eastAsia="Times New Roman" w:hAnsi="Sylfaen"/>
                <w:color w:val="000000"/>
                <w:sz w:val="22"/>
                <w:szCs w:val="22"/>
              </w:rPr>
              <w:t>5.00</w:t>
            </w:r>
          </w:p>
        </w:tc>
        <w:tc>
          <w:tcPr>
            <w:tcW w:w="1915" w:type="dxa"/>
            <w:noWrap/>
            <w:hideMark/>
          </w:tcPr>
          <w:p w:rsidR="00EE220A" w:rsidRPr="009269C0" w:rsidRDefault="00EE220A" w:rsidP="00172898">
            <w:pPr>
              <w:keepNext/>
              <w:spacing w:line="240" w:lineRule="auto"/>
              <w:jc w:val="right"/>
              <w:rPr>
                <w:rFonts w:ascii="Sylfaen" w:eastAsia="Times New Roman" w:hAnsi="Sylfaen"/>
                <w:color w:val="000000"/>
                <w:sz w:val="22"/>
                <w:szCs w:val="22"/>
              </w:rPr>
            </w:pPr>
            <w:r w:rsidRPr="009269C0">
              <w:rPr>
                <w:rFonts w:ascii="Sylfaen" w:eastAsia="Times New Roman" w:hAnsi="Sylfaen"/>
                <w:color w:val="000000"/>
                <w:sz w:val="22"/>
                <w:szCs w:val="22"/>
              </w:rPr>
              <w:t>-17.14</w:t>
            </w:r>
          </w:p>
        </w:tc>
        <w:tc>
          <w:tcPr>
            <w:tcW w:w="1760" w:type="dxa"/>
            <w:noWrap/>
            <w:hideMark/>
          </w:tcPr>
          <w:p w:rsidR="00EE220A" w:rsidRPr="009269C0" w:rsidRDefault="00EE220A" w:rsidP="00172898">
            <w:pPr>
              <w:keepNext/>
              <w:spacing w:line="240" w:lineRule="auto"/>
              <w:jc w:val="right"/>
              <w:rPr>
                <w:rFonts w:ascii="Sylfaen" w:eastAsia="Times New Roman" w:hAnsi="Sylfaen"/>
                <w:color w:val="000000"/>
                <w:sz w:val="22"/>
                <w:szCs w:val="22"/>
              </w:rPr>
            </w:pPr>
            <w:r w:rsidRPr="009269C0">
              <w:rPr>
                <w:rFonts w:ascii="Sylfaen" w:eastAsia="Times New Roman" w:hAnsi="Sylfaen"/>
                <w:color w:val="000000"/>
                <w:sz w:val="22"/>
                <w:szCs w:val="22"/>
              </w:rPr>
              <w:t>0</w:t>
            </w:r>
          </w:p>
        </w:tc>
      </w:tr>
      <w:tr w:rsidR="00EE220A" w:rsidRPr="00CF7167" w:rsidTr="009269C0">
        <w:trPr>
          <w:trHeight w:val="300"/>
          <w:jc w:val="center"/>
        </w:trPr>
        <w:tc>
          <w:tcPr>
            <w:tcW w:w="2205" w:type="dxa"/>
            <w:shd w:val="clear" w:color="auto" w:fill="DBE5F1"/>
            <w:noWrap/>
            <w:vAlign w:val="bottom"/>
            <w:hideMark/>
          </w:tcPr>
          <w:p w:rsidR="00EE220A" w:rsidRPr="009269C0" w:rsidRDefault="00EE220A" w:rsidP="00172898">
            <w:pPr>
              <w:keepNext/>
              <w:spacing w:line="240" w:lineRule="auto"/>
              <w:rPr>
                <w:rFonts w:ascii="Sylfaen" w:eastAsia="Times New Roman" w:hAnsi="Sylfaen"/>
                <w:b/>
                <w:bCs/>
                <w:color w:val="000000"/>
                <w:lang w:val="hy-AM"/>
              </w:rPr>
            </w:pPr>
            <w:r w:rsidRPr="009269C0">
              <w:rPr>
                <w:rFonts w:ascii="Sylfaen" w:eastAsia="Times New Roman" w:hAnsi="Sylfaen"/>
                <w:b/>
                <w:bCs/>
                <w:color w:val="000000"/>
                <w:lang w:val="hy-AM"/>
              </w:rPr>
              <w:t>ԲՇ-ի գին</w:t>
            </w:r>
          </w:p>
        </w:tc>
        <w:tc>
          <w:tcPr>
            <w:tcW w:w="1592" w:type="dxa"/>
            <w:shd w:val="clear" w:color="auto" w:fill="DBE5F1"/>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 </w:t>
            </w:r>
          </w:p>
        </w:tc>
        <w:tc>
          <w:tcPr>
            <w:tcW w:w="1254" w:type="dxa"/>
            <w:shd w:val="clear" w:color="auto" w:fill="DBE5F1"/>
            <w:noWrap/>
            <w:hideMark/>
          </w:tcPr>
          <w:p w:rsidR="00EE220A" w:rsidRPr="009269C0" w:rsidRDefault="00EE220A" w:rsidP="00172898">
            <w:pPr>
              <w:keepNext/>
              <w:spacing w:line="240" w:lineRule="auto"/>
              <w:rPr>
                <w:rFonts w:ascii="Sylfaen" w:eastAsia="Times New Roman" w:hAnsi="Sylfaen"/>
                <w:color w:val="000000"/>
                <w:sz w:val="22"/>
                <w:szCs w:val="22"/>
              </w:rPr>
            </w:pPr>
            <w:r w:rsidRPr="009269C0">
              <w:rPr>
                <w:rFonts w:ascii="Sylfaen" w:eastAsia="Times New Roman" w:hAnsi="Sylfaen"/>
                <w:color w:val="000000"/>
                <w:sz w:val="22"/>
                <w:szCs w:val="22"/>
              </w:rPr>
              <w:t> </w:t>
            </w:r>
          </w:p>
        </w:tc>
        <w:tc>
          <w:tcPr>
            <w:tcW w:w="1774" w:type="dxa"/>
            <w:shd w:val="clear" w:color="auto" w:fill="DBE5F1"/>
            <w:noWrap/>
            <w:hideMark/>
          </w:tcPr>
          <w:p w:rsidR="00EE220A" w:rsidRPr="009269C0" w:rsidRDefault="00EE220A" w:rsidP="00172898">
            <w:pPr>
              <w:keepNext/>
              <w:spacing w:line="240" w:lineRule="auto"/>
              <w:jc w:val="right"/>
              <w:rPr>
                <w:rFonts w:ascii="Sylfaen" w:eastAsia="Times New Roman" w:hAnsi="Sylfaen"/>
                <w:b/>
                <w:bCs/>
                <w:color w:val="FF0000"/>
                <w:sz w:val="22"/>
                <w:szCs w:val="22"/>
              </w:rPr>
            </w:pPr>
            <w:r w:rsidRPr="009269C0">
              <w:rPr>
                <w:rFonts w:ascii="Sylfaen" w:eastAsia="Times New Roman" w:hAnsi="Sylfaen"/>
                <w:b/>
                <w:bCs/>
                <w:color w:val="FF0000"/>
                <w:sz w:val="22"/>
                <w:szCs w:val="22"/>
              </w:rPr>
              <w:t>59.50</w:t>
            </w:r>
          </w:p>
        </w:tc>
        <w:tc>
          <w:tcPr>
            <w:tcW w:w="1915" w:type="dxa"/>
            <w:shd w:val="clear" w:color="auto" w:fill="DBE5F1"/>
            <w:noWrap/>
            <w:hideMark/>
          </w:tcPr>
          <w:p w:rsidR="00EE220A" w:rsidRPr="009269C0" w:rsidRDefault="00EE220A" w:rsidP="00172898">
            <w:pPr>
              <w:keepNext/>
              <w:spacing w:line="240" w:lineRule="auto"/>
              <w:jc w:val="right"/>
              <w:rPr>
                <w:rFonts w:ascii="Sylfaen" w:eastAsia="Times New Roman" w:hAnsi="Sylfaen"/>
                <w:b/>
                <w:bCs/>
                <w:color w:val="943634"/>
                <w:sz w:val="22"/>
                <w:szCs w:val="22"/>
              </w:rPr>
            </w:pPr>
            <w:r w:rsidRPr="009269C0">
              <w:rPr>
                <w:rFonts w:ascii="Sylfaen" w:eastAsia="Times New Roman" w:hAnsi="Sylfaen"/>
                <w:b/>
                <w:bCs/>
                <w:color w:val="943634"/>
                <w:sz w:val="22"/>
                <w:szCs w:val="22"/>
              </w:rPr>
              <w:t>59.50</w:t>
            </w:r>
          </w:p>
        </w:tc>
        <w:tc>
          <w:tcPr>
            <w:tcW w:w="1760" w:type="dxa"/>
            <w:shd w:val="clear" w:color="auto" w:fill="DBE5F1"/>
            <w:noWrap/>
            <w:hideMark/>
          </w:tcPr>
          <w:p w:rsidR="00EE220A" w:rsidRPr="009269C0" w:rsidRDefault="00EE220A" w:rsidP="00172898">
            <w:pPr>
              <w:keepNext/>
              <w:spacing w:line="240" w:lineRule="auto"/>
              <w:jc w:val="right"/>
              <w:rPr>
                <w:rFonts w:ascii="Sylfaen" w:eastAsia="Times New Roman" w:hAnsi="Sylfaen"/>
                <w:b/>
                <w:bCs/>
                <w:color w:val="000000"/>
                <w:sz w:val="22"/>
                <w:szCs w:val="22"/>
              </w:rPr>
            </w:pPr>
            <w:r w:rsidRPr="009269C0">
              <w:rPr>
                <w:rFonts w:ascii="Sylfaen" w:eastAsia="Times New Roman" w:hAnsi="Sylfaen"/>
                <w:b/>
                <w:bCs/>
                <w:color w:val="000000"/>
                <w:sz w:val="22"/>
                <w:szCs w:val="22"/>
              </w:rPr>
              <w:t xml:space="preserve"> 0 </w:t>
            </w:r>
          </w:p>
        </w:tc>
      </w:tr>
      <w:tr w:rsidR="00EE220A" w:rsidRPr="00CF7167" w:rsidTr="009269C0">
        <w:trPr>
          <w:trHeight w:val="300"/>
          <w:jc w:val="center"/>
        </w:trPr>
        <w:tc>
          <w:tcPr>
            <w:tcW w:w="2205" w:type="dxa"/>
            <w:noWrap/>
            <w:hideMark/>
          </w:tcPr>
          <w:p w:rsidR="00EE220A" w:rsidRPr="009269C0" w:rsidRDefault="00EE220A" w:rsidP="00172898">
            <w:pPr>
              <w:keepNext/>
              <w:spacing w:line="240" w:lineRule="auto"/>
              <w:rPr>
                <w:rFonts w:ascii="Sylfaen" w:eastAsia="Times New Roman" w:hAnsi="Sylfaen"/>
                <w:b/>
                <w:bCs/>
                <w:color w:val="000000"/>
                <w:sz w:val="22"/>
                <w:szCs w:val="22"/>
              </w:rPr>
            </w:pPr>
            <w:r w:rsidRPr="009269C0">
              <w:rPr>
                <w:rFonts w:ascii="Sylfaen" w:eastAsia="Times New Roman" w:hAnsi="Sylfaen"/>
                <w:b/>
                <w:bCs/>
                <w:color w:val="000000"/>
                <w:sz w:val="22"/>
                <w:szCs w:val="22"/>
              </w:rPr>
              <w:t> </w:t>
            </w:r>
          </w:p>
        </w:tc>
        <w:tc>
          <w:tcPr>
            <w:tcW w:w="1592" w:type="dxa"/>
            <w:noWrap/>
            <w:hideMark/>
          </w:tcPr>
          <w:p w:rsidR="00EE220A" w:rsidRPr="009269C0" w:rsidRDefault="00EE220A" w:rsidP="00172898">
            <w:pPr>
              <w:keepNext/>
              <w:spacing w:line="240" w:lineRule="auto"/>
              <w:rPr>
                <w:rFonts w:ascii="Sylfaen" w:eastAsia="Times New Roman" w:hAnsi="Sylfaen"/>
                <w:color w:val="000000"/>
                <w:sz w:val="22"/>
                <w:szCs w:val="22"/>
              </w:rPr>
            </w:pPr>
            <w:r w:rsidRPr="009269C0">
              <w:rPr>
                <w:rFonts w:ascii="Sylfaen" w:eastAsia="Times New Roman" w:hAnsi="Sylfaen"/>
                <w:color w:val="000000"/>
                <w:sz w:val="22"/>
                <w:szCs w:val="22"/>
              </w:rPr>
              <w:t> </w:t>
            </w:r>
          </w:p>
        </w:tc>
        <w:tc>
          <w:tcPr>
            <w:tcW w:w="1254" w:type="dxa"/>
            <w:noWrap/>
            <w:hideMark/>
          </w:tcPr>
          <w:p w:rsidR="00EE220A" w:rsidRPr="009269C0" w:rsidRDefault="00EE220A" w:rsidP="00172898">
            <w:pPr>
              <w:keepNext/>
              <w:spacing w:line="240" w:lineRule="auto"/>
              <w:rPr>
                <w:rFonts w:ascii="Sylfaen" w:eastAsia="Times New Roman" w:hAnsi="Sylfaen"/>
                <w:color w:val="000000"/>
                <w:sz w:val="22"/>
                <w:szCs w:val="22"/>
              </w:rPr>
            </w:pPr>
            <w:r w:rsidRPr="009269C0">
              <w:rPr>
                <w:rFonts w:ascii="Sylfaen" w:eastAsia="Times New Roman" w:hAnsi="Sylfaen"/>
                <w:color w:val="000000"/>
                <w:sz w:val="22"/>
                <w:szCs w:val="22"/>
              </w:rPr>
              <w:t> </w:t>
            </w:r>
          </w:p>
        </w:tc>
        <w:tc>
          <w:tcPr>
            <w:tcW w:w="1774" w:type="dxa"/>
            <w:noWrap/>
            <w:vAlign w:val="bottom"/>
            <w:hideMark/>
          </w:tcPr>
          <w:p w:rsidR="00EE220A" w:rsidRPr="009269C0" w:rsidRDefault="00EE220A" w:rsidP="00172898">
            <w:pPr>
              <w:keepNext/>
              <w:spacing w:line="240" w:lineRule="auto"/>
              <w:rPr>
                <w:rFonts w:ascii="Sylfaen" w:eastAsia="Times New Roman" w:hAnsi="Sylfaen"/>
                <w:color w:val="000000"/>
                <w:lang w:val="hy-AM"/>
              </w:rPr>
            </w:pPr>
            <w:r w:rsidRPr="009269C0">
              <w:rPr>
                <w:rFonts w:ascii="Sylfaen" w:eastAsia="Times New Roman" w:hAnsi="Sylfaen"/>
                <w:color w:val="000000"/>
                <w:lang w:val="hy-AM"/>
              </w:rPr>
              <w:t>Գնում ԲՇ-ից</w:t>
            </w:r>
          </w:p>
        </w:tc>
        <w:tc>
          <w:tcPr>
            <w:tcW w:w="1915" w:type="dxa"/>
            <w:noWrap/>
            <w:vAlign w:val="bottom"/>
            <w:hideMark/>
          </w:tcPr>
          <w:p w:rsidR="00EE220A" w:rsidRPr="009269C0" w:rsidRDefault="00EE220A" w:rsidP="00172898">
            <w:pPr>
              <w:keepNext/>
              <w:spacing w:line="240" w:lineRule="auto"/>
              <w:rPr>
                <w:rFonts w:ascii="Sylfaen" w:eastAsia="Times New Roman" w:hAnsi="Sylfaen"/>
                <w:color w:val="000000"/>
                <w:lang w:val="hy-AM"/>
              </w:rPr>
            </w:pPr>
            <w:r w:rsidRPr="009269C0">
              <w:rPr>
                <w:rFonts w:ascii="Sylfaen" w:eastAsia="Times New Roman" w:hAnsi="Sylfaen"/>
                <w:color w:val="000000"/>
                <w:lang w:val="hy-AM"/>
              </w:rPr>
              <w:t>Վաճառք ԲՇ-ին</w:t>
            </w:r>
          </w:p>
        </w:tc>
        <w:tc>
          <w:tcPr>
            <w:tcW w:w="1760" w:type="dxa"/>
            <w:noWrap/>
            <w:hideMark/>
          </w:tcPr>
          <w:p w:rsidR="00EE220A" w:rsidRPr="009269C0" w:rsidRDefault="00EE220A" w:rsidP="00172898">
            <w:pPr>
              <w:keepNext/>
              <w:spacing w:line="240" w:lineRule="auto"/>
              <w:jc w:val="center"/>
              <w:rPr>
                <w:rFonts w:ascii="Sylfaen" w:eastAsia="Times New Roman" w:hAnsi="Sylfaen"/>
                <w:color w:val="000000"/>
                <w:sz w:val="22"/>
                <w:szCs w:val="22"/>
              </w:rPr>
            </w:pPr>
            <w:r w:rsidRPr="009269C0">
              <w:rPr>
                <w:rFonts w:ascii="Sylfaen" w:eastAsia="Times New Roman" w:hAnsi="Sylfaen"/>
                <w:color w:val="000000"/>
                <w:sz w:val="22"/>
                <w:szCs w:val="22"/>
              </w:rPr>
              <w:t> </w:t>
            </w:r>
          </w:p>
        </w:tc>
      </w:tr>
    </w:tbl>
    <w:p w:rsidR="00EE220A" w:rsidRDefault="00EE220A" w:rsidP="00172898">
      <w:pPr>
        <w:pStyle w:val="BodyText"/>
        <w:keepNext/>
        <w:spacing w:after="0"/>
        <w:rPr>
          <w:rFonts w:ascii="Sylfaen" w:hAnsi="Sylfaen"/>
          <w:lang w:eastAsia="en-US"/>
        </w:rPr>
      </w:pPr>
    </w:p>
    <w:p w:rsidR="00172898" w:rsidRDefault="00172898" w:rsidP="00172898">
      <w:pPr>
        <w:pStyle w:val="BodyText"/>
        <w:keepNext/>
        <w:spacing w:after="0"/>
        <w:rPr>
          <w:rFonts w:ascii="Sylfaen" w:hAnsi="Sylfaen"/>
          <w:lang w:eastAsia="en-US"/>
        </w:rPr>
      </w:pPr>
    </w:p>
    <w:p w:rsidR="00172898" w:rsidRDefault="00172898" w:rsidP="00172898">
      <w:pPr>
        <w:pStyle w:val="BodyText"/>
        <w:keepNext/>
        <w:spacing w:after="0"/>
        <w:rPr>
          <w:rFonts w:ascii="Sylfaen" w:hAnsi="Sylfaen"/>
          <w:lang w:eastAsia="en-US"/>
        </w:rPr>
      </w:pPr>
    </w:p>
    <w:p w:rsidR="00172898" w:rsidRDefault="00172898" w:rsidP="00172898">
      <w:pPr>
        <w:pStyle w:val="BodyText"/>
        <w:keepNext/>
        <w:spacing w:after="0"/>
        <w:rPr>
          <w:rFonts w:ascii="Sylfaen" w:hAnsi="Sylfaen"/>
          <w:lang w:eastAsia="en-US"/>
        </w:rPr>
      </w:pPr>
    </w:p>
    <w:p w:rsidR="00172898" w:rsidRPr="00CF7167" w:rsidRDefault="00172898" w:rsidP="00172898">
      <w:pPr>
        <w:pStyle w:val="BodyText"/>
        <w:keepNext/>
        <w:spacing w:after="0"/>
        <w:rPr>
          <w:rFonts w:ascii="Sylfaen" w:hAnsi="Sylfaen"/>
          <w:lang w:eastAsia="en-US"/>
        </w:rPr>
      </w:pPr>
    </w:p>
    <w:tbl>
      <w:tblPr>
        <w:tblW w:w="10864" w:type="dxa"/>
        <w:jc w:val="center"/>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2206"/>
        <w:gridCol w:w="1908"/>
        <w:gridCol w:w="1153"/>
        <w:gridCol w:w="1940"/>
        <w:gridCol w:w="1890"/>
        <w:gridCol w:w="1767"/>
      </w:tblGrid>
      <w:tr w:rsidR="00EE220A" w:rsidRPr="00CF7167" w:rsidTr="00BC15FE">
        <w:trPr>
          <w:trHeight w:val="407"/>
          <w:jc w:val="center"/>
        </w:trPr>
        <w:tc>
          <w:tcPr>
            <w:tcW w:w="4114" w:type="dxa"/>
            <w:gridSpan w:val="2"/>
            <w:tcBorders>
              <w:top w:val="single" w:sz="4" w:space="0" w:color="4F81BD"/>
              <w:left w:val="single" w:sz="4" w:space="0" w:color="4F81BD"/>
              <w:bottom w:val="single" w:sz="4" w:space="0" w:color="4F81BD"/>
              <w:right w:val="nil"/>
            </w:tcBorders>
            <w:shd w:val="clear" w:color="auto" w:fill="4F81BD"/>
            <w:noWrap/>
            <w:vAlign w:val="bottom"/>
            <w:hideMark/>
          </w:tcPr>
          <w:p w:rsidR="00EE220A" w:rsidRPr="009269C0" w:rsidRDefault="00EE220A" w:rsidP="00172898">
            <w:pPr>
              <w:keepNext/>
              <w:spacing w:line="240" w:lineRule="auto"/>
              <w:rPr>
                <w:rFonts w:ascii="Sylfaen" w:eastAsia="Times New Roman" w:hAnsi="Sylfaen"/>
                <w:b/>
                <w:bCs/>
                <w:color w:val="FFFFFF"/>
                <w:lang w:val="hy-AM"/>
              </w:rPr>
            </w:pPr>
            <w:r w:rsidRPr="009269C0">
              <w:rPr>
                <w:rFonts w:ascii="Sylfaen" w:eastAsia="Times New Roman" w:hAnsi="Sylfaen"/>
                <w:b/>
                <w:bCs/>
                <w:color w:val="FFFFFF"/>
                <w:lang w:val="hy-AM"/>
              </w:rPr>
              <w:t>Օրինակ 3</w:t>
            </w:r>
          </w:p>
        </w:tc>
        <w:tc>
          <w:tcPr>
            <w:tcW w:w="1153" w:type="dxa"/>
            <w:tcBorders>
              <w:top w:val="single" w:sz="4" w:space="0" w:color="4F81BD"/>
              <w:left w:val="nil"/>
              <w:bottom w:val="single" w:sz="4" w:space="0" w:color="4F81BD"/>
              <w:right w:val="nil"/>
            </w:tcBorders>
            <w:shd w:val="clear" w:color="auto" w:fill="4F81BD"/>
            <w:noWrap/>
            <w:vAlign w:val="bottom"/>
            <w:hideMark/>
          </w:tcPr>
          <w:p w:rsidR="00EE220A" w:rsidRPr="009269C0" w:rsidRDefault="00EE220A" w:rsidP="00172898">
            <w:pPr>
              <w:keepNext/>
              <w:spacing w:line="240" w:lineRule="auto"/>
              <w:rPr>
                <w:rFonts w:ascii="Sylfaen" w:eastAsia="Times New Roman" w:hAnsi="Sylfaen"/>
                <w:b/>
                <w:bCs/>
                <w:color w:val="FFFFFF"/>
              </w:rPr>
            </w:pPr>
            <w:r w:rsidRPr="009269C0">
              <w:rPr>
                <w:rFonts w:ascii="Sylfaen" w:eastAsia="Times New Roman" w:hAnsi="Sylfaen"/>
                <w:b/>
                <w:bCs/>
                <w:color w:val="FFFFFF"/>
              </w:rPr>
              <w:t> </w:t>
            </w:r>
          </w:p>
        </w:tc>
        <w:tc>
          <w:tcPr>
            <w:tcW w:w="1940" w:type="dxa"/>
            <w:tcBorders>
              <w:top w:val="single" w:sz="4" w:space="0" w:color="4F81BD"/>
              <w:left w:val="nil"/>
              <w:bottom w:val="single" w:sz="4" w:space="0" w:color="4F81BD"/>
              <w:right w:val="nil"/>
            </w:tcBorders>
            <w:shd w:val="clear" w:color="auto" w:fill="4F81BD"/>
            <w:noWrap/>
            <w:vAlign w:val="bottom"/>
            <w:hideMark/>
          </w:tcPr>
          <w:p w:rsidR="00EE220A" w:rsidRPr="009269C0" w:rsidRDefault="00EE220A" w:rsidP="00172898">
            <w:pPr>
              <w:keepNext/>
              <w:spacing w:line="240" w:lineRule="auto"/>
              <w:rPr>
                <w:rFonts w:ascii="Sylfaen" w:eastAsia="Times New Roman" w:hAnsi="Sylfaen"/>
                <w:b/>
                <w:bCs/>
                <w:color w:val="FFFFFF"/>
              </w:rPr>
            </w:pPr>
            <w:r w:rsidRPr="009269C0">
              <w:rPr>
                <w:rFonts w:ascii="Sylfaen" w:eastAsia="Times New Roman" w:hAnsi="Sylfaen"/>
                <w:b/>
                <w:bCs/>
                <w:color w:val="FFFFFF"/>
                <w:lang w:val="hy-AM"/>
              </w:rPr>
              <w:t>Արտադրող</w:t>
            </w:r>
            <w:r w:rsidRPr="009269C0">
              <w:rPr>
                <w:rFonts w:ascii="Sylfaen" w:eastAsia="Times New Roman" w:hAnsi="Sylfaen"/>
                <w:b/>
                <w:bCs/>
                <w:color w:val="FFFFFF"/>
              </w:rPr>
              <w:t xml:space="preserve"> 1</w:t>
            </w:r>
          </w:p>
        </w:tc>
        <w:tc>
          <w:tcPr>
            <w:tcW w:w="1890" w:type="dxa"/>
            <w:tcBorders>
              <w:top w:val="single" w:sz="4" w:space="0" w:color="4F81BD"/>
              <w:left w:val="nil"/>
              <w:bottom w:val="single" w:sz="4" w:space="0" w:color="4F81BD"/>
              <w:right w:val="nil"/>
            </w:tcBorders>
            <w:shd w:val="clear" w:color="auto" w:fill="4F81BD"/>
            <w:noWrap/>
            <w:vAlign w:val="bottom"/>
            <w:hideMark/>
          </w:tcPr>
          <w:p w:rsidR="00EE220A" w:rsidRPr="009269C0" w:rsidRDefault="00EE220A" w:rsidP="00172898">
            <w:pPr>
              <w:keepNext/>
              <w:spacing w:line="240" w:lineRule="auto"/>
              <w:rPr>
                <w:rFonts w:ascii="Sylfaen" w:eastAsia="Times New Roman" w:hAnsi="Sylfaen"/>
                <w:b/>
                <w:bCs/>
                <w:color w:val="FFFFFF"/>
              </w:rPr>
            </w:pPr>
            <w:r w:rsidRPr="009269C0">
              <w:rPr>
                <w:rFonts w:ascii="Sylfaen" w:eastAsia="Times New Roman" w:hAnsi="Sylfaen"/>
                <w:b/>
                <w:bCs/>
                <w:color w:val="FFFFFF"/>
                <w:lang w:val="hy-AM"/>
              </w:rPr>
              <w:t>Արտադրող</w:t>
            </w:r>
            <w:r w:rsidRPr="009269C0">
              <w:rPr>
                <w:rFonts w:ascii="Sylfaen" w:eastAsia="Times New Roman" w:hAnsi="Sylfaen"/>
                <w:b/>
                <w:bCs/>
                <w:color w:val="FFFFFF"/>
              </w:rPr>
              <w:t xml:space="preserve"> 2</w:t>
            </w:r>
          </w:p>
        </w:tc>
        <w:tc>
          <w:tcPr>
            <w:tcW w:w="1767" w:type="dxa"/>
            <w:tcBorders>
              <w:top w:val="single" w:sz="4" w:space="0" w:color="4F81BD"/>
              <w:left w:val="nil"/>
              <w:bottom w:val="single" w:sz="4" w:space="0" w:color="4F81BD"/>
              <w:right w:val="single" w:sz="4" w:space="0" w:color="4F81BD"/>
            </w:tcBorders>
            <w:shd w:val="clear" w:color="auto" w:fill="4F81BD"/>
            <w:noWrap/>
            <w:vAlign w:val="bottom"/>
            <w:hideMark/>
          </w:tcPr>
          <w:p w:rsidR="00EE220A" w:rsidRPr="009269C0" w:rsidRDefault="00EE220A" w:rsidP="00172898">
            <w:pPr>
              <w:keepNext/>
              <w:spacing w:line="240" w:lineRule="auto"/>
              <w:rPr>
                <w:rFonts w:ascii="Sylfaen" w:eastAsia="Times New Roman" w:hAnsi="Sylfaen"/>
                <w:b/>
                <w:bCs/>
                <w:color w:val="FFFFFF"/>
                <w:lang w:val="hy-AM"/>
              </w:rPr>
            </w:pPr>
            <w:r w:rsidRPr="009269C0">
              <w:rPr>
                <w:rFonts w:ascii="Sylfaen" w:eastAsia="Times New Roman" w:hAnsi="Sylfaen"/>
                <w:b/>
                <w:bCs/>
                <w:color w:val="FFFFFF"/>
                <w:lang w:val="hy-AM"/>
              </w:rPr>
              <w:t>Սպառող</w:t>
            </w:r>
          </w:p>
        </w:tc>
      </w:tr>
      <w:tr w:rsidR="00EE220A" w:rsidRPr="00CF7167" w:rsidTr="00BC15FE">
        <w:trPr>
          <w:trHeight w:val="300"/>
          <w:jc w:val="center"/>
        </w:trPr>
        <w:tc>
          <w:tcPr>
            <w:tcW w:w="2206" w:type="dxa"/>
            <w:vMerge w:val="restart"/>
            <w:shd w:val="clear" w:color="auto" w:fill="DBE5F1"/>
            <w:noWrap/>
            <w:vAlign w:val="center"/>
            <w:hideMark/>
          </w:tcPr>
          <w:p w:rsidR="00EE220A" w:rsidRPr="009269C0" w:rsidRDefault="00EE220A" w:rsidP="00172898">
            <w:pPr>
              <w:keepNext/>
              <w:spacing w:line="240" w:lineRule="auto"/>
              <w:rPr>
                <w:rFonts w:ascii="Sylfaen" w:eastAsia="Times New Roman" w:hAnsi="Sylfaen"/>
                <w:b/>
                <w:bCs/>
                <w:color w:val="000000"/>
                <w:lang w:val="hy-AM"/>
              </w:rPr>
            </w:pPr>
            <w:r w:rsidRPr="009269C0">
              <w:rPr>
                <w:rFonts w:ascii="Sylfaen" w:eastAsia="Times New Roman" w:hAnsi="Sylfaen"/>
                <w:b/>
                <w:bCs/>
                <w:color w:val="000000"/>
                <w:lang w:val="hy-AM"/>
              </w:rPr>
              <w:t>Հզորություններ</w:t>
            </w:r>
          </w:p>
        </w:tc>
        <w:tc>
          <w:tcPr>
            <w:tcW w:w="1908" w:type="dxa"/>
            <w:shd w:val="clear" w:color="auto" w:fill="DBE5F1"/>
            <w:noWrap/>
            <w:vAlign w:val="bottom"/>
            <w:hideMark/>
          </w:tcPr>
          <w:p w:rsidR="00EE220A" w:rsidRPr="009269C0" w:rsidRDefault="00EE220A" w:rsidP="00172898">
            <w:pPr>
              <w:keepNext/>
              <w:spacing w:line="240" w:lineRule="auto"/>
              <w:rPr>
                <w:rFonts w:ascii="Sylfaen" w:eastAsia="Times New Roman" w:hAnsi="Sylfaen"/>
                <w:i/>
                <w:iCs/>
                <w:color w:val="000000"/>
                <w:lang w:val="hy-AM"/>
              </w:rPr>
            </w:pPr>
            <w:r w:rsidRPr="009269C0">
              <w:rPr>
                <w:rFonts w:ascii="Sylfaen" w:eastAsia="Times New Roman" w:hAnsi="Sylfaen"/>
                <w:i/>
                <w:iCs/>
                <w:color w:val="000000"/>
                <w:lang w:val="hy-AM"/>
              </w:rPr>
              <w:t>ՕԱՇ</w:t>
            </w:r>
          </w:p>
        </w:tc>
        <w:tc>
          <w:tcPr>
            <w:tcW w:w="1153" w:type="dxa"/>
            <w:shd w:val="clear" w:color="auto" w:fill="DBE5F1"/>
            <w:noWrap/>
            <w:vAlign w:val="bottom"/>
            <w:hideMark/>
          </w:tcPr>
          <w:p w:rsidR="00EE220A" w:rsidRPr="009269C0" w:rsidRDefault="00EE220A" w:rsidP="00172898">
            <w:pPr>
              <w:keepNext/>
              <w:spacing w:line="240" w:lineRule="auto"/>
              <w:rPr>
                <w:rFonts w:ascii="Sylfaen" w:eastAsia="Times New Roman" w:hAnsi="Sylfaen"/>
                <w:color w:val="000000"/>
                <w:lang w:val="hy-AM"/>
              </w:rPr>
            </w:pPr>
            <w:r w:rsidRPr="009269C0">
              <w:rPr>
                <w:rFonts w:ascii="Sylfaen" w:eastAsia="Times New Roman" w:hAnsi="Sylfaen"/>
                <w:color w:val="000000"/>
                <w:lang w:val="hy-AM"/>
              </w:rPr>
              <w:t>ՄՎտ</w:t>
            </w:r>
          </w:p>
        </w:tc>
        <w:tc>
          <w:tcPr>
            <w:tcW w:w="1940" w:type="dxa"/>
            <w:shd w:val="clear" w:color="auto" w:fill="DBE5F1"/>
            <w:noWrap/>
            <w:hideMark/>
          </w:tcPr>
          <w:p w:rsidR="00EE220A" w:rsidRPr="009269C0" w:rsidRDefault="00EE220A" w:rsidP="00172898">
            <w:pPr>
              <w:keepNext/>
              <w:spacing w:line="240" w:lineRule="auto"/>
              <w:jc w:val="right"/>
              <w:rPr>
                <w:rFonts w:ascii="Sylfaen" w:eastAsia="Times New Roman" w:hAnsi="Sylfaen"/>
                <w:color w:val="000000"/>
              </w:rPr>
            </w:pPr>
            <w:r w:rsidRPr="009269C0">
              <w:rPr>
                <w:rFonts w:ascii="Sylfaen" w:eastAsia="Times New Roman" w:hAnsi="Sylfaen"/>
                <w:color w:val="000000"/>
              </w:rPr>
              <w:t>20</w:t>
            </w:r>
          </w:p>
        </w:tc>
        <w:tc>
          <w:tcPr>
            <w:tcW w:w="1890" w:type="dxa"/>
            <w:shd w:val="clear" w:color="auto" w:fill="DBE5F1"/>
            <w:noWrap/>
            <w:hideMark/>
          </w:tcPr>
          <w:p w:rsidR="00EE220A" w:rsidRPr="009269C0" w:rsidRDefault="00EE220A" w:rsidP="00172898">
            <w:pPr>
              <w:keepNext/>
              <w:spacing w:line="240" w:lineRule="auto"/>
              <w:jc w:val="right"/>
              <w:rPr>
                <w:rFonts w:ascii="Sylfaen" w:eastAsia="Times New Roman" w:hAnsi="Sylfaen"/>
                <w:color w:val="000000"/>
              </w:rPr>
            </w:pPr>
            <w:r w:rsidRPr="009269C0">
              <w:rPr>
                <w:rFonts w:ascii="Sylfaen" w:eastAsia="Times New Roman" w:hAnsi="Sylfaen"/>
                <w:color w:val="000000"/>
              </w:rPr>
              <w:t>10</w:t>
            </w:r>
          </w:p>
        </w:tc>
        <w:tc>
          <w:tcPr>
            <w:tcW w:w="1767" w:type="dxa"/>
            <w:shd w:val="clear" w:color="auto" w:fill="DBE5F1"/>
            <w:noWrap/>
            <w:hideMark/>
          </w:tcPr>
          <w:p w:rsidR="00EE220A" w:rsidRPr="009269C0" w:rsidRDefault="00EE220A" w:rsidP="00172898">
            <w:pPr>
              <w:keepNext/>
              <w:spacing w:line="240" w:lineRule="auto"/>
              <w:jc w:val="right"/>
              <w:rPr>
                <w:rFonts w:ascii="Sylfaen" w:eastAsia="Times New Roman" w:hAnsi="Sylfaen"/>
                <w:color w:val="000000"/>
              </w:rPr>
            </w:pPr>
            <w:r w:rsidRPr="009269C0">
              <w:rPr>
                <w:rFonts w:ascii="Sylfaen" w:eastAsia="Times New Roman" w:hAnsi="Sylfaen"/>
                <w:color w:val="000000"/>
              </w:rPr>
              <w:t>30</w:t>
            </w:r>
          </w:p>
        </w:tc>
      </w:tr>
      <w:tr w:rsidR="00EE220A" w:rsidRPr="00CF7167" w:rsidTr="00BC15FE">
        <w:trPr>
          <w:trHeight w:val="300"/>
          <w:jc w:val="center"/>
        </w:trPr>
        <w:tc>
          <w:tcPr>
            <w:tcW w:w="2206" w:type="dxa"/>
            <w:vMerge/>
            <w:vAlign w:val="center"/>
            <w:hideMark/>
          </w:tcPr>
          <w:p w:rsidR="00EE220A" w:rsidRPr="009269C0" w:rsidRDefault="00EE220A" w:rsidP="00172898">
            <w:pPr>
              <w:keepNext/>
              <w:spacing w:line="240" w:lineRule="auto"/>
              <w:rPr>
                <w:rFonts w:ascii="Sylfaen" w:eastAsia="Times New Roman" w:hAnsi="Sylfaen"/>
                <w:b/>
                <w:bCs/>
                <w:color w:val="000000"/>
              </w:rPr>
            </w:pPr>
          </w:p>
        </w:tc>
        <w:tc>
          <w:tcPr>
            <w:tcW w:w="1908" w:type="dxa"/>
            <w:noWrap/>
            <w:vAlign w:val="bottom"/>
            <w:hideMark/>
          </w:tcPr>
          <w:p w:rsidR="00EE220A" w:rsidRPr="009269C0" w:rsidRDefault="00EE220A" w:rsidP="00172898">
            <w:pPr>
              <w:keepNext/>
              <w:spacing w:line="240" w:lineRule="auto"/>
              <w:jc w:val="center"/>
              <w:rPr>
                <w:rFonts w:ascii="Sylfaen" w:eastAsia="Times New Roman" w:hAnsi="Sylfaen"/>
                <w:i/>
                <w:iCs/>
                <w:color w:val="000000"/>
              </w:rPr>
            </w:pPr>
            <w:r w:rsidRPr="009269C0">
              <w:rPr>
                <w:rFonts w:ascii="Sylfaen" w:eastAsia="Times New Roman" w:hAnsi="Sylfaen"/>
                <w:i/>
                <w:iCs/>
                <w:color w:val="000000"/>
                <w:lang w:val="hy-AM"/>
              </w:rPr>
              <w:t>Փաստացի</w:t>
            </w:r>
          </w:p>
        </w:tc>
        <w:tc>
          <w:tcPr>
            <w:tcW w:w="1153" w:type="dxa"/>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lang w:val="hy-AM"/>
              </w:rPr>
              <w:t>ՄՎտ</w:t>
            </w:r>
          </w:p>
        </w:tc>
        <w:tc>
          <w:tcPr>
            <w:tcW w:w="1940" w:type="dxa"/>
            <w:noWrap/>
            <w:hideMark/>
          </w:tcPr>
          <w:p w:rsidR="00EE220A" w:rsidRPr="009269C0" w:rsidRDefault="00EE220A" w:rsidP="00172898">
            <w:pPr>
              <w:keepNext/>
              <w:spacing w:line="240" w:lineRule="auto"/>
              <w:jc w:val="right"/>
              <w:rPr>
                <w:rFonts w:ascii="Sylfaen" w:eastAsia="Times New Roman" w:hAnsi="Sylfaen"/>
                <w:color w:val="000000"/>
              </w:rPr>
            </w:pPr>
            <w:r w:rsidRPr="009269C0">
              <w:rPr>
                <w:rFonts w:ascii="Sylfaen" w:eastAsia="Times New Roman" w:hAnsi="Sylfaen"/>
                <w:color w:val="000000"/>
              </w:rPr>
              <w:t>25</w:t>
            </w:r>
          </w:p>
        </w:tc>
        <w:tc>
          <w:tcPr>
            <w:tcW w:w="1890" w:type="dxa"/>
            <w:noWrap/>
            <w:hideMark/>
          </w:tcPr>
          <w:p w:rsidR="00EE220A" w:rsidRPr="009269C0" w:rsidRDefault="00EE220A" w:rsidP="00172898">
            <w:pPr>
              <w:keepNext/>
              <w:spacing w:line="240" w:lineRule="auto"/>
              <w:jc w:val="right"/>
              <w:rPr>
                <w:rFonts w:ascii="Sylfaen" w:eastAsia="Times New Roman" w:hAnsi="Sylfaen"/>
                <w:color w:val="000000"/>
              </w:rPr>
            </w:pPr>
            <w:r w:rsidRPr="009269C0">
              <w:rPr>
                <w:rFonts w:ascii="Sylfaen" w:eastAsia="Times New Roman" w:hAnsi="Sylfaen"/>
                <w:color w:val="000000"/>
              </w:rPr>
              <w:t>15</w:t>
            </w:r>
          </w:p>
        </w:tc>
        <w:tc>
          <w:tcPr>
            <w:tcW w:w="1767" w:type="dxa"/>
            <w:noWrap/>
            <w:hideMark/>
          </w:tcPr>
          <w:p w:rsidR="00EE220A" w:rsidRPr="009269C0" w:rsidRDefault="00EE220A" w:rsidP="00172898">
            <w:pPr>
              <w:keepNext/>
              <w:spacing w:line="240" w:lineRule="auto"/>
              <w:jc w:val="right"/>
              <w:rPr>
                <w:rFonts w:ascii="Sylfaen" w:eastAsia="Times New Roman" w:hAnsi="Sylfaen"/>
                <w:color w:val="000000"/>
              </w:rPr>
            </w:pPr>
            <w:r w:rsidRPr="009269C0">
              <w:rPr>
                <w:rFonts w:ascii="Sylfaen" w:eastAsia="Times New Roman" w:hAnsi="Sylfaen"/>
                <w:color w:val="000000"/>
              </w:rPr>
              <w:t>40</w:t>
            </w:r>
          </w:p>
        </w:tc>
      </w:tr>
      <w:tr w:rsidR="00EE220A" w:rsidRPr="00CF7167" w:rsidTr="00BC15FE">
        <w:trPr>
          <w:trHeight w:val="300"/>
          <w:jc w:val="center"/>
        </w:trPr>
        <w:tc>
          <w:tcPr>
            <w:tcW w:w="2206" w:type="dxa"/>
            <w:vMerge/>
            <w:shd w:val="clear" w:color="auto" w:fill="DBE5F1"/>
            <w:vAlign w:val="center"/>
            <w:hideMark/>
          </w:tcPr>
          <w:p w:rsidR="00EE220A" w:rsidRPr="009269C0" w:rsidRDefault="00EE220A" w:rsidP="00172898">
            <w:pPr>
              <w:keepNext/>
              <w:spacing w:line="240" w:lineRule="auto"/>
              <w:rPr>
                <w:rFonts w:ascii="Sylfaen" w:eastAsia="Times New Roman" w:hAnsi="Sylfaen"/>
                <w:b/>
                <w:bCs/>
                <w:color w:val="000000"/>
              </w:rPr>
            </w:pPr>
          </w:p>
        </w:tc>
        <w:tc>
          <w:tcPr>
            <w:tcW w:w="1908" w:type="dxa"/>
            <w:shd w:val="clear" w:color="auto" w:fill="DBE5F1"/>
            <w:noWrap/>
            <w:vAlign w:val="bottom"/>
            <w:hideMark/>
          </w:tcPr>
          <w:p w:rsidR="00EE220A" w:rsidRPr="009269C0" w:rsidRDefault="00EE220A" w:rsidP="00172898">
            <w:pPr>
              <w:keepNext/>
              <w:spacing w:line="240" w:lineRule="auto"/>
              <w:jc w:val="center"/>
              <w:rPr>
                <w:rFonts w:ascii="Sylfaen" w:eastAsia="Times New Roman" w:hAnsi="Sylfaen"/>
                <w:i/>
                <w:iCs/>
                <w:color w:val="000000"/>
              </w:rPr>
            </w:pPr>
            <w:r w:rsidRPr="009269C0">
              <w:rPr>
                <w:rFonts w:ascii="Sylfaen" w:eastAsia="Times New Roman" w:hAnsi="Sylfaen"/>
                <w:i/>
                <w:iCs/>
                <w:color w:val="000000"/>
                <w:lang w:val="hy-AM"/>
              </w:rPr>
              <w:t>Շեղում</w:t>
            </w:r>
          </w:p>
        </w:tc>
        <w:tc>
          <w:tcPr>
            <w:tcW w:w="1153" w:type="dxa"/>
            <w:shd w:val="clear" w:color="auto" w:fill="DBE5F1"/>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lang w:val="hy-AM"/>
              </w:rPr>
              <w:t>ՄՎտ</w:t>
            </w:r>
          </w:p>
        </w:tc>
        <w:tc>
          <w:tcPr>
            <w:tcW w:w="1940" w:type="dxa"/>
            <w:shd w:val="clear" w:color="auto" w:fill="DBE5F1"/>
            <w:noWrap/>
            <w:hideMark/>
          </w:tcPr>
          <w:p w:rsidR="00EE220A" w:rsidRPr="009269C0" w:rsidRDefault="00EE220A" w:rsidP="00172898">
            <w:pPr>
              <w:keepNext/>
              <w:spacing w:line="240" w:lineRule="auto"/>
              <w:jc w:val="right"/>
              <w:rPr>
                <w:rFonts w:ascii="Sylfaen" w:eastAsia="Times New Roman" w:hAnsi="Sylfaen"/>
                <w:color w:val="000000"/>
              </w:rPr>
            </w:pPr>
            <w:r w:rsidRPr="009269C0">
              <w:rPr>
                <w:rFonts w:ascii="Sylfaen" w:eastAsia="Times New Roman" w:hAnsi="Sylfaen"/>
                <w:color w:val="000000"/>
              </w:rPr>
              <w:t>5</w:t>
            </w:r>
          </w:p>
        </w:tc>
        <w:tc>
          <w:tcPr>
            <w:tcW w:w="1890" w:type="dxa"/>
            <w:shd w:val="clear" w:color="auto" w:fill="DBE5F1"/>
            <w:noWrap/>
            <w:hideMark/>
          </w:tcPr>
          <w:p w:rsidR="00EE220A" w:rsidRPr="009269C0" w:rsidRDefault="00EE220A" w:rsidP="00172898">
            <w:pPr>
              <w:keepNext/>
              <w:spacing w:line="240" w:lineRule="auto"/>
              <w:jc w:val="right"/>
              <w:rPr>
                <w:rFonts w:ascii="Sylfaen" w:eastAsia="Times New Roman" w:hAnsi="Sylfaen"/>
                <w:color w:val="000000"/>
              </w:rPr>
            </w:pPr>
            <w:r w:rsidRPr="009269C0">
              <w:rPr>
                <w:rFonts w:ascii="Sylfaen" w:eastAsia="Times New Roman" w:hAnsi="Sylfaen"/>
                <w:color w:val="000000"/>
              </w:rPr>
              <w:t>5</w:t>
            </w:r>
          </w:p>
        </w:tc>
        <w:tc>
          <w:tcPr>
            <w:tcW w:w="1767" w:type="dxa"/>
            <w:shd w:val="clear" w:color="auto" w:fill="DBE5F1"/>
            <w:noWrap/>
            <w:hideMark/>
          </w:tcPr>
          <w:p w:rsidR="00EE220A" w:rsidRPr="009269C0" w:rsidRDefault="00EE220A" w:rsidP="00172898">
            <w:pPr>
              <w:keepNext/>
              <w:spacing w:line="240" w:lineRule="auto"/>
              <w:jc w:val="right"/>
              <w:rPr>
                <w:rFonts w:ascii="Sylfaen" w:eastAsia="Times New Roman" w:hAnsi="Sylfaen"/>
                <w:color w:val="000000"/>
              </w:rPr>
            </w:pPr>
            <w:r w:rsidRPr="009269C0">
              <w:rPr>
                <w:rFonts w:ascii="Sylfaen" w:eastAsia="Times New Roman" w:hAnsi="Sylfaen"/>
                <w:color w:val="000000"/>
              </w:rPr>
              <w:t>10</w:t>
            </w:r>
          </w:p>
        </w:tc>
      </w:tr>
      <w:tr w:rsidR="00EE220A" w:rsidRPr="00CF7167" w:rsidTr="00BC15FE">
        <w:trPr>
          <w:trHeight w:val="300"/>
          <w:jc w:val="center"/>
        </w:trPr>
        <w:tc>
          <w:tcPr>
            <w:tcW w:w="2206" w:type="dxa"/>
            <w:noWrap/>
            <w:vAlign w:val="bottom"/>
            <w:hideMark/>
          </w:tcPr>
          <w:p w:rsidR="00EE220A" w:rsidRPr="009269C0" w:rsidRDefault="00EE220A" w:rsidP="00172898">
            <w:pPr>
              <w:keepNext/>
              <w:spacing w:line="240" w:lineRule="auto"/>
              <w:rPr>
                <w:rFonts w:ascii="Sylfaen" w:eastAsia="Times New Roman" w:hAnsi="Sylfaen"/>
                <w:b/>
                <w:bCs/>
                <w:color w:val="000000"/>
                <w:lang w:val="hy-AM"/>
              </w:rPr>
            </w:pPr>
            <w:r w:rsidRPr="009269C0">
              <w:rPr>
                <w:rFonts w:ascii="Sylfaen" w:eastAsia="Times New Roman" w:hAnsi="Sylfaen"/>
                <w:b/>
                <w:bCs/>
                <w:color w:val="000000"/>
                <w:lang w:val="hy-AM"/>
              </w:rPr>
              <w:t>Նախաձեռնություն</w:t>
            </w:r>
          </w:p>
        </w:tc>
        <w:tc>
          <w:tcPr>
            <w:tcW w:w="1908" w:type="dxa"/>
            <w:noWrap/>
            <w:vAlign w:val="bottom"/>
            <w:hideMark/>
          </w:tcPr>
          <w:p w:rsidR="00EE220A" w:rsidRPr="009269C0" w:rsidRDefault="00EE220A" w:rsidP="00172898">
            <w:pPr>
              <w:keepNext/>
              <w:spacing w:line="240" w:lineRule="auto"/>
              <w:rPr>
                <w:rFonts w:ascii="Sylfaen" w:eastAsia="Times New Roman" w:hAnsi="Sylfaen"/>
                <w:i/>
                <w:iCs/>
                <w:color w:val="000000"/>
              </w:rPr>
            </w:pPr>
            <w:r w:rsidRPr="009269C0">
              <w:rPr>
                <w:rFonts w:ascii="Sylfaen" w:eastAsia="Times New Roman" w:hAnsi="Sylfaen"/>
                <w:i/>
                <w:iCs/>
                <w:color w:val="000000"/>
              </w:rPr>
              <w:t> </w:t>
            </w:r>
          </w:p>
        </w:tc>
        <w:tc>
          <w:tcPr>
            <w:tcW w:w="1153" w:type="dxa"/>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 </w:t>
            </w:r>
          </w:p>
        </w:tc>
        <w:tc>
          <w:tcPr>
            <w:tcW w:w="1940" w:type="dxa"/>
            <w:noWrap/>
            <w:hideMark/>
          </w:tcPr>
          <w:p w:rsidR="00EE220A" w:rsidRPr="009269C0" w:rsidRDefault="00EE220A" w:rsidP="00172898">
            <w:pPr>
              <w:keepNext/>
              <w:spacing w:line="240" w:lineRule="auto"/>
              <w:jc w:val="center"/>
              <w:rPr>
                <w:rFonts w:ascii="Sylfaen" w:eastAsia="Times New Roman" w:hAnsi="Sylfaen"/>
                <w:i/>
                <w:color w:val="000000"/>
                <w:lang w:val="hy-AM"/>
              </w:rPr>
            </w:pPr>
            <w:r w:rsidRPr="009269C0">
              <w:rPr>
                <w:rFonts w:ascii="Sylfaen" w:eastAsia="Times New Roman" w:hAnsi="Sylfaen"/>
                <w:i/>
                <w:color w:val="000000"/>
                <w:lang w:val="hy-AM"/>
              </w:rPr>
              <w:t>Կարգավար</w:t>
            </w:r>
          </w:p>
        </w:tc>
        <w:tc>
          <w:tcPr>
            <w:tcW w:w="1890" w:type="dxa"/>
            <w:noWrap/>
            <w:hideMark/>
          </w:tcPr>
          <w:p w:rsidR="00EE220A" w:rsidRPr="009269C0" w:rsidRDefault="00EE220A" w:rsidP="00172898">
            <w:pPr>
              <w:keepNext/>
              <w:spacing w:line="240" w:lineRule="auto"/>
              <w:jc w:val="center"/>
              <w:rPr>
                <w:rFonts w:ascii="Sylfaen" w:eastAsia="Times New Roman" w:hAnsi="Sylfaen"/>
                <w:i/>
                <w:color w:val="000000"/>
                <w:lang w:val="hy-AM"/>
              </w:rPr>
            </w:pPr>
            <w:r w:rsidRPr="009269C0">
              <w:rPr>
                <w:rFonts w:ascii="Sylfaen" w:eastAsia="Times New Roman" w:hAnsi="Sylfaen"/>
                <w:i/>
                <w:color w:val="000000"/>
                <w:lang w:val="hy-AM"/>
              </w:rPr>
              <w:t>Կարգավար</w:t>
            </w:r>
          </w:p>
        </w:tc>
        <w:tc>
          <w:tcPr>
            <w:tcW w:w="1767" w:type="dxa"/>
            <w:noWrap/>
            <w:hideMark/>
          </w:tcPr>
          <w:p w:rsidR="00EE220A" w:rsidRPr="009269C0" w:rsidRDefault="00EE220A" w:rsidP="00172898">
            <w:pPr>
              <w:keepNext/>
              <w:spacing w:line="240" w:lineRule="auto"/>
              <w:jc w:val="center"/>
              <w:rPr>
                <w:rFonts w:ascii="Sylfaen" w:eastAsia="Times New Roman" w:hAnsi="Sylfaen"/>
                <w:i/>
                <w:color w:val="000000"/>
                <w:lang w:val="hy-AM"/>
              </w:rPr>
            </w:pPr>
            <w:r w:rsidRPr="009269C0">
              <w:rPr>
                <w:rFonts w:ascii="Sylfaen" w:eastAsia="Times New Roman" w:hAnsi="Sylfaen"/>
                <w:i/>
                <w:color w:val="000000"/>
                <w:lang w:val="hy-AM"/>
              </w:rPr>
              <w:t>ՇՄ</w:t>
            </w:r>
          </w:p>
        </w:tc>
      </w:tr>
      <w:tr w:rsidR="00EE220A" w:rsidRPr="00CF7167" w:rsidTr="00BC15FE">
        <w:trPr>
          <w:trHeight w:val="300"/>
          <w:jc w:val="center"/>
        </w:trPr>
        <w:tc>
          <w:tcPr>
            <w:tcW w:w="2206" w:type="dxa"/>
            <w:vMerge w:val="restart"/>
            <w:shd w:val="clear" w:color="auto" w:fill="DBE5F1"/>
            <w:noWrap/>
            <w:vAlign w:val="center"/>
            <w:hideMark/>
          </w:tcPr>
          <w:p w:rsidR="00EE220A" w:rsidRPr="009269C0" w:rsidRDefault="00EE220A" w:rsidP="00172898">
            <w:pPr>
              <w:keepNext/>
              <w:spacing w:line="240" w:lineRule="auto"/>
              <w:rPr>
                <w:rFonts w:ascii="Sylfaen" w:eastAsia="Times New Roman" w:hAnsi="Sylfaen"/>
                <w:b/>
                <w:bCs/>
                <w:color w:val="000000"/>
                <w:lang w:val="hy-AM"/>
              </w:rPr>
            </w:pPr>
            <w:r w:rsidRPr="009269C0">
              <w:rPr>
                <w:rFonts w:ascii="Sylfaen" w:eastAsia="Times New Roman" w:hAnsi="Sylfaen"/>
                <w:b/>
                <w:bCs/>
                <w:color w:val="000000"/>
                <w:lang w:val="hy-AM"/>
              </w:rPr>
              <w:t>Գներ</w:t>
            </w:r>
          </w:p>
        </w:tc>
        <w:tc>
          <w:tcPr>
            <w:tcW w:w="1908" w:type="dxa"/>
            <w:shd w:val="clear" w:color="auto" w:fill="DBE5F1"/>
            <w:noWrap/>
            <w:vAlign w:val="bottom"/>
            <w:hideMark/>
          </w:tcPr>
          <w:p w:rsidR="00EE220A" w:rsidRPr="009269C0" w:rsidRDefault="00EE220A" w:rsidP="00172898">
            <w:pPr>
              <w:keepNext/>
              <w:spacing w:line="240" w:lineRule="auto"/>
              <w:rPr>
                <w:rFonts w:ascii="Sylfaen" w:eastAsia="Times New Roman" w:hAnsi="Sylfaen"/>
                <w:i/>
                <w:iCs/>
                <w:color w:val="000000"/>
                <w:lang w:val="hy-AM"/>
              </w:rPr>
            </w:pPr>
            <w:r w:rsidRPr="009269C0">
              <w:rPr>
                <w:rFonts w:ascii="Sylfaen" w:eastAsia="Times New Roman" w:hAnsi="Sylfaen"/>
                <w:i/>
                <w:iCs/>
                <w:color w:val="000000"/>
                <w:lang w:val="hy-AM"/>
              </w:rPr>
              <w:t>ՕԱՇ</w:t>
            </w:r>
          </w:p>
        </w:tc>
        <w:tc>
          <w:tcPr>
            <w:tcW w:w="1153" w:type="dxa"/>
            <w:shd w:val="clear" w:color="auto" w:fill="DBE5F1"/>
            <w:noWrap/>
            <w:vAlign w:val="bottom"/>
            <w:hideMark/>
          </w:tcPr>
          <w:p w:rsidR="00EE220A" w:rsidRPr="009269C0" w:rsidRDefault="00EE220A" w:rsidP="00172898">
            <w:pPr>
              <w:keepNext/>
              <w:spacing w:line="240" w:lineRule="auto"/>
              <w:rPr>
                <w:rFonts w:ascii="Sylfaen" w:eastAsia="Times New Roman" w:hAnsi="Sylfaen"/>
                <w:color w:val="000000"/>
                <w:lang w:val="hy-AM"/>
              </w:rPr>
            </w:pPr>
            <w:r w:rsidRPr="009269C0">
              <w:rPr>
                <w:rFonts w:ascii="Sylfaen" w:eastAsia="Times New Roman" w:hAnsi="Sylfaen"/>
                <w:color w:val="000000"/>
              </w:rPr>
              <w:t>$/</w:t>
            </w:r>
            <w:r w:rsidRPr="009269C0">
              <w:rPr>
                <w:rFonts w:ascii="Sylfaen" w:eastAsia="Times New Roman" w:hAnsi="Sylfaen"/>
                <w:color w:val="000000"/>
                <w:lang w:val="hy-AM"/>
              </w:rPr>
              <w:t xml:space="preserve"> ՄՎտժ</w:t>
            </w:r>
          </w:p>
        </w:tc>
        <w:tc>
          <w:tcPr>
            <w:tcW w:w="1940" w:type="dxa"/>
            <w:shd w:val="clear" w:color="auto" w:fill="DBE5F1"/>
            <w:noWrap/>
            <w:hideMark/>
          </w:tcPr>
          <w:p w:rsidR="00EE220A" w:rsidRPr="009269C0" w:rsidRDefault="00EE220A" w:rsidP="00172898">
            <w:pPr>
              <w:keepNext/>
              <w:spacing w:line="240" w:lineRule="auto"/>
              <w:jc w:val="right"/>
              <w:rPr>
                <w:rFonts w:ascii="Sylfaen" w:eastAsia="Times New Roman" w:hAnsi="Sylfaen"/>
                <w:b/>
                <w:color w:val="000000"/>
              </w:rPr>
            </w:pPr>
            <w:r w:rsidRPr="009269C0">
              <w:rPr>
                <w:rFonts w:ascii="Sylfaen" w:eastAsia="Times New Roman" w:hAnsi="Sylfaen"/>
                <w:b/>
                <w:color w:val="000000"/>
              </w:rPr>
              <w:t>40.00</w:t>
            </w:r>
          </w:p>
        </w:tc>
        <w:tc>
          <w:tcPr>
            <w:tcW w:w="1890" w:type="dxa"/>
            <w:shd w:val="clear" w:color="auto" w:fill="DBE5F1"/>
            <w:noWrap/>
            <w:hideMark/>
          </w:tcPr>
          <w:p w:rsidR="00EE220A" w:rsidRPr="009269C0" w:rsidRDefault="00EE220A" w:rsidP="00172898">
            <w:pPr>
              <w:keepNext/>
              <w:spacing w:line="240" w:lineRule="auto"/>
              <w:jc w:val="right"/>
              <w:rPr>
                <w:rFonts w:ascii="Sylfaen" w:eastAsia="Times New Roman" w:hAnsi="Sylfaen"/>
                <w:b/>
                <w:color w:val="000000"/>
              </w:rPr>
            </w:pPr>
            <w:r w:rsidRPr="009269C0">
              <w:rPr>
                <w:rFonts w:ascii="Sylfaen" w:eastAsia="Times New Roman" w:hAnsi="Sylfaen"/>
                <w:b/>
                <w:color w:val="000000"/>
              </w:rPr>
              <w:t>70.00</w:t>
            </w:r>
          </w:p>
        </w:tc>
        <w:tc>
          <w:tcPr>
            <w:tcW w:w="1767" w:type="dxa"/>
            <w:shd w:val="clear" w:color="auto" w:fill="DBE5F1"/>
            <w:noWrap/>
            <w:hideMark/>
          </w:tcPr>
          <w:p w:rsidR="00EE220A" w:rsidRPr="009269C0" w:rsidRDefault="00EE220A" w:rsidP="00172898">
            <w:pPr>
              <w:keepNext/>
              <w:spacing w:line="240" w:lineRule="auto"/>
              <w:jc w:val="right"/>
              <w:rPr>
                <w:rFonts w:ascii="Sylfaen" w:eastAsia="Times New Roman" w:hAnsi="Sylfaen"/>
                <w:b/>
                <w:color w:val="000000"/>
              </w:rPr>
            </w:pPr>
            <w:r w:rsidRPr="009269C0">
              <w:rPr>
                <w:rFonts w:ascii="Sylfaen" w:eastAsia="Times New Roman" w:hAnsi="Sylfaen"/>
                <w:b/>
                <w:color w:val="000000"/>
              </w:rPr>
              <w:t>50.00</w:t>
            </w:r>
          </w:p>
        </w:tc>
      </w:tr>
      <w:tr w:rsidR="00EE220A" w:rsidRPr="00CF7167" w:rsidTr="00BC15FE">
        <w:trPr>
          <w:trHeight w:val="300"/>
          <w:jc w:val="center"/>
        </w:trPr>
        <w:tc>
          <w:tcPr>
            <w:tcW w:w="2206" w:type="dxa"/>
            <w:vMerge/>
            <w:vAlign w:val="center"/>
            <w:hideMark/>
          </w:tcPr>
          <w:p w:rsidR="00EE220A" w:rsidRPr="009269C0" w:rsidRDefault="00EE220A" w:rsidP="00172898">
            <w:pPr>
              <w:keepNext/>
              <w:spacing w:line="240" w:lineRule="auto"/>
              <w:rPr>
                <w:rFonts w:ascii="Sylfaen" w:eastAsia="Times New Roman" w:hAnsi="Sylfaen"/>
                <w:b/>
                <w:bCs/>
                <w:color w:val="000000"/>
              </w:rPr>
            </w:pPr>
          </w:p>
        </w:tc>
        <w:tc>
          <w:tcPr>
            <w:tcW w:w="1908" w:type="dxa"/>
            <w:noWrap/>
            <w:vAlign w:val="bottom"/>
            <w:hideMark/>
          </w:tcPr>
          <w:p w:rsidR="00EE220A" w:rsidRPr="009269C0" w:rsidRDefault="000D37E7" w:rsidP="00172898">
            <w:pPr>
              <w:pStyle w:val="BodyText"/>
              <w:keepNext/>
              <w:rPr>
                <w:rFonts w:ascii="Sylfaen" w:hAnsi="Sylfaen"/>
                <w:i/>
                <w:iCs/>
                <w:sz w:val="22"/>
                <w:szCs w:val="22"/>
                <w:lang w:eastAsia="en-US"/>
              </w:rPr>
            </w:pPr>
            <w:r w:rsidRPr="009269C0">
              <w:rPr>
                <w:rFonts w:ascii="Sylfaen" w:eastAsia="Times New Roman" w:hAnsi="Sylfaen"/>
                <w:i/>
                <w:iCs/>
                <w:color w:val="000000"/>
                <w:lang w:val="hy-AM"/>
              </w:rPr>
              <w:t>Բ</w:t>
            </w:r>
            <w:r w:rsidR="00EE220A" w:rsidRPr="009269C0">
              <w:rPr>
                <w:rFonts w:ascii="Sylfaen" w:eastAsia="Times New Roman" w:hAnsi="Sylfaen"/>
                <w:i/>
                <w:iCs/>
                <w:color w:val="000000"/>
                <w:lang w:val="hy-AM"/>
              </w:rPr>
              <w:t>եռնման</w:t>
            </w:r>
          </w:p>
        </w:tc>
        <w:tc>
          <w:tcPr>
            <w:tcW w:w="1153" w:type="dxa"/>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w:t>
            </w:r>
          </w:p>
        </w:tc>
        <w:tc>
          <w:tcPr>
            <w:tcW w:w="1940" w:type="dxa"/>
            <w:noWrap/>
            <w:hideMark/>
          </w:tcPr>
          <w:p w:rsidR="00EE220A" w:rsidRPr="009269C0" w:rsidRDefault="00EE220A" w:rsidP="00172898">
            <w:pPr>
              <w:keepNext/>
              <w:spacing w:line="240" w:lineRule="auto"/>
              <w:jc w:val="right"/>
              <w:rPr>
                <w:rFonts w:ascii="Sylfaen" w:eastAsia="Times New Roman" w:hAnsi="Sylfaen"/>
                <w:color w:val="000000"/>
              </w:rPr>
            </w:pPr>
            <w:r w:rsidRPr="009269C0">
              <w:rPr>
                <w:rFonts w:ascii="Sylfaen" w:eastAsia="Times New Roman" w:hAnsi="Sylfaen"/>
                <w:color w:val="000000"/>
              </w:rPr>
              <w:t>115</w:t>
            </w:r>
          </w:p>
        </w:tc>
        <w:tc>
          <w:tcPr>
            <w:tcW w:w="1890" w:type="dxa"/>
            <w:noWrap/>
            <w:hideMark/>
          </w:tcPr>
          <w:p w:rsidR="00EE220A" w:rsidRPr="009269C0" w:rsidRDefault="00EE220A" w:rsidP="00172898">
            <w:pPr>
              <w:keepNext/>
              <w:spacing w:line="240" w:lineRule="auto"/>
              <w:jc w:val="right"/>
              <w:rPr>
                <w:rFonts w:ascii="Sylfaen" w:eastAsia="Times New Roman" w:hAnsi="Sylfaen"/>
                <w:color w:val="000000"/>
              </w:rPr>
            </w:pPr>
            <w:r w:rsidRPr="009269C0">
              <w:rPr>
                <w:rFonts w:ascii="Sylfaen" w:eastAsia="Times New Roman" w:hAnsi="Sylfaen"/>
                <w:color w:val="000000"/>
              </w:rPr>
              <w:t>115</w:t>
            </w:r>
          </w:p>
        </w:tc>
        <w:tc>
          <w:tcPr>
            <w:tcW w:w="1767" w:type="dxa"/>
            <w:noWrap/>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 </w:t>
            </w:r>
          </w:p>
        </w:tc>
      </w:tr>
      <w:tr w:rsidR="00EE220A" w:rsidRPr="00CF7167" w:rsidTr="00BC15FE">
        <w:trPr>
          <w:trHeight w:val="300"/>
          <w:jc w:val="center"/>
        </w:trPr>
        <w:tc>
          <w:tcPr>
            <w:tcW w:w="2206" w:type="dxa"/>
            <w:vMerge/>
            <w:shd w:val="clear" w:color="auto" w:fill="DBE5F1"/>
            <w:vAlign w:val="center"/>
            <w:hideMark/>
          </w:tcPr>
          <w:p w:rsidR="00EE220A" w:rsidRPr="009269C0" w:rsidRDefault="00EE220A" w:rsidP="00172898">
            <w:pPr>
              <w:keepNext/>
              <w:spacing w:line="240" w:lineRule="auto"/>
              <w:rPr>
                <w:rFonts w:ascii="Sylfaen" w:eastAsia="Times New Roman" w:hAnsi="Sylfaen"/>
                <w:b/>
                <w:bCs/>
                <w:color w:val="000000"/>
              </w:rPr>
            </w:pPr>
          </w:p>
        </w:tc>
        <w:tc>
          <w:tcPr>
            <w:tcW w:w="1908" w:type="dxa"/>
            <w:shd w:val="clear" w:color="auto" w:fill="DBE5F1"/>
            <w:noWrap/>
            <w:vAlign w:val="bottom"/>
            <w:hideMark/>
          </w:tcPr>
          <w:p w:rsidR="00EE220A" w:rsidRPr="009269C0" w:rsidRDefault="00BC15FE" w:rsidP="00172898">
            <w:pPr>
              <w:pStyle w:val="BodyText"/>
              <w:keepNext/>
              <w:rPr>
                <w:rFonts w:ascii="Sylfaen" w:hAnsi="Sylfaen"/>
                <w:i/>
                <w:iCs/>
                <w:sz w:val="22"/>
                <w:szCs w:val="22"/>
                <w:lang w:eastAsia="en-US"/>
              </w:rPr>
            </w:pPr>
            <w:r>
              <w:rPr>
                <w:rFonts w:ascii="Sylfaen" w:eastAsia="Times New Roman" w:hAnsi="Sylfaen"/>
                <w:i/>
                <w:iCs/>
                <w:color w:val="000000"/>
                <w:lang w:val="ru-RU"/>
              </w:rPr>
              <w:t>Բ</w:t>
            </w:r>
            <w:r w:rsidR="00EE220A" w:rsidRPr="009269C0">
              <w:rPr>
                <w:rFonts w:ascii="Sylfaen" w:eastAsia="Times New Roman" w:hAnsi="Sylfaen"/>
                <w:i/>
                <w:iCs/>
                <w:color w:val="000000"/>
                <w:lang w:val="hy-AM"/>
              </w:rPr>
              <w:t>եռնաթափման</w:t>
            </w:r>
          </w:p>
        </w:tc>
        <w:tc>
          <w:tcPr>
            <w:tcW w:w="1153" w:type="dxa"/>
            <w:shd w:val="clear" w:color="auto" w:fill="DBE5F1"/>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w:t>
            </w:r>
          </w:p>
        </w:tc>
        <w:tc>
          <w:tcPr>
            <w:tcW w:w="1940" w:type="dxa"/>
            <w:shd w:val="clear" w:color="auto" w:fill="DBE5F1"/>
            <w:noWrap/>
            <w:hideMark/>
          </w:tcPr>
          <w:p w:rsidR="00EE220A" w:rsidRPr="009269C0" w:rsidRDefault="00EE220A" w:rsidP="00172898">
            <w:pPr>
              <w:keepNext/>
              <w:spacing w:line="240" w:lineRule="auto"/>
              <w:jc w:val="right"/>
              <w:rPr>
                <w:rFonts w:ascii="Sylfaen" w:eastAsia="Times New Roman" w:hAnsi="Sylfaen"/>
                <w:color w:val="000000"/>
              </w:rPr>
            </w:pPr>
            <w:r w:rsidRPr="009269C0">
              <w:rPr>
                <w:rFonts w:ascii="Sylfaen" w:eastAsia="Times New Roman" w:hAnsi="Sylfaen"/>
                <w:color w:val="000000"/>
              </w:rPr>
              <w:t>15</w:t>
            </w:r>
          </w:p>
        </w:tc>
        <w:tc>
          <w:tcPr>
            <w:tcW w:w="1890" w:type="dxa"/>
            <w:shd w:val="clear" w:color="auto" w:fill="DBE5F1"/>
            <w:noWrap/>
            <w:hideMark/>
          </w:tcPr>
          <w:p w:rsidR="00EE220A" w:rsidRPr="009269C0" w:rsidRDefault="00EE220A" w:rsidP="00172898">
            <w:pPr>
              <w:keepNext/>
              <w:spacing w:line="240" w:lineRule="auto"/>
              <w:jc w:val="right"/>
              <w:rPr>
                <w:rFonts w:ascii="Sylfaen" w:eastAsia="Times New Roman" w:hAnsi="Sylfaen"/>
                <w:color w:val="000000"/>
              </w:rPr>
            </w:pPr>
            <w:r w:rsidRPr="009269C0">
              <w:rPr>
                <w:rFonts w:ascii="Sylfaen" w:eastAsia="Times New Roman" w:hAnsi="Sylfaen"/>
                <w:color w:val="000000"/>
              </w:rPr>
              <w:t>15</w:t>
            </w:r>
          </w:p>
        </w:tc>
        <w:tc>
          <w:tcPr>
            <w:tcW w:w="1767" w:type="dxa"/>
            <w:shd w:val="clear" w:color="auto" w:fill="DBE5F1"/>
            <w:noWrap/>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 </w:t>
            </w:r>
          </w:p>
        </w:tc>
      </w:tr>
      <w:tr w:rsidR="00EE220A" w:rsidRPr="00CF7167" w:rsidTr="00BC15FE">
        <w:trPr>
          <w:trHeight w:val="300"/>
          <w:jc w:val="center"/>
        </w:trPr>
        <w:tc>
          <w:tcPr>
            <w:tcW w:w="2206" w:type="dxa"/>
            <w:vMerge/>
            <w:vAlign w:val="center"/>
            <w:hideMark/>
          </w:tcPr>
          <w:p w:rsidR="00EE220A" w:rsidRPr="009269C0" w:rsidRDefault="00EE220A" w:rsidP="00172898">
            <w:pPr>
              <w:keepNext/>
              <w:spacing w:line="240" w:lineRule="auto"/>
              <w:rPr>
                <w:rFonts w:ascii="Sylfaen" w:eastAsia="Times New Roman" w:hAnsi="Sylfaen"/>
                <w:b/>
                <w:bCs/>
                <w:color w:val="000000"/>
              </w:rPr>
            </w:pPr>
          </w:p>
        </w:tc>
        <w:tc>
          <w:tcPr>
            <w:tcW w:w="1908" w:type="dxa"/>
            <w:noWrap/>
            <w:vAlign w:val="bottom"/>
            <w:hideMark/>
          </w:tcPr>
          <w:p w:rsidR="00EE220A" w:rsidRPr="009269C0" w:rsidRDefault="00EE220A" w:rsidP="00172898">
            <w:pPr>
              <w:keepNext/>
              <w:spacing w:line="240" w:lineRule="auto"/>
              <w:jc w:val="center"/>
              <w:rPr>
                <w:rFonts w:ascii="Sylfaen" w:eastAsia="Times New Roman" w:hAnsi="Sylfaen"/>
                <w:i/>
                <w:iCs/>
                <w:color w:val="000000"/>
              </w:rPr>
            </w:pPr>
            <w:r w:rsidRPr="009269C0">
              <w:rPr>
                <w:rFonts w:ascii="Sylfaen" w:eastAsia="Times New Roman" w:hAnsi="Sylfaen"/>
                <w:i/>
                <w:iCs/>
                <w:color w:val="000000"/>
                <w:lang w:val="hy-AM"/>
              </w:rPr>
              <w:t>ՕԱՇ+ԲՇ</w:t>
            </w:r>
          </w:p>
        </w:tc>
        <w:tc>
          <w:tcPr>
            <w:tcW w:w="1153" w:type="dxa"/>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w:t>
            </w:r>
            <w:r w:rsidRPr="009269C0">
              <w:rPr>
                <w:rFonts w:ascii="Sylfaen" w:eastAsia="Times New Roman" w:hAnsi="Sylfaen"/>
                <w:color w:val="000000"/>
                <w:lang w:val="hy-AM"/>
              </w:rPr>
              <w:t xml:space="preserve"> ՄՎտժ</w:t>
            </w:r>
          </w:p>
        </w:tc>
        <w:tc>
          <w:tcPr>
            <w:tcW w:w="1940" w:type="dxa"/>
            <w:noWrap/>
            <w:hideMark/>
          </w:tcPr>
          <w:p w:rsidR="00EE220A" w:rsidRPr="009269C0" w:rsidRDefault="00EE220A" w:rsidP="00172898">
            <w:pPr>
              <w:keepNext/>
              <w:spacing w:line="240" w:lineRule="auto"/>
              <w:jc w:val="right"/>
              <w:rPr>
                <w:rFonts w:ascii="Sylfaen" w:eastAsia="Times New Roman" w:hAnsi="Sylfaen"/>
                <w:b/>
                <w:color w:val="943634"/>
              </w:rPr>
            </w:pPr>
            <w:r w:rsidRPr="009269C0">
              <w:rPr>
                <w:rFonts w:ascii="Sylfaen" w:eastAsia="Times New Roman" w:hAnsi="Sylfaen"/>
                <w:b/>
                <w:color w:val="943634"/>
              </w:rPr>
              <w:t>41.20</w:t>
            </w:r>
          </w:p>
        </w:tc>
        <w:tc>
          <w:tcPr>
            <w:tcW w:w="1890" w:type="dxa"/>
            <w:noWrap/>
            <w:hideMark/>
          </w:tcPr>
          <w:p w:rsidR="00EE220A" w:rsidRPr="009269C0" w:rsidRDefault="00EE220A" w:rsidP="00172898">
            <w:pPr>
              <w:keepNext/>
              <w:spacing w:line="240" w:lineRule="auto"/>
              <w:jc w:val="right"/>
              <w:rPr>
                <w:rFonts w:ascii="Sylfaen" w:eastAsia="Times New Roman" w:hAnsi="Sylfaen"/>
                <w:b/>
                <w:color w:val="943634"/>
              </w:rPr>
            </w:pPr>
            <w:r w:rsidRPr="009269C0">
              <w:rPr>
                <w:rFonts w:ascii="Sylfaen" w:eastAsia="Times New Roman" w:hAnsi="Sylfaen"/>
                <w:b/>
                <w:color w:val="943634"/>
              </w:rPr>
              <w:t>73.50</w:t>
            </w:r>
          </w:p>
        </w:tc>
        <w:tc>
          <w:tcPr>
            <w:tcW w:w="1767" w:type="dxa"/>
            <w:noWrap/>
            <w:hideMark/>
          </w:tcPr>
          <w:p w:rsidR="00EE220A" w:rsidRPr="009269C0" w:rsidRDefault="00EE220A" w:rsidP="00172898">
            <w:pPr>
              <w:keepNext/>
              <w:spacing w:line="240" w:lineRule="auto"/>
              <w:jc w:val="right"/>
              <w:rPr>
                <w:rFonts w:ascii="Sylfaen" w:eastAsia="Times New Roman" w:hAnsi="Sylfaen"/>
                <w:b/>
                <w:color w:val="FF0000"/>
              </w:rPr>
            </w:pPr>
            <w:r w:rsidRPr="009269C0">
              <w:rPr>
                <w:rFonts w:ascii="Sylfaen" w:eastAsia="Times New Roman" w:hAnsi="Sylfaen"/>
                <w:b/>
                <w:color w:val="FF0000"/>
              </w:rPr>
              <w:t>53.31</w:t>
            </w:r>
          </w:p>
        </w:tc>
      </w:tr>
      <w:tr w:rsidR="00EE220A" w:rsidRPr="00CF7167" w:rsidTr="00BC15FE">
        <w:trPr>
          <w:trHeight w:val="300"/>
          <w:jc w:val="center"/>
        </w:trPr>
        <w:tc>
          <w:tcPr>
            <w:tcW w:w="2206" w:type="dxa"/>
            <w:shd w:val="clear" w:color="auto" w:fill="DBE5F1"/>
            <w:noWrap/>
            <w:vAlign w:val="bottom"/>
            <w:hideMark/>
          </w:tcPr>
          <w:p w:rsidR="00EE220A" w:rsidRPr="009269C0" w:rsidRDefault="00EE220A" w:rsidP="00172898">
            <w:pPr>
              <w:keepNext/>
              <w:spacing w:line="240" w:lineRule="auto"/>
              <w:rPr>
                <w:rFonts w:ascii="Sylfaen" w:eastAsia="Times New Roman" w:hAnsi="Sylfaen"/>
                <w:b/>
                <w:bCs/>
                <w:color w:val="000000"/>
                <w:lang w:val="hy-AM"/>
              </w:rPr>
            </w:pPr>
            <w:r w:rsidRPr="009269C0">
              <w:rPr>
                <w:rFonts w:ascii="Sylfaen" w:eastAsia="Times New Roman" w:hAnsi="Sylfaen"/>
                <w:b/>
                <w:bCs/>
                <w:color w:val="000000"/>
                <w:lang w:val="hy-AM"/>
              </w:rPr>
              <w:t>Գումար</w:t>
            </w:r>
          </w:p>
        </w:tc>
        <w:tc>
          <w:tcPr>
            <w:tcW w:w="1908" w:type="dxa"/>
            <w:shd w:val="clear" w:color="auto" w:fill="DBE5F1"/>
            <w:noWrap/>
            <w:vAlign w:val="bottom"/>
            <w:hideMark/>
          </w:tcPr>
          <w:p w:rsidR="00EE220A" w:rsidRPr="009269C0" w:rsidRDefault="00EE220A" w:rsidP="00172898">
            <w:pPr>
              <w:keepNext/>
              <w:spacing w:line="240" w:lineRule="auto"/>
              <w:rPr>
                <w:rFonts w:ascii="Sylfaen" w:eastAsia="Times New Roman" w:hAnsi="Sylfaen"/>
                <w:i/>
                <w:iCs/>
                <w:color w:val="000000"/>
              </w:rPr>
            </w:pPr>
            <w:r w:rsidRPr="009269C0">
              <w:rPr>
                <w:rFonts w:ascii="Sylfaen" w:eastAsia="Times New Roman" w:hAnsi="Sylfaen"/>
                <w:i/>
                <w:iCs/>
                <w:color w:val="000000"/>
              </w:rPr>
              <w:t> </w:t>
            </w:r>
          </w:p>
        </w:tc>
        <w:tc>
          <w:tcPr>
            <w:tcW w:w="1153" w:type="dxa"/>
            <w:shd w:val="clear" w:color="auto" w:fill="DBE5F1"/>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w:t>
            </w:r>
          </w:p>
        </w:tc>
        <w:tc>
          <w:tcPr>
            <w:tcW w:w="1940" w:type="dxa"/>
            <w:shd w:val="clear" w:color="auto" w:fill="DBE5F1"/>
            <w:noWrap/>
            <w:hideMark/>
          </w:tcPr>
          <w:p w:rsidR="00EE220A" w:rsidRPr="009269C0" w:rsidRDefault="00EE220A" w:rsidP="00172898">
            <w:pPr>
              <w:keepNext/>
              <w:spacing w:line="240" w:lineRule="auto"/>
              <w:jc w:val="center"/>
              <w:rPr>
                <w:rFonts w:ascii="Sylfaen" w:eastAsia="Times New Roman" w:hAnsi="Sylfaen"/>
                <w:b/>
                <w:color w:val="0070C0"/>
              </w:rPr>
            </w:pPr>
            <w:r w:rsidRPr="009269C0">
              <w:rPr>
                <w:rFonts w:ascii="Sylfaen" w:eastAsia="Times New Roman" w:hAnsi="Sylfaen"/>
                <w:b/>
                <w:color w:val="0070C0"/>
              </w:rPr>
              <w:t>1030</w:t>
            </w:r>
          </w:p>
        </w:tc>
        <w:tc>
          <w:tcPr>
            <w:tcW w:w="1890" w:type="dxa"/>
            <w:shd w:val="clear" w:color="auto" w:fill="DBE5F1"/>
            <w:noWrap/>
            <w:hideMark/>
          </w:tcPr>
          <w:p w:rsidR="00EE220A" w:rsidRPr="009269C0" w:rsidRDefault="00EE220A" w:rsidP="00172898">
            <w:pPr>
              <w:keepNext/>
              <w:spacing w:line="240" w:lineRule="auto"/>
              <w:jc w:val="center"/>
              <w:rPr>
                <w:rFonts w:ascii="Sylfaen" w:eastAsia="Times New Roman" w:hAnsi="Sylfaen"/>
                <w:b/>
                <w:color w:val="0070C0"/>
              </w:rPr>
            </w:pPr>
            <w:r w:rsidRPr="009269C0">
              <w:rPr>
                <w:rFonts w:ascii="Sylfaen" w:eastAsia="Times New Roman" w:hAnsi="Sylfaen"/>
                <w:b/>
                <w:color w:val="0070C0"/>
              </w:rPr>
              <w:t>1102.5</w:t>
            </w:r>
          </w:p>
        </w:tc>
        <w:tc>
          <w:tcPr>
            <w:tcW w:w="1767" w:type="dxa"/>
            <w:shd w:val="clear" w:color="auto" w:fill="DBE5F1"/>
            <w:noWrap/>
            <w:hideMark/>
          </w:tcPr>
          <w:p w:rsidR="00EE220A" w:rsidRPr="009269C0" w:rsidRDefault="00EE220A" w:rsidP="00172898">
            <w:pPr>
              <w:keepNext/>
              <w:spacing w:line="240" w:lineRule="auto"/>
              <w:jc w:val="center"/>
              <w:rPr>
                <w:rFonts w:ascii="Sylfaen" w:eastAsia="Times New Roman" w:hAnsi="Sylfaen"/>
                <w:b/>
                <w:color w:val="0070C0"/>
              </w:rPr>
            </w:pPr>
            <w:r w:rsidRPr="009269C0">
              <w:rPr>
                <w:rFonts w:ascii="Sylfaen" w:eastAsia="Times New Roman" w:hAnsi="Sylfaen"/>
                <w:b/>
                <w:color w:val="0070C0"/>
              </w:rPr>
              <w:t>2132.5</w:t>
            </w:r>
          </w:p>
        </w:tc>
      </w:tr>
      <w:tr w:rsidR="00EE220A" w:rsidRPr="00CF7167" w:rsidTr="00BC15FE">
        <w:trPr>
          <w:trHeight w:val="300"/>
          <w:jc w:val="center"/>
        </w:trPr>
        <w:tc>
          <w:tcPr>
            <w:tcW w:w="2206" w:type="dxa"/>
            <w:noWrap/>
            <w:vAlign w:val="bottom"/>
            <w:hideMark/>
          </w:tcPr>
          <w:p w:rsidR="00EE220A" w:rsidRPr="009269C0" w:rsidRDefault="00EE220A" w:rsidP="00172898">
            <w:pPr>
              <w:keepNext/>
              <w:spacing w:line="240" w:lineRule="auto"/>
              <w:rPr>
                <w:rFonts w:ascii="Sylfaen" w:eastAsia="Times New Roman" w:hAnsi="Sylfaen"/>
                <w:b/>
                <w:bCs/>
                <w:color w:val="000000"/>
              </w:rPr>
            </w:pPr>
            <w:r w:rsidRPr="009269C0">
              <w:rPr>
                <w:rFonts w:ascii="Sylfaen" w:eastAsia="Times New Roman" w:hAnsi="Sylfaen"/>
                <w:b/>
                <w:bCs/>
                <w:color w:val="000000"/>
                <w:lang w:val="hy-AM"/>
              </w:rPr>
              <w:t>Գնի աճ</w:t>
            </w:r>
          </w:p>
        </w:tc>
        <w:tc>
          <w:tcPr>
            <w:tcW w:w="1908" w:type="dxa"/>
            <w:noWrap/>
            <w:vAlign w:val="bottom"/>
            <w:hideMark/>
          </w:tcPr>
          <w:p w:rsidR="00EE220A" w:rsidRPr="009269C0" w:rsidRDefault="00EE220A" w:rsidP="00172898">
            <w:pPr>
              <w:keepNext/>
              <w:spacing w:line="240" w:lineRule="auto"/>
              <w:rPr>
                <w:rFonts w:ascii="Sylfaen" w:eastAsia="Times New Roman" w:hAnsi="Sylfaen"/>
                <w:i/>
                <w:iCs/>
                <w:color w:val="000000"/>
              </w:rPr>
            </w:pPr>
            <w:r w:rsidRPr="009269C0">
              <w:rPr>
                <w:rFonts w:ascii="Sylfaen" w:eastAsia="Times New Roman" w:hAnsi="Sylfaen"/>
                <w:i/>
                <w:iCs/>
                <w:color w:val="000000"/>
              </w:rPr>
              <w:t> </w:t>
            </w:r>
          </w:p>
        </w:tc>
        <w:tc>
          <w:tcPr>
            <w:tcW w:w="1153" w:type="dxa"/>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w:t>
            </w:r>
          </w:p>
        </w:tc>
        <w:tc>
          <w:tcPr>
            <w:tcW w:w="1940" w:type="dxa"/>
            <w:noWrap/>
            <w:hideMark/>
          </w:tcPr>
          <w:p w:rsidR="00EE220A" w:rsidRPr="009269C0" w:rsidRDefault="00EE220A" w:rsidP="00172898">
            <w:pPr>
              <w:keepNext/>
              <w:spacing w:line="240" w:lineRule="auto"/>
              <w:jc w:val="right"/>
              <w:rPr>
                <w:rFonts w:ascii="Sylfaen" w:eastAsia="Times New Roman" w:hAnsi="Sylfaen"/>
                <w:color w:val="000000"/>
              </w:rPr>
            </w:pPr>
            <w:r w:rsidRPr="009269C0">
              <w:rPr>
                <w:rFonts w:ascii="Sylfaen" w:eastAsia="Times New Roman" w:hAnsi="Sylfaen"/>
                <w:color w:val="000000"/>
              </w:rPr>
              <w:t>3.00</w:t>
            </w:r>
          </w:p>
        </w:tc>
        <w:tc>
          <w:tcPr>
            <w:tcW w:w="1890" w:type="dxa"/>
            <w:noWrap/>
            <w:hideMark/>
          </w:tcPr>
          <w:p w:rsidR="00EE220A" w:rsidRPr="009269C0" w:rsidRDefault="00EE220A" w:rsidP="00172898">
            <w:pPr>
              <w:keepNext/>
              <w:spacing w:line="240" w:lineRule="auto"/>
              <w:jc w:val="right"/>
              <w:rPr>
                <w:rFonts w:ascii="Sylfaen" w:eastAsia="Times New Roman" w:hAnsi="Sylfaen"/>
                <w:color w:val="000000"/>
              </w:rPr>
            </w:pPr>
            <w:r w:rsidRPr="009269C0">
              <w:rPr>
                <w:rFonts w:ascii="Sylfaen" w:eastAsia="Times New Roman" w:hAnsi="Sylfaen"/>
                <w:color w:val="000000"/>
              </w:rPr>
              <w:t>5.00</w:t>
            </w:r>
          </w:p>
        </w:tc>
        <w:tc>
          <w:tcPr>
            <w:tcW w:w="1767" w:type="dxa"/>
            <w:noWrap/>
            <w:hideMark/>
          </w:tcPr>
          <w:p w:rsidR="00EE220A" w:rsidRPr="009269C0" w:rsidRDefault="00EE220A" w:rsidP="00172898">
            <w:pPr>
              <w:keepNext/>
              <w:spacing w:line="240" w:lineRule="auto"/>
              <w:jc w:val="right"/>
              <w:rPr>
                <w:rFonts w:ascii="Sylfaen" w:eastAsia="Times New Roman" w:hAnsi="Sylfaen"/>
                <w:color w:val="000000"/>
              </w:rPr>
            </w:pPr>
            <w:r w:rsidRPr="009269C0">
              <w:rPr>
                <w:rFonts w:ascii="Sylfaen" w:eastAsia="Times New Roman" w:hAnsi="Sylfaen"/>
                <w:color w:val="000000"/>
              </w:rPr>
              <w:t>6.62</w:t>
            </w:r>
          </w:p>
        </w:tc>
      </w:tr>
      <w:tr w:rsidR="00EE220A" w:rsidRPr="00CF7167" w:rsidTr="00BC15FE">
        <w:trPr>
          <w:trHeight w:val="300"/>
          <w:jc w:val="center"/>
        </w:trPr>
        <w:tc>
          <w:tcPr>
            <w:tcW w:w="2206" w:type="dxa"/>
            <w:shd w:val="clear" w:color="auto" w:fill="DBE5F1"/>
            <w:noWrap/>
            <w:vAlign w:val="bottom"/>
            <w:hideMark/>
          </w:tcPr>
          <w:p w:rsidR="00EE220A" w:rsidRPr="009269C0" w:rsidRDefault="00EE220A" w:rsidP="00172898">
            <w:pPr>
              <w:keepNext/>
              <w:spacing w:line="240" w:lineRule="auto"/>
              <w:rPr>
                <w:rFonts w:ascii="Sylfaen" w:eastAsia="Times New Roman" w:hAnsi="Sylfaen"/>
                <w:b/>
                <w:bCs/>
                <w:color w:val="000000"/>
                <w:lang w:val="hy-AM"/>
              </w:rPr>
            </w:pPr>
            <w:r w:rsidRPr="009269C0">
              <w:rPr>
                <w:rFonts w:ascii="Sylfaen" w:eastAsia="Times New Roman" w:hAnsi="Sylfaen"/>
                <w:b/>
                <w:bCs/>
                <w:color w:val="000000"/>
                <w:lang w:val="hy-AM"/>
              </w:rPr>
              <w:t>ԲՇ-ի գին</w:t>
            </w:r>
          </w:p>
        </w:tc>
        <w:tc>
          <w:tcPr>
            <w:tcW w:w="1908" w:type="dxa"/>
            <w:shd w:val="clear" w:color="auto" w:fill="DBE5F1"/>
            <w:noWrap/>
            <w:vAlign w:val="bottom"/>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 </w:t>
            </w:r>
          </w:p>
        </w:tc>
        <w:tc>
          <w:tcPr>
            <w:tcW w:w="1153" w:type="dxa"/>
            <w:shd w:val="clear" w:color="auto" w:fill="DBE5F1"/>
            <w:noWrap/>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 </w:t>
            </w:r>
          </w:p>
        </w:tc>
        <w:tc>
          <w:tcPr>
            <w:tcW w:w="1940" w:type="dxa"/>
            <w:shd w:val="clear" w:color="auto" w:fill="DBE5F1"/>
            <w:noWrap/>
            <w:hideMark/>
          </w:tcPr>
          <w:p w:rsidR="00EE220A" w:rsidRPr="009269C0" w:rsidRDefault="00EE220A" w:rsidP="00172898">
            <w:pPr>
              <w:keepNext/>
              <w:spacing w:line="240" w:lineRule="auto"/>
              <w:jc w:val="right"/>
              <w:rPr>
                <w:rFonts w:ascii="Sylfaen" w:eastAsia="Times New Roman" w:hAnsi="Sylfaen"/>
                <w:b/>
                <w:color w:val="943634"/>
              </w:rPr>
            </w:pPr>
            <w:r w:rsidRPr="009269C0">
              <w:rPr>
                <w:rFonts w:ascii="Sylfaen" w:eastAsia="Times New Roman" w:hAnsi="Sylfaen"/>
                <w:b/>
                <w:color w:val="943634"/>
              </w:rPr>
              <w:t>46.00</w:t>
            </w:r>
          </w:p>
        </w:tc>
        <w:tc>
          <w:tcPr>
            <w:tcW w:w="1890" w:type="dxa"/>
            <w:shd w:val="clear" w:color="auto" w:fill="DBE5F1"/>
            <w:noWrap/>
            <w:hideMark/>
          </w:tcPr>
          <w:p w:rsidR="00EE220A" w:rsidRPr="009269C0" w:rsidRDefault="00EE220A" w:rsidP="00172898">
            <w:pPr>
              <w:keepNext/>
              <w:spacing w:line="240" w:lineRule="auto"/>
              <w:jc w:val="right"/>
              <w:rPr>
                <w:rFonts w:ascii="Sylfaen" w:eastAsia="Times New Roman" w:hAnsi="Sylfaen"/>
                <w:b/>
                <w:color w:val="943634"/>
              </w:rPr>
            </w:pPr>
            <w:r w:rsidRPr="009269C0">
              <w:rPr>
                <w:rFonts w:ascii="Sylfaen" w:eastAsia="Times New Roman" w:hAnsi="Sylfaen"/>
                <w:b/>
                <w:color w:val="943634"/>
              </w:rPr>
              <w:t>80.50</w:t>
            </w:r>
          </w:p>
        </w:tc>
        <w:tc>
          <w:tcPr>
            <w:tcW w:w="1767" w:type="dxa"/>
            <w:shd w:val="clear" w:color="auto" w:fill="DBE5F1"/>
            <w:noWrap/>
            <w:hideMark/>
          </w:tcPr>
          <w:p w:rsidR="00EE220A" w:rsidRPr="009269C0" w:rsidRDefault="00EE220A" w:rsidP="00172898">
            <w:pPr>
              <w:keepNext/>
              <w:spacing w:line="240" w:lineRule="auto"/>
              <w:jc w:val="right"/>
              <w:rPr>
                <w:rFonts w:ascii="Sylfaen" w:eastAsia="Times New Roman" w:hAnsi="Sylfaen"/>
                <w:b/>
                <w:color w:val="FF0000"/>
              </w:rPr>
            </w:pPr>
            <w:r w:rsidRPr="009269C0">
              <w:rPr>
                <w:rFonts w:ascii="Sylfaen" w:eastAsia="Times New Roman" w:hAnsi="Sylfaen"/>
                <w:b/>
                <w:color w:val="FF0000"/>
              </w:rPr>
              <w:t>63.25</w:t>
            </w:r>
          </w:p>
        </w:tc>
      </w:tr>
      <w:tr w:rsidR="00EE220A" w:rsidRPr="00CF7167" w:rsidTr="00BC15FE">
        <w:trPr>
          <w:trHeight w:val="300"/>
          <w:jc w:val="center"/>
        </w:trPr>
        <w:tc>
          <w:tcPr>
            <w:tcW w:w="2206" w:type="dxa"/>
            <w:noWrap/>
            <w:hideMark/>
          </w:tcPr>
          <w:p w:rsidR="00EE220A" w:rsidRPr="009269C0" w:rsidRDefault="00EE220A" w:rsidP="00172898">
            <w:pPr>
              <w:keepNext/>
              <w:spacing w:line="240" w:lineRule="auto"/>
              <w:rPr>
                <w:rFonts w:ascii="Sylfaen" w:eastAsia="Times New Roman" w:hAnsi="Sylfaen"/>
                <w:b/>
                <w:bCs/>
                <w:color w:val="000000"/>
              </w:rPr>
            </w:pPr>
            <w:r w:rsidRPr="009269C0">
              <w:rPr>
                <w:rFonts w:ascii="Sylfaen" w:eastAsia="Times New Roman" w:hAnsi="Sylfaen"/>
                <w:b/>
                <w:bCs/>
                <w:color w:val="000000"/>
              </w:rPr>
              <w:t> </w:t>
            </w:r>
          </w:p>
        </w:tc>
        <w:tc>
          <w:tcPr>
            <w:tcW w:w="1908" w:type="dxa"/>
            <w:noWrap/>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 </w:t>
            </w:r>
          </w:p>
        </w:tc>
        <w:tc>
          <w:tcPr>
            <w:tcW w:w="1153" w:type="dxa"/>
            <w:noWrap/>
            <w:hideMark/>
          </w:tcPr>
          <w:p w:rsidR="00EE220A" w:rsidRPr="009269C0" w:rsidRDefault="00EE220A" w:rsidP="00172898">
            <w:pPr>
              <w:keepNext/>
              <w:spacing w:line="240" w:lineRule="auto"/>
              <w:rPr>
                <w:rFonts w:ascii="Sylfaen" w:eastAsia="Times New Roman" w:hAnsi="Sylfaen"/>
                <w:color w:val="000000"/>
              </w:rPr>
            </w:pPr>
            <w:r w:rsidRPr="009269C0">
              <w:rPr>
                <w:rFonts w:ascii="Sylfaen" w:eastAsia="Times New Roman" w:hAnsi="Sylfaen"/>
                <w:color w:val="000000"/>
              </w:rPr>
              <w:t> </w:t>
            </w:r>
          </w:p>
        </w:tc>
        <w:tc>
          <w:tcPr>
            <w:tcW w:w="1940" w:type="dxa"/>
            <w:noWrap/>
            <w:hideMark/>
          </w:tcPr>
          <w:p w:rsidR="00EE220A" w:rsidRPr="009269C0" w:rsidRDefault="00EE220A" w:rsidP="00172898">
            <w:pPr>
              <w:keepNext/>
              <w:spacing w:line="240" w:lineRule="auto"/>
              <w:jc w:val="center"/>
              <w:rPr>
                <w:rFonts w:ascii="Sylfaen" w:eastAsia="Times New Roman" w:hAnsi="Sylfaen"/>
                <w:color w:val="000000"/>
                <w:lang w:val="hy-AM"/>
              </w:rPr>
            </w:pPr>
            <w:r w:rsidRPr="009269C0">
              <w:rPr>
                <w:rFonts w:ascii="Sylfaen" w:eastAsia="Times New Roman" w:hAnsi="Sylfaen"/>
                <w:color w:val="000000"/>
                <w:lang w:val="hy-AM"/>
              </w:rPr>
              <w:t>Վաճառք ԲՇ-ին</w:t>
            </w:r>
          </w:p>
        </w:tc>
        <w:tc>
          <w:tcPr>
            <w:tcW w:w="1890" w:type="dxa"/>
            <w:noWrap/>
            <w:vAlign w:val="bottom"/>
            <w:hideMark/>
          </w:tcPr>
          <w:p w:rsidR="00EE220A" w:rsidRPr="009269C0" w:rsidRDefault="00EE220A" w:rsidP="00172898">
            <w:pPr>
              <w:keepNext/>
              <w:spacing w:line="240" w:lineRule="auto"/>
              <w:rPr>
                <w:rFonts w:ascii="Sylfaen" w:eastAsia="Times New Roman" w:hAnsi="Sylfaen"/>
                <w:color w:val="000000"/>
                <w:lang w:val="hy-AM"/>
              </w:rPr>
            </w:pPr>
            <w:r w:rsidRPr="009269C0">
              <w:rPr>
                <w:rFonts w:ascii="Sylfaen" w:eastAsia="Times New Roman" w:hAnsi="Sylfaen"/>
                <w:color w:val="000000"/>
                <w:lang w:val="hy-AM"/>
              </w:rPr>
              <w:t>Վաճառք ԲՇ-ին</w:t>
            </w:r>
          </w:p>
        </w:tc>
        <w:tc>
          <w:tcPr>
            <w:tcW w:w="1767" w:type="dxa"/>
            <w:noWrap/>
            <w:vAlign w:val="bottom"/>
            <w:hideMark/>
          </w:tcPr>
          <w:p w:rsidR="00EE220A" w:rsidRPr="009269C0" w:rsidRDefault="00EE220A" w:rsidP="00172898">
            <w:pPr>
              <w:keepNext/>
              <w:spacing w:line="240" w:lineRule="auto"/>
              <w:rPr>
                <w:rFonts w:ascii="Sylfaen" w:eastAsia="Times New Roman" w:hAnsi="Sylfaen"/>
                <w:color w:val="000000"/>
                <w:lang w:val="hy-AM"/>
              </w:rPr>
            </w:pPr>
            <w:r w:rsidRPr="009269C0">
              <w:rPr>
                <w:rFonts w:ascii="Sylfaen" w:eastAsia="Times New Roman" w:hAnsi="Sylfaen"/>
                <w:color w:val="000000"/>
                <w:lang w:val="hy-AM"/>
              </w:rPr>
              <w:t>Գնում ԲՇ-ից</w:t>
            </w:r>
          </w:p>
        </w:tc>
      </w:tr>
    </w:tbl>
    <w:p w:rsidR="00EE220A" w:rsidRPr="00CF7167" w:rsidRDefault="00EE220A" w:rsidP="008F6886">
      <w:pPr>
        <w:pStyle w:val="BodyText"/>
        <w:tabs>
          <w:tab w:val="left" w:pos="1674"/>
        </w:tabs>
        <w:rPr>
          <w:rFonts w:ascii="Sylfaen" w:hAnsi="Sylfaen"/>
          <w:b/>
          <w:bCs/>
        </w:rPr>
      </w:pPr>
      <w:r w:rsidRPr="00CF7167">
        <w:rPr>
          <w:rFonts w:ascii="Sylfaen" w:hAnsi="Sylfaen"/>
          <w:b/>
          <w:i/>
          <w:u w:val="single"/>
          <w:lang w:eastAsia="en-US"/>
        </w:rPr>
        <w:tab/>
      </w:r>
    </w:p>
    <w:tbl>
      <w:tblPr>
        <w:tblW w:w="10806" w:type="dxa"/>
        <w:jc w:val="center"/>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2245"/>
        <w:gridCol w:w="1862"/>
        <w:gridCol w:w="43"/>
        <w:gridCol w:w="1096"/>
        <w:gridCol w:w="1875"/>
        <w:gridCol w:w="1890"/>
        <w:gridCol w:w="1767"/>
        <w:gridCol w:w="28"/>
      </w:tblGrid>
      <w:tr w:rsidR="00EE220A" w:rsidRPr="00CF7167" w:rsidTr="0084178D">
        <w:trPr>
          <w:gridAfter w:val="1"/>
          <w:wAfter w:w="28" w:type="dxa"/>
          <w:trHeight w:val="407"/>
          <w:jc w:val="center"/>
        </w:trPr>
        <w:tc>
          <w:tcPr>
            <w:tcW w:w="4150" w:type="dxa"/>
            <w:gridSpan w:val="3"/>
            <w:tcBorders>
              <w:top w:val="single" w:sz="4" w:space="0" w:color="4F81BD"/>
              <w:left w:val="single" w:sz="4" w:space="0" w:color="4F81BD"/>
              <w:bottom w:val="single" w:sz="4" w:space="0" w:color="4F81BD"/>
              <w:right w:val="nil"/>
            </w:tcBorders>
            <w:shd w:val="clear" w:color="auto" w:fill="4F81BD"/>
            <w:noWrap/>
            <w:vAlign w:val="bottom"/>
            <w:hideMark/>
          </w:tcPr>
          <w:p w:rsidR="00EE220A" w:rsidRPr="009269C0" w:rsidRDefault="00EE220A" w:rsidP="009269C0">
            <w:pPr>
              <w:spacing w:line="240" w:lineRule="auto"/>
              <w:rPr>
                <w:rFonts w:ascii="Sylfaen" w:eastAsia="Times New Roman" w:hAnsi="Sylfaen"/>
                <w:b/>
                <w:bCs/>
                <w:color w:val="FFFFFF"/>
                <w:lang w:val="hy-AM"/>
              </w:rPr>
            </w:pPr>
            <w:r w:rsidRPr="009269C0">
              <w:rPr>
                <w:rFonts w:ascii="Sylfaen" w:eastAsia="Times New Roman" w:hAnsi="Sylfaen"/>
                <w:b/>
                <w:bCs/>
                <w:color w:val="FFFFFF"/>
                <w:lang w:val="hy-AM"/>
              </w:rPr>
              <w:t>Օրինակ 4</w:t>
            </w:r>
          </w:p>
        </w:tc>
        <w:tc>
          <w:tcPr>
            <w:tcW w:w="1096" w:type="dxa"/>
            <w:tcBorders>
              <w:top w:val="single" w:sz="4" w:space="0" w:color="4F81BD"/>
              <w:left w:val="nil"/>
              <w:bottom w:val="single" w:sz="4" w:space="0" w:color="4F81BD"/>
              <w:right w:val="nil"/>
            </w:tcBorders>
            <w:shd w:val="clear" w:color="auto" w:fill="4F81BD"/>
            <w:noWrap/>
            <w:vAlign w:val="bottom"/>
            <w:hideMark/>
          </w:tcPr>
          <w:p w:rsidR="00EE220A" w:rsidRPr="009269C0" w:rsidRDefault="00EE220A" w:rsidP="009269C0">
            <w:pPr>
              <w:spacing w:line="240" w:lineRule="auto"/>
              <w:rPr>
                <w:rFonts w:ascii="Sylfaen" w:eastAsia="Times New Roman" w:hAnsi="Sylfaen"/>
                <w:b/>
                <w:bCs/>
                <w:color w:val="FFFFFF"/>
              </w:rPr>
            </w:pPr>
            <w:r w:rsidRPr="009269C0">
              <w:rPr>
                <w:rFonts w:ascii="Sylfaen" w:eastAsia="Times New Roman" w:hAnsi="Sylfaen"/>
                <w:b/>
                <w:bCs/>
                <w:color w:val="FFFFFF"/>
              </w:rPr>
              <w:t> </w:t>
            </w:r>
          </w:p>
        </w:tc>
        <w:tc>
          <w:tcPr>
            <w:tcW w:w="1875" w:type="dxa"/>
            <w:tcBorders>
              <w:top w:val="single" w:sz="4" w:space="0" w:color="4F81BD"/>
              <w:left w:val="nil"/>
              <w:bottom w:val="single" w:sz="4" w:space="0" w:color="4F81BD"/>
              <w:right w:val="nil"/>
            </w:tcBorders>
            <w:shd w:val="clear" w:color="auto" w:fill="4F81BD"/>
            <w:noWrap/>
            <w:vAlign w:val="bottom"/>
            <w:hideMark/>
          </w:tcPr>
          <w:p w:rsidR="00EE220A" w:rsidRPr="009269C0" w:rsidRDefault="00EE220A" w:rsidP="009269C0">
            <w:pPr>
              <w:spacing w:line="240" w:lineRule="auto"/>
              <w:rPr>
                <w:rFonts w:ascii="Sylfaen" w:eastAsia="Times New Roman" w:hAnsi="Sylfaen"/>
                <w:b/>
                <w:bCs/>
                <w:color w:val="FFFFFF"/>
              </w:rPr>
            </w:pPr>
            <w:r w:rsidRPr="009269C0">
              <w:rPr>
                <w:rFonts w:ascii="Sylfaen" w:eastAsia="Times New Roman" w:hAnsi="Sylfaen"/>
                <w:b/>
                <w:bCs/>
                <w:color w:val="FFFFFF"/>
                <w:lang w:val="hy-AM"/>
              </w:rPr>
              <w:t>Արտադրող</w:t>
            </w:r>
            <w:r w:rsidRPr="009269C0">
              <w:rPr>
                <w:rFonts w:ascii="Sylfaen" w:eastAsia="Times New Roman" w:hAnsi="Sylfaen"/>
                <w:b/>
                <w:bCs/>
                <w:color w:val="FFFFFF"/>
              </w:rPr>
              <w:t xml:space="preserve"> 1</w:t>
            </w:r>
          </w:p>
        </w:tc>
        <w:tc>
          <w:tcPr>
            <w:tcW w:w="1890" w:type="dxa"/>
            <w:tcBorders>
              <w:top w:val="single" w:sz="4" w:space="0" w:color="4F81BD"/>
              <w:left w:val="nil"/>
              <w:bottom w:val="single" w:sz="4" w:space="0" w:color="4F81BD"/>
              <w:right w:val="nil"/>
            </w:tcBorders>
            <w:shd w:val="clear" w:color="auto" w:fill="4F81BD"/>
            <w:noWrap/>
            <w:vAlign w:val="bottom"/>
            <w:hideMark/>
          </w:tcPr>
          <w:p w:rsidR="00EE220A" w:rsidRPr="009269C0" w:rsidRDefault="00EE220A" w:rsidP="009269C0">
            <w:pPr>
              <w:spacing w:line="240" w:lineRule="auto"/>
              <w:rPr>
                <w:rFonts w:ascii="Sylfaen" w:eastAsia="Times New Roman" w:hAnsi="Sylfaen"/>
                <w:b/>
                <w:bCs/>
                <w:color w:val="FFFFFF"/>
              </w:rPr>
            </w:pPr>
            <w:r w:rsidRPr="009269C0">
              <w:rPr>
                <w:rFonts w:ascii="Sylfaen" w:eastAsia="Times New Roman" w:hAnsi="Sylfaen"/>
                <w:b/>
                <w:bCs/>
                <w:color w:val="FFFFFF"/>
                <w:lang w:val="hy-AM"/>
              </w:rPr>
              <w:t>Արտադրող</w:t>
            </w:r>
            <w:r w:rsidRPr="009269C0">
              <w:rPr>
                <w:rFonts w:ascii="Sylfaen" w:eastAsia="Times New Roman" w:hAnsi="Sylfaen"/>
                <w:b/>
                <w:bCs/>
                <w:color w:val="FFFFFF"/>
              </w:rPr>
              <w:t xml:space="preserve"> 2</w:t>
            </w:r>
          </w:p>
        </w:tc>
        <w:tc>
          <w:tcPr>
            <w:tcW w:w="1767" w:type="dxa"/>
            <w:tcBorders>
              <w:top w:val="single" w:sz="4" w:space="0" w:color="4F81BD"/>
              <w:left w:val="nil"/>
              <w:bottom w:val="single" w:sz="4" w:space="0" w:color="4F81BD"/>
              <w:right w:val="single" w:sz="4" w:space="0" w:color="4F81BD"/>
            </w:tcBorders>
            <w:shd w:val="clear" w:color="auto" w:fill="4F81BD"/>
            <w:noWrap/>
            <w:vAlign w:val="bottom"/>
            <w:hideMark/>
          </w:tcPr>
          <w:p w:rsidR="00EE220A" w:rsidRPr="009269C0" w:rsidRDefault="00EE220A" w:rsidP="009269C0">
            <w:pPr>
              <w:spacing w:line="240" w:lineRule="auto"/>
              <w:rPr>
                <w:rFonts w:ascii="Sylfaen" w:eastAsia="Times New Roman" w:hAnsi="Sylfaen"/>
                <w:b/>
                <w:bCs/>
                <w:color w:val="FFFFFF"/>
                <w:lang w:val="hy-AM"/>
              </w:rPr>
            </w:pPr>
            <w:r w:rsidRPr="009269C0">
              <w:rPr>
                <w:rFonts w:ascii="Sylfaen" w:eastAsia="Times New Roman" w:hAnsi="Sylfaen"/>
                <w:b/>
                <w:bCs/>
                <w:color w:val="FFFFFF"/>
                <w:lang w:val="hy-AM"/>
              </w:rPr>
              <w:t>Սպառող</w:t>
            </w:r>
          </w:p>
        </w:tc>
      </w:tr>
      <w:tr w:rsidR="00EE220A" w:rsidRPr="00CF7167" w:rsidTr="0084178D">
        <w:trPr>
          <w:trHeight w:val="300"/>
          <w:jc w:val="center"/>
        </w:trPr>
        <w:tc>
          <w:tcPr>
            <w:tcW w:w="2245" w:type="dxa"/>
            <w:vMerge w:val="restart"/>
            <w:shd w:val="clear" w:color="auto" w:fill="DBE5F1"/>
            <w:noWrap/>
            <w:vAlign w:val="center"/>
            <w:hideMark/>
          </w:tcPr>
          <w:p w:rsidR="00EE220A" w:rsidRPr="009269C0" w:rsidRDefault="00EE220A" w:rsidP="009269C0">
            <w:pPr>
              <w:spacing w:line="240" w:lineRule="auto"/>
              <w:rPr>
                <w:rFonts w:ascii="Sylfaen" w:eastAsia="Times New Roman" w:hAnsi="Sylfaen"/>
                <w:b/>
                <w:bCs/>
                <w:color w:val="000000"/>
                <w:lang w:val="hy-AM"/>
              </w:rPr>
            </w:pPr>
            <w:r w:rsidRPr="009269C0">
              <w:rPr>
                <w:rFonts w:ascii="Sylfaen" w:eastAsia="Times New Roman" w:hAnsi="Sylfaen"/>
                <w:b/>
                <w:bCs/>
                <w:color w:val="000000"/>
                <w:lang w:val="hy-AM"/>
              </w:rPr>
              <w:t>Հզորություններ</w:t>
            </w:r>
          </w:p>
        </w:tc>
        <w:tc>
          <w:tcPr>
            <w:tcW w:w="1862" w:type="dxa"/>
            <w:shd w:val="clear" w:color="auto" w:fill="DBE5F1"/>
            <w:noWrap/>
            <w:vAlign w:val="bottom"/>
            <w:hideMark/>
          </w:tcPr>
          <w:p w:rsidR="00EE220A" w:rsidRPr="009269C0" w:rsidRDefault="00EE220A" w:rsidP="009269C0">
            <w:pPr>
              <w:spacing w:line="240" w:lineRule="auto"/>
              <w:rPr>
                <w:rFonts w:ascii="Sylfaen" w:eastAsia="Times New Roman" w:hAnsi="Sylfaen"/>
                <w:i/>
                <w:iCs/>
                <w:color w:val="000000"/>
                <w:u w:val="single"/>
                <w:lang w:val="hy-AM"/>
              </w:rPr>
            </w:pPr>
            <w:r w:rsidRPr="009269C0">
              <w:rPr>
                <w:rFonts w:ascii="Sylfaen" w:eastAsia="Times New Roman" w:hAnsi="Sylfaen"/>
                <w:i/>
                <w:iCs/>
                <w:color w:val="000000"/>
                <w:u w:val="single"/>
                <w:lang w:val="hy-AM"/>
              </w:rPr>
              <w:t>ՕԱՇ</w:t>
            </w:r>
          </w:p>
        </w:tc>
        <w:tc>
          <w:tcPr>
            <w:tcW w:w="1139" w:type="dxa"/>
            <w:gridSpan w:val="2"/>
            <w:shd w:val="clear" w:color="auto" w:fill="DBE5F1"/>
            <w:noWrap/>
            <w:vAlign w:val="bottom"/>
            <w:hideMark/>
          </w:tcPr>
          <w:p w:rsidR="00EE220A" w:rsidRPr="009269C0" w:rsidRDefault="00EE220A" w:rsidP="009269C0">
            <w:pPr>
              <w:spacing w:line="240" w:lineRule="auto"/>
              <w:rPr>
                <w:rFonts w:ascii="Sylfaen" w:eastAsia="Times New Roman" w:hAnsi="Sylfaen"/>
                <w:color w:val="000000"/>
                <w:u w:val="single"/>
                <w:lang w:val="hy-AM"/>
              </w:rPr>
            </w:pPr>
            <w:r w:rsidRPr="009269C0">
              <w:rPr>
                <w:rFonts w:ascii="Sylfaen" w:eastAsia="Times New Roman" w:hAnsi="Sylfaen"/>
                <w:color w:val="000000"/>
                <w:u w:val="single"/>
                <w:lang w:val="hy-AM"/>
              </w:rPr>
              <w:t>ՄՎտ</w:t>
            </w:r>
          </w:p>
        </w:tc>
        <w:tc>
          <w:tcPr>
            <w:tcW w:w="1875" w:type="dxa"/>
            <w:shd w:val="clear" w:color="auto" w:fill="DBE5F1"/>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20</w:t>
            </w:r>
          </w:p>
        </w:tc>
        <w:tc>
          <w:tcPr>
            <w:tcW w:w="1890" w:type="dxa"/>
            <w:shd w:val="clear" w:color="auto" w:fill="DBE5F1"/>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10</w:t>
            </w:r>
          </w:p>
        </w:tc>
        <w:tc>
          <w:tcPr>
            <w:tcW w:w="1795" w:type="dxa"/>
            <w:gridSpan w:val="2"/>
            <w:shd w:val="clear" w:color="auto" w:fill="DBE5F1"/>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30</w:t>
            </w:r>
          </w:p>
        </w:tc>
      </w:tr>
      <w:tr w:rsidR="00EE220A" w:rsidRPr="00CF7167" w:rsidTr="0084178D">
        <w:trPr>
          <w:trHeight w:val="300"/>
          <w:jc w:val="center"/>
        </w:trPr>
        <w:tc>
          <w:tcPr>
            <w:tcW w:w="2245" w:type="dxa"/>
            <w:vMerge/>
            <w:vAlign w:val="center"/>
            <w:hideMark/>
          </w:tcPr>
          <w:p w:rsidR="00EE220A" w:rsidRPr="009269C0" w:rsidRDefault="00EE220A" w:rsidP="008F6886">
            <w:pPr>
              <w:pStyle w:val="BodyText"/>
              <w:rPr>
                <w:rFonts w:ascii="Sylfaen" w:hAnsi="Sylfaen"/>
                <w:b/>
                <w:bCs/>
                <w:u w:val="single"/>
                <w:lang w:eastAsia="en-US"/>
              </w:rPr>
            </w:pPr>
          </w:p>
        </w:tc>
        <w:tc>
          <w:tcPr>
            <w:tcW w:w="1862" w:type="dxa"/>
            <w:noWrap/>
            <w:vAlign w:val="bottom"/>
            <w:hideMark/>
          </w:tcPr>
          <w:p w:rsidR="00EE220A" w:rsidRPr="009269C0" w:rsidRDefault="00EE220A" w:rsidP="009269C0">
            <w:pPr>
              <w:spacing w:line="240" w:lineRule="auto"/>
              <w:jc w:val="center"/>
              <w:rPr>
                <w:rFonts w:ascii="Sylfaen" w:eastAsia="Times New Roman" w:hAnsi="Sylfaen"/>
                <w:i/>
                <w:iCs/>
                <w:color w:val="000000"/>
                <w:u w:val="single"/>
              </w:rPr>
            </w:pPr>
            <w:r w:rsidRPr="009269C0">
              <w:rPr>
                <w:rFonts w:ascii="Sylfaen" w:eastAsia="Times New Roman" w:hAnsi="Sylfaen"/>
                <w:i/>
                <w:iCs/>
                <w:color w:val="000000"/>
                <w:u w:val="single"/>
                <w:lang w:val="hy-AM"/>
              </w:rPr>
              <w:t>Փաստացի</w:t>
            </w:r>
          </w:p>
        </w:tc>
        <w:tc>
          <w:tcPr>
            <w:tcW w:w="1139" w:type="dxa"/>
            <w:gridSpan w:val="2"/>
            <w:noWrap/>
            <w:vAlign w:val="bottom"/>
            <w:hideMark/>
          </w:tcPr>
          <w:p w:rsidR="00EE220A" w:rsidRPr="009269C0" w:rsidRDefault="00EE220A" w:rsidP="009269C0">
            <w:pPr>
              <w:spacing w:line="240" w:lineRule="auto"/>
              <w:rPr>
                <w:rFonts w:ascii="Sylfaen" w:eastAsia="Times New Roman" w:hAnsi="Sylfaen"/>
                <w:color w:val="000000"/>
                <w:u w:val="single"/>
              </w:rPr>
            </w:pPr>
            <w:r w:rsidRPr="009269C0">
              <w:rPr>
                <w:rFonts w:ascii="Sylfaen" w:eastAsia="Times New Roman" w:hAnsi="Sylfaen"/>
                <w:color w:val="000000"/>
                <w:u w:val="single"/>
                <w:lang w:val="hy-AM"/>
              </w:rPr>
              <w:t>ՄՎտ</w:t>
            </w:r>
          </w:p>
        </w:tc>
        <w:tc>
          <w:tcPr>
            <w:tcW w:w="1875" w:type="dxa"/>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25</w:t>
            </w:r>
          </w:p>
        </w:tc>
        <w:tc>
          <w:tcPr>
            <w:tcW w:w="1890" w:type="dxa"/>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15</w:t>
            </w:r>
          </w:p>
        </w:tc>
        <w:tc>
          <w:tcPr>
            <w:tcW w:w="1795" w:type="dxa"/>
            <w:gridSpan w:val="2"/>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40</w:t>
            </w:r>
          </w:p>
        </w:tc>
      </w:tr>
      <w:tr w:rsidR="00EE220A" w:rsidRPr="00CF7167" w:rsidTr="0084178D">
        <w:trPr>
          <w:trHeight w:val="300"/>
          <w:jc w:val="center"/>
        </w:trPr>
        <w:tc>
          <w:tcPr>
            <w:tcW w:w="2245" w:type="dxa"/>
            <w:vMerge/>
            <w:shd w:val="clear" w:color="auto" w:fill="DBE5F1"/>
            <w:vAlign w:val="center"/>
            <w:hideMark/>
          </w:tcPr>
          <w:p w:rsidR="00EE220A" w:rsidRPr="009269C0" w:rsidRDefault="00EE220A" w:rsidP="008F6886">
            <w:pPr>
              <w:pStyle w:val="BodyText"/>
              <w:rPr>
                <w:rFonts w:ascii="Sylfaen" w:hAnsi="Sylfaen"/>
                <w:b/>
                <w:bCs/>
                <w:u w:val="single"/>
                <w:lang w:eastAsia="en-US"/>
              </w:rPr>
            </w:pPr>
          </w:p>
        </w:tc>
        <w:tc>
          <w:tcPr>
            <w:tcW w:w="1862" w:type="dxa"/>
            <w:shd w:val="clear" w:color="auto" w:fill="DBE5F1"/>
            <w:noWrap/>
            <w:vAlign w:val="bottom"/>
            <w:hideMark/>
          </w:tcPr>
          <w:p w:rsidR="00EE220A" w:rsidRPr="009269C0" w:rsidRDefault="00EE220A" w:rsidP="009269C0">
            <w:pPr>
              <w:spacing w:line="240" w:lineRule="auto"/>
              <w:jc w:val="center"/>
              <w:rPr>
                <w:rFonts w:ascii="Sylfaen" w:eastAsia="Times New Roman" w:hAnsi="Sylfaen"/>
                <w:i/>
                <w:iCs/>
                <w:color w:val="000000"/>
                <w:u w:val="single"/>
              </w:rPr>
            </w:pPr>
            <w:r w:rsidRPr="009269C0">
              <w:rPr>
                <w:rFonts w:ascii="Sylfaen" w:eastAsia="Times New Roman" w:hAnsi="Sylfaen"/>
                <w:i/>
                <w:iCs/>
                <w:color w:val="000000"/>
                <w:u w:val="single"/>
                <w:lang w:val="hy-AM"/>
              </w:rPr>
              <w:t>Շեղում</w:t>
            </w:r>
          </w:p>
        </w:tc>
        <w:tc>
          <w:tcPr>
            <w:tcW w:w="1139" w:type="dxa"/>
            <w:gridSpan w:val="2"/>
            <w:shd w:val="clear" w:color="auto" w:fill="DBE5F1"/>
            <w:noWrap/>
            <w:vAlign w:val="bottom"/>
            <w:hideMark/>
          </w:tcPr>
          <w:p w:rsidR="00EE220A" w:rsidRPr="009269C0" w:rsidRDefault="00EE220A" w:rsidP="009269C0">
            <w:pPr>
              <w:spacing w:line="240" w:lineRule="auto"/>
              <w:rPr>
                <w:rFonts w:ascii="Sylfaen" w:eastAsia="Times New Roman" w:hAnsi="Sylfaen"/>
                <w:color w:val="000000"/>
                <w:u w:val="single"/>
              </w:rPr>
            </w:pPr>
            <w:r w:rsidRPr="009269C0">
              <w:rPr>
                <w:rFonts w:ascii="Sylfaen" w:eastAsia="Times New Roman" w:hAnsi="Sylfaen"/>
                <w:color w:val="000000"/>
                <w:u w:val="single"/>
                <w:lang w:val="hy-AM"/>
              </w:rPr>
              <w:t>ՄՎտ</w:t>
            </w:r>
          </w:p>
        </w:tc>
        <w:tc>
          <w:tcPr>
            <w:tcW w:w="1875" w:type="dxa"/>
            <w:shd w:val="clear" w:color="auto" w:fill="DBE5F1"/>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5</w:t>
            </w:r>
          </w:p>
        </w:tc>
        <w:tc>
          <w:tcPr>
            <w:tcW w:w="1890" w:type="dxa"/>
            <w:shd w:val="clear" w:color="auto" w:fill="DBE5F1"/>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5</w:t>
            </w:r>
          </w:p>
        </w:tc>
        <w:tc>
          <w:tcPr>
            <w:tcW w:w="1795" w:type="dxa"/>
            <w:gridSpan w:val="2"/>
            <w:shd w:val="clear" w:color="auto" w:fill="DBE5F1"/>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10</w:t>
            </w:r>
          </w:p>
        </w:tc>
      </w:tr>
      <w:tr w:rsidR="00EE220A" w:rsidRPr="00CF7167" w:rsidTr="0084178D">
        <w:trPr>
          <w:trHeight w:val="300"/>
          <w:jc w:val="center"/>
        </w:trPr>
        <w:tc>
          <w:tcPr>
            <w:tcW w:w="2245" w:type="dxa"/>
            <w:noWrap/>
            <w:vAlign w:val="bottom"/>
            <w:hideMark/>
          </w:tcPr>
          <w:p w:rsidR="00EE220A" w:rsidRPr="009269C0" w:rsidRDefault="00EE220A" w:rsidP="009269C0">
            <w:pPr>
              <w:spacing w:line="240" w:lineRule="auto"/>
              <w:rPr>
                <w:rFonts w:ascii="Sylfaen" w:eastAsia="Times New Roman" w:hAnsi="Sylfaen"/>
                <w:b/>
                <w:bCs/>
                <w:color w:val="000000"/>
                <w:lang w:val="hy-AM"/>
              </w:rPr>
            </w:pPr>
            <w:r w:rsidRPr="009269C0">
              <w:rPr>
                <w:rFonts w:ascii="Sylfaen" w:eastAsia="Times New Roman" w:hAnsi="Sylfaen"/>
                <w:b/>
                <w:bCs/>
                <w:color w:val="000000"/>
                <w:lang w:val="hy-AM"/>
              </w:rPr>
              <w:t>Նախաձեռնություն</w:t>
            </w:r>
          </w:p>
        </w:tc>
        <w:tc>
          <w:tcPr>
            <w:tcW w:w="1862" w:type="dxa"/>
            <w:noWrap/>
            <w:vAlign w:val="bottom"/>
            <w:hideMark/>
          </w:tcPr>
          <w:p w:rsidR="00EE220A" w:rsidRPr="009269C0" w:rsidRDefault="00EE220A" w:rsidP="009269C0">
            <w:pPr>
              <w:spacing w:line="240" w:lineRule="auto"/>
              <w:rPr>
                <w:rFonts w:ascii="Sylfaen" w:eastAsia="Times New Roman" w:hAnsi="Sylfaen"/>
                <w:i/>
                <w:iCs/>
                <w:color w:val="000000"/>
                <w:u w:val="single"/>
              </w:rPr>
            </w:pPr>
            <w:r w:rsidRPr="009269C0">
              <w:rPr>
                <w:rFonts w:ascii="Sylfaen" w:eastAsia="Times New Roman" w:hAnsi="Sylfaen"/>
                <w:i/>
                <w:iCs/>
                <w:color w:val="000000"/>
                <w:u w:val="single"/>
              </w:rPr>
              <w:t> </w:t>
            </w:r>
          </w:p>
        </w:tc>
        <w:tc>
          <w:tcPr>
            <w:tcW w:w="1139" w:type="dxa"/>
            <w:gridSpan w:val="2"/>
            <w:noWrap/>
            <w:vAlign w:val="bottom"/>
            <w:hideMark/>
          </w:tcPr>
          <w:p w:rsidR="00EE220A" w:rsidRPr="009269C0" w:rsidRDefault="00EE220A" w:rsidP="009269C0">
            <w:pPr>
              <w:spacing w:line="240" w:lineRule="auto"/>
              <w:rPr>
                <w:rFonts w:ascii="Sylfaen" w:eastAsia="Times New Roman" w:hAnsi="Sylfaen"/>
                <w:color w:val="000000"/>
                <w:u w:val="single"/>
              </w:rPr>
            </w:pPr>
            <w:r w:rsidRPr="009269C0">
              <w:rPr>
                <w:rFonts w:ascii="Sylfaen" w:eastAsia="Times New Roman" w:hAnsi="Sylfaen"/>
                <w:color w:val="000000"/>
                <w:u w:val="single"/>
              </w:rPr>
              <w:t> </w:t>
            </w:r>
          </w:p>
        </w:tc>
        <w:tc>
          <w:tcPr>
            <w:tcW w:w="1875" w:type="dxa"/>
            <w:noWrap/>
            <w:hideMark/>
          </w:tcPr>
          <w:p w:rsidR="00EE220A" w:rsidRPr="009269C0" w:rsidRDefault="00EE220A" w:rsidP="008F6886">
            <w:pPr>
              <w:pStyle w:val="BodyText"/>
              <w:rPr>
                <w:rFonts w:ascii="Sylfaen" w:hAnsi="Sylfaen"/>
                <w:u w:val="single"/>
                <w:lang w:val="hy-AM" w:eastAsia="en-US"/>
              </w:rPr>
            </w:pPr>
            <w:r w:rsidRPr="009269C0">
              <w:rPr>
                <w:rFonts w:ascii="Sylfaen" w:hAnsi="Sylfaen"/>
                <w:u w:val="single"/>
                <w:lang w:val="hy-AM" w:eastAsia="en-US"/>
              </w:rPr>
              <w:t>Կարգավար</w:t>
            </w:r>
          </w:p>
        </w:tc>
        <w:tc>
          <w:tcPr>
            <w:tcW w:w="1890" w:type="dxa"/>
            <w:noWrap/>
            <w:hideMark/>
          </w:tcPr>
          <w:p w:rsidR="00EE220A" w:rsidRPr="009269C0" w:rsidRDefault="00EE220A" w:rsidP="008F6886">
            <w:pPr>
              <w:pStyle w:val="BodyText"/>
              <w:rPr>
                <w:rFonts w:ascii="Sylfaen" w:hAnsi="Sylfaen"/>
                <w:u w:val="single"/>
                <w:lang w:val="hy-AM" w:eastAsia="en-US"/>
              </w:rPr>
            </w:pPr>
            <w:r w:rsidRPr="009269C0">
              <w:rPr>
                <w:rFonts w:ascii="Sylfaen" w:hAnsi="Sylfaen"/>
                <w:u w:val="single"/>
                <w:lang w:val="hy-AM" w:eastAsia="en-US"/>
              </w:rPr>
              <w:t>Կարգավար</w:t>
            </w:r>
          </w:p>
        </w:tc>
        <w:tc>
          <w:tcPr>
            <w:tcW w:w="1795" w:type="dxa"/>
            <w:gridSpan w:val="2"/>
            <w:noWrap/>
            <w:hideMark/>
          </w:tcPr>
          <w:p w:rsidR="00EE220A" w:rsidRPr="009269C0" w:rsidRDefault="00EE220A" w:rsidP="008F6886">
            <w:pPr>
              <w:pStyle w:val="BodyText"/>
              <w:rPr>
                <w:rFonts w:ascii="Sylfaen" w:hAnsi="Sylfaen"/>
                <w:u w:val="single"/>
                <w:lang w:val="hy-AM" w:eastAsia="en-US"/>
              </w:rPr>
            </w:pPr>
            <w:r w:rsidRPr="009269C0">
              <w:rPr>
                <w:rFonts w:ascii="Sylfaen" w:hAnsi="Sylfaen"/>
                <w:u w:val="single"/>
                <w:lang w:val="hy-AM" w:eastAsia="en-US"/>
              </w:rPr>
              <w:t>ՇՄ</w:t>
            </w:r>
          </w:p>
        </w:tc>
      </w:tr>
      <w:tr w:rsidR="00EE220A" w:rsidRPr="00CF7167" w:rsidTr="0084178D">
        <w:trPr>
          <w:trHeight w:val="300"/>
          <w:jc w:val="center"/>
        </w:trPr>
        <w:tc>
          <w:tcPr>
            <w:tcW w:w="2245" w:type="dxa"/>
            <w:vMerge w:val="restart"/>
            <w:shd w:val="clear" w:color="auto" w:fill="DBE5F1"/>
            <w:noWrap/>
            <w:vAlign w:val="center"/>
            <w:hideMark/>
          </w:tcPr>
          <w:p w:rsidR="00EE220A" w:rsidRPr="009269C0" w:rsidRDefault="00EE220A" w:rsidP="009269C0">
            <w:pPr>
              <w:spacing w:line="240" w:lineRule="auto"/>
              <w:rPr>
                <w:rFonts w:ascii="Sylfaen" w:eastAsia="Times New Roman" w:hAnsi="Sylfaen"/>
                <w:b/>
                <w:bCs/>
                <w:color w:val="000000"/>
                <w:lang w:val="hy-AM"/>
              </w:rPr>
            </w:pPr>
            <w:r w:rsidRPr="009269C0">
              <w:rPr>
                <w:rFonts w:ascii="Sylfaen" w:eastAsia="Times New Roman" w:hAnsi="Sylfaen"/>
                <w:b/>
                <w:bCs/>
                <w:color w:val="000000"/>
                <w:lang w:val="hy-AM"/>
              </w:rPr>
              <w:t>Գներ</w:t>
            </w:r>
          </w:p>
        </w:tc>
        <w:tc>
          <w:tcPr>
            <w:tcW w:w="1862" w:type="dxa"/>
            <w:shd w:val="clear" w:color="auto" w:fill="DBE5F1"/>
            <w:noWrap/>
            <w:vAlign w:val="bottom"/>
            <w:hideMark/>
          </w:tcPr>
          <w:p w:rsidR="00EE220A" w:rsidRPr="009269C0" w:rsidRDefault="00EE220A" w:rsidP="009269C0">
            <w:pPr>
              <w:spacing w:line="240" w:lineRule="auto"/>
              <w:rPr>
                <w:rFonts w:ascii="Sylfaen" w:eastAsia="Times New Roman" w:hAnsi="Sylfaen"/>
                <w:i/>
                <w:iCs/>
                <w:color w:val="000000"/>
                <w:u w:val="single"/>
                <w:lang w:val="hy-AM"/>
              </w:rPr>
            </w:pPr>
            <w:r w:rsidRPr="009269C0">
              <w:rPr>
                <w:rFonts w:ascii="Sylfaen" w:eastAsia="Times New Roman" w:hAnsi="Sylfaen"/>
                <w:i/>
                <w:iCs/>
                <w:color w:val="000000"/>
                <w:u w:val="single"/>
                <w:lang w:val="hy-AM"/>
              </w:rPr>
              <w:t>ՕԱՇ</w:t>
            </w:r>
          </w:p>
        </w:tc>
        <w:tc>
          <w:tcPr>
            <w:tcW w:w="1139" w:type="dxa"/>
            <w:gridSpan w:val="2"/>
            <w:shd w:val="clear" w:color="auto" w:fill="DBE5F1"/>
            <w:noWrap/>
            <w:vAlign w:val="bottom"/>
            <w:hideMark/>
          </w:tcPr>
          <w:p w:rsidR="00EE220A" w:rsidRPr="009269C0" w:rsidRDefault="00EE220A" w:rsidP="009269C0">
            <w:pPr>
              <w:spacing w:line="240" w:lineRule="auto"/>
              <w:rPr>
                <w:rFonts w:ascii="Sylfaen" w:eastAsia="Times New Roman" w:hAnsi="Sylfaen"/>
                <w:color w:val="000000"/>
                <w:u w:val="single"/>
                <w:lang w:val="hy-AM"/>
              </w:rPr>
            </w:pPr>
            <w:r w:rsidRPr="009269C0">
              <w:rPr>
                <w:rFonts w:ascii="Sylfaen" w:eastAsia="Times New Roman" w:hAnsi="Sylfaen"/>
                <w:color w:val="000000"/>
                <w:u w:val="single"/>
              </w:rPr>
              <w:t>$/</w:t>
            </w:r>
            <w:r w:rsidRPr="009269C0">
              <w:rPr>
                <w:rFonts w:ascii="Sylfaen" w:eastAsia="Times New Roman" w:hAnsi="Sylfaen"/>
                <w:color w:val="000000"/>
                <w:u w:val="single"/>
                <w:lang w:val="hy-AM"/>
              </w:rPr>
              <w:t xml:space="preserve"> ՄՎտժ</w:t>
            </w:r>
          </w:p>
        </w:tc>
        <w:tc>
          <w:tcPr>
            <w:tcW w:w="1875" w:type="dxa"/>
            <w:shd w:val="clear" w:color="auto" w:fill="DBE5F1"/>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70</w:t>
            </w:r>
          </w:p>
        </w:tc>
        <w:tc>
          <w:tcPr>
            <w:tcW w:w="1890" w:type="dxa"/>
            <w:shd w:val="clear" w:color="auto" w:fill="DBE5F1"/>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70</w:t>
            </w:r>
          </w:p>
        </w:tc>
        <w:tc>
          <w:tcPr>
            <w:tcW w:w="1795" w:type="dxa"/>
            <w:gridSpan w:val="2"/>
            <w:shd w:val="clear" w:color="auto" w:fill="DBE5F1"/>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70</w:t>
            </w:r>
          </w:p>
        </w:tc>
      </w:tr>
      <w:tr w:rsidR="00EE220A" w:rsidRPr="00CF7167" w:rsidTr="0084178D">
        <w:trPr>
          <w:trHeight w:val="300"/>
          <w:jc w:val="center"/>
        </w:trPr>
        <w:tc>
          <w:tcPr>
            <w:tcW w:w="2245" w:type="dxa"/>
            <w:vMerge/>
            <w:vAlign w:val="center"/>
            <w:hideMark/>
          </w:tcPr>
          <w:p w:rsidR="00EE220A" w:rsidRPr="009269C0" w:rsidRDefault="00EE220A" w:rsidP="008F6886">
            <w:pPr>
              <w:pStyle w:val="BodyText"/>
              <w:rPr>
                <w:rFonts w:ascii="Sylfaen" w:hAnsi="Sylfaen"/>
                <w:b/>
                <w:bCs/>
                <w:u w:val="single"/>
                <w:lang w:eastAsia="en-US"/>
              </w:rPr>
            </w:pPr>
          </w:p>
        </w:tc>
        <w:tc>
          <w:tcPr>
            <w:tcW w:w="1862" w:type="dxa"/>
            <w:noWrap/>
            <w:vAlign w:val="bottom"/>
            <w:hideMark/>
          </w:tcPr>
          <w:p w:rsidR="00EE220A" w:rsidRPr="009269C0" w:rsidRDefault="000D37E7" w:rsidP="008F6886">
            <w:pPr>
              <w:pStyle w:val="BodyText"/>
              <w:rPr>
                <w:rFonts w:ascii="Sylfaen" w:hAnsi="Sylfaen"/>
                <w:i/>
                <w:iCs/>
                <w:sz w:val="22"/>
                <w:szCs w:val="22"/>
                <w:lang w:eastAsia="en-US"/>
              </w:rPr>
            </w:pPr>
            <w:r w:rsidRPr="009269C0">
              <w:rPr>
                <w:rFonts w:ascii="Sylfaen" w:eastAsia="Times New Roman" w:hAnsi="Sylfaen"/>
                <w:i/>
                <w:iCs/>
                <w:color w:val="000000"/>
                <w:lang w:val="hy-AM"/>
              </w:rPr>
              <w:t>Բ</w:t>
            </w:r>
            <w:r w:rsidR="00EE220A" w:rsidRPr="009269C0">
              <w:rPr>
                <w:rFonts w:ascii="Sylfaen" w:eastAsia="Times New Roman" w:hAnsi="Sylfaen"/>
                <w:i/>
                <w:iCs/>
                <w:color w:val="000000"/>
                <w:lang w:val="hy-AM"/>
              </w:rPr>
              <w:t>եռնման</w:t>
            </w:r>
          </w:p>
        </w:tc>
        <w:tc>
          <w:tcPr>
            <w:tcW w:w="1139" w:type="dxa"/>
            <w:gridSpan w:val="2"/>
            <w:noWrap/>
            <w:vAlign w:val="bottom"/>
            <w:hideMark/>
          </w:tcPr>
          <w:p w:rsidR="00EE220A" w:rsidRPr="009269C0" w:rsidRDefault="00EE220A" w:rsidP="009269C0">
            <w:pPr>
              <w:spacing w:line="240" w:lineRule="auto"/>
              <w:rPr>
                <w:rFonts w:ascii="Sylfaen" w:eastAsia="Times New Roman" w:hAnsi="Sylfaen"/>
                <w:color w:val="000000"/>
                <w:u w:val="single"/>
              </w:rPr>
            </w:pPr>
            <w:r w:rsidRPr="009269C0">
              <w:rPr>
                <w:rFonts w:ascii="Sylfaen" w:eastAsia="Times New Roman" w:hAnsi="Sylfaen"/>
                <w:color w:val="000000"/>
                <w:u w:val="single"/>
              </w:rPr>
              <w:t>%</w:t>
            </w:r>
          </w:p>
        </w:tc>
        <w:tc>
          <w:tcPr>
            <w:tcW w:w="1875" w:type="dxa"/>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115</w:t>
            </w:r>
          </w:p>
        </w:tc>
        <w:tc>
          <w:tcPr>
            <w:tcW w:w="1890" w:type="dxa"/>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115</w:t>
            </w:r>
          </w:p>
        </w:tc>
        <w:tc>
          <w:tcPr>
            <w:tcW w:w="1795" w:type="dxa"/>
            <w:gridSpan w:val="2"/>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 </w:t>
            </w:r>
          </w:p>
        </w:tc>
      </w:tr>
      <w:tr w:rsidR="00EE220A" w:rsidRPr="00CF7167" w:rsidTr="0084178D">
        <w:trPr>
          <w:trHeight w:val="300"/>
          <w:jc w:val="center"/>
        </w:trPr>
        <w:tc>
          <w:tcPr>
            <w:tcW w:w="2245" w:type="dxa"/>
            <w:vMerge/>
            <w:shd w:val="clear" w:color="auto" w:fill="DBE5F1"/>
            <w:vAlign w:val="center"/>
            <w:hideMark/>
          </w:tcPr>
          <w:p w:rsidR="00EE220A" w:rsidRPr="009269C0" w:rsidRDefault="00EE220A" w:rsidP="008F6886">
            <w:pPr>
              <w:pStyle w:val="BodyText"/>
              <w:rPr>
                <w:rFonts w:ascii="Sylfaen" w:hAnsi="Sylfaen"/>
                <w:b/>
                <w:bCs/>
                <w:u w:val="single"/>
                <w:lang w:eastAsia="en-US"/>
              </w:rPr>
            </w:pPr>
          </w:p>
        </w:tc>
        <w:tc>
          <w:tcPr>
            <w:tcW w:w="1862" w:type="dxa"/>
            <w:shd w:val="clear" w:color="auto" w:fill="DBE5F1"/>
            <w:noWrap/>
            <w:vAlign w:val="bottom"/>
            <w:hideMark/>
          </w:tcPr>
          <w:p w:rsidR="00EE220A" w:rsidRPr="009269C0" w:rsidRDefault="00EE220A" w:rsidP="008F6886">
            <w:pPr>
              <w:pStyle w:val="BodyText"/>
              <w:rPr>
                <w:rFonts w:ascii="Sylfaen" w:hAnsi="Sylfaen"/>
                <w:i/>
                <w:iCs/>
                <w:sz w:val="22"/>
                <w:szCs w:val="22"/>
                <w:lang w:eastAsia="en-US"/>
              </w:rPr>
            </w:pPr>
            <w:r w:rsidRPr="009269C0">
              <w:rPr>
                <w:rFonts w:ascii="Sylfaen" w:eastAsia="Times New Roman" w:hAnsi="Sylfaen"/>
                <w:i/>
                <w:iCs/>
                <w:color w:val="000000"/>
                <w:lang w:val="hy-AM"/>
              </w:rPr>
              <w:t>բեռնաթափման</w:t>
            </w:r>
          </w:p>
        </w:tc>
        <w:tc>
          <w:tcPr>
            <w:tcW w:w="1139" w:type="dxa"/>
            <w:gridSpan w:val="2"/>
            <w:shd w:val="clear" w:color="auto" w:fill="DBE5F1"/>
            <w:noWrap/>
            <w:vAlign w:val="bottom"/>
            <w:hideMark/>
          </w:tcPr>
          <w:p w:rsidR="00EE220A" w:rsidRPr="009269C0" w:rsidRDefault="00EE220A" w:rsidP="009269C0">
            <w:pPr>
              <w:spacing w:line="240" w:lineRule="auto"/>
              <w:rPr>
                <w:rFonts w:ascii="Sylfaen" w:eastAsia="Times New Roman" w:hAnsi="Sylfaen"/>
                <w:color w:val="000000"/>
                <w:u w:val="single"/>
              </w:rPr>
            </w:pPr>
            <w:r w:rsidRPr="009269C0">
              <w:rPr>
                <w:rFonts w:ascii="Sylfaen" w:eastAsia="Times New Roman" w:hAnsi="Sylfaen"/>
                <w:color w:val="000000"/>
                <w:u w:val="single"/>
              </w:rPr>
              <w:t>%</w:t>
            </w:r>
          </w:p>
        </w:tc>
        <w:tc>
          <w:tcPr>
            <w:tcW w:w="1875" w:type="dxa"/>
            <w:shd w:val="clear" w:color="auto" w:fill="DBE5F1"/>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15</w:t>
            </w:r>
          </w:p>
        </w:tc>
        <w:tc>
          <w:tcPr>
            <w:tcW w:w="1890" w:type="dxa"/>
            <w:shd w:val="clear" w:color="auto" w:fill="DBE5F1"/>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15</w:t>
            </w:r>
          </w:p>
        </w:tc>
        <w:tc>
          <w:tcPr>
            <w:tcW w:w="1795" w:type="dxa"/>
            <w:gridSpan w:val="2"/>
            <w:shd w:val="clear" w:color="auto" w:fill="DBE5F1"/>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 </w:t>
            </w:r>
          </w:p>
        </w:tc>
      </w:tr>
      <w:tr w:rsidR="00EE220A" w:rsidRPr="00CF7167" w:rsidTr="0084178D">
        <w:trPr>
          <w:trHeight w:val="300"/>
          <w:jc w:val="center"/>
        </w:trPr>
        <w:tc>
          <w:tcPr>
            <w:tcW w:w="2245" w:type="dxa"/>
            <w:vMerge/>
            <w:vAlign w:val="center"/>
            <w:hideMark/>
          </w:tcPr>
          <w:p w:rsidR="00EE220A" w:rsidRPr="009269C0" w:rsidRDefault="00EE220A" w:rsidP="008F6886">
            <w:pPr>
              <w:pStyle w:val="BodyText"/>
              <w:rPr>
                <w:rFonts w:ascii="Sylfaen" w:hAnsi="Sylfaen"/>
                <w:b/>
                <w:bCs/>
                <w:u w:val="single"/>
                <w:lang w:eastAsia="en-US"/>
              </w:rPr>
            </w:pPr>
          </w:p>
        </w:tc>
        <w:tc>
          <w:tcPr>
            <w:tcW w:w="1862" w:type="dxa"/>
            <w:noWrap/>
            <w:vAlign w:val="bottom"/>
            <w:hideMark/>
          </w:tcPr>
          <w:p w:rsidR="00EE220A" w:rsidRPr="009269C0" w:rsidRDefault="00EE220A" w:rsidP="009269C0">
            <w:pPr>
              <w:spacing w:line="240" w:lineRule="auto"/>
              <w:jc w:val="center"/>
              <w:rPr>
                <w:rFonts w:ascii="Sylfaen" w:eastAsia="Times New Roman" w:hAnsi="Sylfaen"/>
                <w:i/>
                <w:iCs/>
                <w:color w:val="000000"/>
                <w:u w:val="single"/>
              </w:rPr>
            </w:pPr>
            <w:r w:rsidRPr="009269C0">
              <w:rPr>
                <w:rFonts w:ascii="Sylfaen" w:eastAsia="Times New Roman" w:hAnsi="Sylfaen"/>
                <w:i/>
                <w:iCs/>
                <w:color w:val="000000"/>
                <w:u w:val="single"/>
                <w:lang w:val="hy-AM"/>
              </w:rPr>
              <w:t>ՕԱՇ+ԲՇ</w:t>
            </w:r>
          </w:p>
        </w:tc>
        <w:tc>
          <w:tcPr>
            <w:tcW w:w="1139" w:type="dxa"/>
            <w:gridSpan w:val="2"/>
            <w:noWrap/>
            <w:vAlign w:val="bottom"/>
            <w:hideMark/>
          </w:tcPr>
          <w:p w:rsidR="00EE220A" w:rsidRPr="009269C0" w:rsidRDefault="00EE220A" w:rsidP="009269C0">
            <w:pPr>
              <w:spacing w:line="240" w:lineRule="auto"/>
              <w:rPr>
                <w:rFonts w:ascii="Sylfaen" w:eastAsia="Times New Roman" w:hAnsi="Sylfaen"/>
                <w:color w:val="000000"/>
                <w:u w:val="single"/>
              </w:rPr>
            </w:pPr>
            <w:r w:rsidRPr="009269C0">
              <w:rPr>
                <w:rFonts w:ascii="Sylfaen" w:eastAsia="Times New Roman" w:hAnsi="Sylfaen"/>
                <w:color w:val="000000"/>
                <w:u w:val="single"/>
              </w:rPr>
              <w:t>$/</w:t>
            </w:r>
            <w:r w:rsidRPr="009269C0">
              <w:rPr>
                <w:rFonts w:ascii="Sylfaen" w:eastAsia="Times New Roman" w:hAnsi="Sylfaen"/>
                <w:color w:val="000000"/>
                <w:u w:val="single"/>
                <w:lang w:val="hy-AM"/>
              </w:rPr>
              <w:t xml:space="preserve"> ՄՎտժ</w:t>
            </w:r>
          </w:p>
        </w:tc>
        <w:tc>
          <w:tcPr>
            <w:tcW w:w="1875" w:type="dxa"/>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72.10</w:t>
            </w:r>
          </w:p>
        </w:tc>
        <w:tc>
          <w:tcPr>
            <w:tcW w:w="1890" w:type="dxa"/>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73.50</w:t>
            </w:r>
          </w:p>
        </w:tc>
        <w:tc>
          <w:tcPr>
            <w:tcW w:w="1795" w:type="dxa"/>
            <w:gridSpan w:val="2"/>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72.63</w:t>
            </w:r>
          </w:p>
        </w:tc>
      </w:tr>
      <w:tr w:rsidR="00EE220A" w:rsidRPr="00CF7167" w:rsidTr="0084178D">
        <w:trPr>
          <w:trHeight w:val="300"/>
          <w:jc w:val="center"/>
        </w:trPr>
        <w:tc>
          <w:tcPr>
            <w:tcW w:w="2245" w:type="dxa"/>
            <w:shd w:val="clear" w:color="auto" w:fill="DBE5F1"/>
            <w:noWrap/>
            <w:vAlign w:val="bottom"/>
            <w:hideMark/>
          </w:tcPr>
          <w:p w:rsidR="00EE220A" w:rsidRPr="009269C0" w:rsidRDefault="00EE220A" w:rsidP="009269C0">
            <w:pPr>
              <w:spacing w:line="240" w:lineRule="auto"/>
              <w:rPr>
                <w:rFonts w:ascii="Sylfaen" w:eastAsia="Times New Roman" w:hAnsi="Sylfaen"/>
                <w:b/>
                <w:bCs/>
                <w:color w:val="000000"/>
                <w:lang w:val="hy-AM"/>
              </w:rPr>
            </w:pPr>
            <w:r w:rsidRPr="009269C0">
              <w:rPr>
                <w:rFonts w:ascii="Sylfaen" w:eastAsia="Times New Roman" w:hAnsi="Sylfaen"/>
                <w:b/>
                <w:bCs/>
                <w:color w:val="000000"/>
                <w:lang w:val="hy-AM"/>
              </w:rPr>
              <w:t>Գումար</w:t>
            </w:r>
          </w:p>
        </w:tc>
        <w:tc>
          <w:tcPr>
            <w:tcW w:w="1862" w:type="dxa"/>
            <w:shd w:val="clear" w:color="auto" w:fill="DBE5F1"/>
            <w:noWrap/>
            <w:hideMark/>
          </w:tcPr>
          <w:p w:rsidR="00EE220A" w:rsidRPr="009269C0" w:rsidRDefault="00EE220A" w:rsidP="008F6886">
            <w:pPr>
              <w:pStyle w:val="BodyText"/>
              <w:rPr>
                <w:rFonts w:ascii="Sylfaen" w:hAnsi="Sylfaen"/>
                <w:i/>
                <w:iCs/>
                <w:u w:val="single"/>
                <w:lang w:eastAsia="en-US"/>
              </w:rPr>
            </w:pPr>
            <w:r w:rsidRPr="009269C0">
              <w:rPr>
                <w:rFonts w:ascii="Sylfaen" w:hAnsi="Sylfaen"/>
                <w:i/>
                <w:iCs/>
                <w:u w:val="single"/>
                <w:lang w:eastAsia="en-US"/>
              </w:rPr>
              <w:t> </w:t>
            </w:r>
          </w:p>
        </w:tc>
        <w:tc>
          <w:tcPr>
            <w:tcW w:w="1139" w:type="dxa"/>
            <w:gridSpan w:val="2"/>
            <w:shd w:val="clear" w:color="auto" w:fill="DBE5F1"/>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w:t>
            </w:r>
          </w:p>
        </w:tc>
        <w:tc>
          <w:tcPr>
            <w:tcW w:w="1875" w:type="dxa"/>
            <w:shd w:val="clear" w:color="auto" w:fill="DBE5F1"/>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1802.5</w:t>
            </w:r>
          </w:p>
        </w:tc>
        <w:tc>
          <w:tcPr>
            <w:tcW w:w="1890" w:type="dxa"/>
            <w:shd w:val="clear" w:color="auto" w:fill="DBE5F1"/>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1102.5</w:t>
            </w:r>
          </w:p>
        </w:tc>
        <w:tc>
          <w:tcPr>
            <w:tcW w:w="1795" w:type="dxa"/>
            <w:gridSpan w:val="2"/>
            <w:shd w:val="clear" w:color="auto" w:fill="DBE5F1"/>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2905</w:t>
            </w:r>
          </w:p>
        </w:tc>
      </w:tr>
      <w:tr w:rsidR="00EE220A" w:rsidRPr="00CF7167" w:rsidTr="0084178D">
        <w:trPr>
          <w:trHeight w:val="300"/>
          <w:jc w:val="center"/>
        </w:trPr>
        <w:tc>
          <w:tcPr>
            <w:tcW w:w="2245" w:type="dxa"/>
            <w:noWrap/>
            <w:vAlign w:val="bottom"/>
            <w:hideMark/>
          </w:tcPr>
          <w:p w:rsidR="00EE220A" w:rsidRPr="009269C0" w:rsidRDefault="00EE220A" w:rsidP="009269C0">
            <w:pPr>
              <w:spacing w:line="240" w:lineRule="auto"/>
              <w:rPr>
                <w:rFonts w:ascii="Sylfaen" w:eastAsia="Times New Roman" w:hAnsi="Sylfaen"/>
                <w:b/>
                <w:bCs/>
                <w:color w:val="000000"/>
              </w:rPr>
            </w:pPr>
            <w:r w:rsidRPr="009269C0">
              <w:rPr>
                <w:rFonts w:ascii="Sylfaen" w:eastAsia="Times New Roman" w:hAnsi="Sylfaen"/>
                <w:b/>
                <w:bCs/>
                <w:color w:val="000000"/>
                <w:lang w:val="hy-AM"/>
              </w:rPr>
              <w:t>Գնի աճ</w:t>
            </w:r>
          </w:p>
        </w:tc>
        <w:tc>
          <w:tcPr>
            <w:tcW w:w="1862" w:type="dxa"/>
            <w:noWrap/>
            <w:hideMark/>
          </w:tcPr>
          <w:p w:rsidR="00EE220A" w:rsidRPr="009269C0" w:rsidRDefault="00EE220A" w:rsidP="008F6886">
            <w:pPr>
              <w:pStyle w:val="BodyText"/>
              <w:rPr>
                <w:rFonts w:ascii="Sylfaen" w:hAnsi="Sylfaen"/>
                <w:i/>
                <w:iCs/>
                <w:u w:val="single"/>
                <w:lang w:eastAsia="en-US"/>
              </w:rPr>
            </w:pPr>
            <w:r w:rsidRPr="009269C0">
              <w:rPr>
                <w:rFonts w:ascii="Sylfaen" w:hAnsi="Sylfaen"/>
                <w:i/>
                <w:iCs/>
                <w:u w:val="single"/>
                <w:lang w:eastAsia="en-US"/>
              </w:rPr>
              <w:t> </w:t>
            </w:r>
          </w:p>
        </w:tc>
        <w:tc>
          <w:tcPr>
            <w:tcW w:w="1139" w:type="dxa"/>
            <w:gridSpan w:val="2"/>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w:t>
            </w:r>
          </w:p>
        </w:tc>
        <w:tc>
          <w:tcPr>
            <w:tcW w:w="1875" w:type="dxa"/>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3.00</w:t>
            </w:r>
          </w:p>
        </w:tc>
        <w:tc>
          <w:tcPr>
            <w:tcW w:w="1890" w:type="dxa"/>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5.00</w:t>
            </w:r>
          </w:p>
        </w:tc>
        <w:tc>
          <w:tcPr>
            <w:tcW w:w="1795" w:type="dxa"/>
            <w:gridSpan w:val="2"/>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3.75</w:t>
            </w:r>
          </w:p>
        </w:tc>
      </w:tr>
      <w:tr w:rsidR="00EE220A" w:rsidRPr="00CF7167" w:rsidTr="0084178D">
        <w:trPr>
          <w:trHeight w:val="300"/>
          <w:jc w:val="center"/>
        </w:trPr>
        <w:tc>
          <w:tcPr>
            <w:tcW w:w="2245" w:type="dxa"/>
            <w:shd w:val="clear" w:color="auto" w:fill="DBE5F1"/>
            <w:noWrap/>
            <w:vAlign w:val="bottom"/>
            <w:hideMark/>
          </w:tcPr>
          <w:p w:rsidR="00EE220A" w:rsidRPr="009269C0" w:rsidRDefault="00EE220A" w:rsidP="009269C0">
            <w:pPr>
              <w:spacing w:line="240" w:lineRule="auto"/>
              <w:rPr>
                <w:rFonts w:ascii="Sylfaen" w:eastAsia="Times New Roman" w:hAnsi="Sylfaen"/>
                <w:b/>
                <w:bCs/>
                <w:color w:val="000000"/>
                <w:lang w:val="hy-AM"/>
              </w:rPr>
            </w:pPr>
            <w:r w:rsidRPr="009269C0">
              <w:rPr>
                <w:rFonts w:ascii="Sylfaen" w:eastAsia="Times New Roman" w:hAnsi="Sylfaen"/>
                <w:b/>
                <w:bCs/>
                <w:color w:val="000000"/>
                <w:lang w:val="hy-AM"/>
              </w:rPr>
              <w:t>ԲՇ-ի գին</w:t>
            </w:r>
          </w:p>
        </w:tc>
        <w:tc>
          <w:tcPr>
            <w:tcW w:w="1862" w:type="dxa"/>
            <w:shd w:val="clear" w:color="auto" w:fill="DBE5F1"/>
            <w:noWrap/>
            <w:hideMark/>
          </w:tcPr>
          <w:p w:rsidR="00EE220A" w:rsidRPr="009269C0" w:rsidRDefault="00EE220A" w:rsidP="008F6886">
            <w:pPr>
              <w:pStyle w:val="BodyText"/>
              <w:rPr>
                <w:rFonts w:ascii="Sylfaen" w:hAnsi="Sylfaen"/>
                <w:i/>
                <w:u w:val="single"/>
                <w:lang w:eastAsia="en-US"/>
              </w:rPr>
            </w:pPr>
            <w:r w:rsidRPr="009269C0">
              <w:rPr>
                <w:rFonts w:ascii="Sylfaen" w:hAnsi="Sylfaen"/>
                <w:i/>
                <w:u w:val="single"/>
                <w:lang w:eastAsia="en-US"/>
              </w:rPr>
              <w:t> </w:t>
            </w:r>
          </w:p>
        </w:tc>
        <w:tc>
          <w:tcPr>
            <w:tcW w:w="1139" w:type="dxa"/>
            <w:gridSpan w:val="2"/>
            <w:shd w:val="clear" w:color="auto" w:fill="DBE5F1"/>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 </w:t>
            </w:r>
          </w:p>
        </w:tc>
        <w:tc>
          <w:tcPr>
            <w:tcW w:w="1875" w:type="dxa"/>
            <w:shd w:val="clear" w:color="auto" w:fill="DBE5F1"/>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80.50</w:t>
            </w:r>
          </w:p>
        </w:tc>
        <w:tc>
          <w:tcPr>
            <w:tcW w:w="1890" w:type="dxa"/>
            <w:shd w:val="clear" w:color="auto" w:fill="DBE5F1"/>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80.50</w:t>
            </w:r>
          </w:p>
        </w:tc>
        <w:tc>
          <w:tcPr>
            <w:tcW w:w="1795" w:type="dxa"/>
            <w:gridSpan w:val="2"/>
            <w:shd w:val="clear" w:color="auto" w:fill="DBE5F1"/>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80.50</w:t>
            </w:r>
          </w:p>
        </w:tc>
      </w:tr>
      <w:tr w:rsidR="00EE220A" w:rsidRPr="00CF7167" w:rsidTr="0084178D">
        <w:trPr>
          <w:trHeight w:val="300"/>
          <w:jc w:val="center"/>
        </w:trPr>
        <w:tc>
          <w:tcPr>
            <w:tcW w:w="2245" w:type="dxa"/>
            <w:noWrap/>
            <w:hideMark/>
          </w:tcPr>
          <w:p w:rsidR="00EE220A" w:rsidRPr="009269C0" w:rsidRDefault="00EE220A" w:rsidP="008F6886">
            <w:pPr>
              <w:pStyle w:val="BodyText"/>
              <w:rPr>
                <w:rFonts w:ascii="Sylfaen" w:hAnsi="Sylfaen"/>
                <w:b/>
                <w:bCs/>
                <w:u w:val="single"/>
                <w:lang w:eastAsia="en-US"/>
              </w:rPr>
            </w:pPr>
            <w:r w:rsidRPr="009269C0">
              <w:rPr>
                <w:rFonts w:ascii="Sylfaen" w:hAnsi="Sylfaen"/>
                <w:b/>
                <w:bCs/>
                <w:u w:val="single"/>
                <w:lang w:eastAsia="en-US"/>
              </w:rPr>
              <w:t> </w:t>
            </w:r>
          </w:p>
        </w:tc>
        <w:tc>
          <w:tcPr>
            <w:tcW w:w="1862" w:type="dxa"/>
            <w:noWrap/>
            <w:hideMark/>
          </w:tcPr>
          <w:p w:rsidR="00EE220A" w:rsidRPr="009269C0" w:rsidRDefault="00EE220A" w:rsidP="008F6886">
            <w:pPr>
              <w:pStyle w:val="BodyText"/>
              <w:rPr>
                <w:rFonts w:ascii="Sylfaen" w:hAnsi="Sylfaen"/>
                <w:i/>
                <w:u w:val="single"/>
                <w:lang w:eastAsia="en-US"/>
              </w:rPr>
            </w:pPr>
            <w:r w:rsidRPr="009269C0">
              <w:rPr>
                <w:rFonts w:ascii="Sylfaen" w:hAnsi="Sylfaen"/>
                <w:i/>
                <w:u w:val="single"/>
                <w:lang w:eastAsia="en-US"/>
              </w:rPr>
              <w:t> </w:t>
            </w:r>
          </w:p>
        </w:tc>
        <w:tc>
          <w:tcPr>
            <w:tcW w:w="1139" w:type="dxa"/>
            <w:gridSpan w:val="2"/>
            <w:noWrap/>
            <w:hideMark/>
          </w:tcPr>
          <w:p w:rsidR="00EE220A" w:rsidRPr="009269C0" w:rsidRDefault="00EE220A" w:rsidP="008F6886">
            <w:pPr>
              <w:pStyle w:val="BodyText"/>
              <w:rPr>
                <w:rFonts w:ascii="Sylfaen" w:hAnsi="Sylfaen"/>
                <w:u w:val="single"/>
                <w:lang w:eastAsia="en-US"/>
              </w:rPr>
            </w:pPr>
            <w:r w:rsidRPr="009269C0">
              <w:rPr>
                <w:rFonts w:ascii="Sylfaen" w:hAnsi="Sylfaen"/>
                <w:u w:val="single"/>
                <w:lang w:eastAsia="en-US"/>
              </w:rPr>
              <w:t> </w:t>
            </w:r>
          </w:p>
        </w:tc>
        <w:tc>
          <w:tcPr>
            <w:tcW w:w="1875" w:type="dxa"/>
            <w:noWrap/>
            <w:vAlign w:val="bottom"/>
            <w:hideMark/>
          </w:tcPr>
          <w:p w:rsidR="00EE220A" w:rsidRPr="009269C0" w:rsidRDefault="00EE220A" w:rsidP="009269C0">
            <w:pPr>
              <w:spacing w:line="240" w:lineRule="auto"/>
              <w:jc w:val="center"/>
              <w:rPr>
                <w:rFonts w:ascii="Sylfaen" w:eastAsia="Times New Roman" w:hAnsi="Sylfaen"/>
                <w:color w:val="000000"/>
                <w:u w:val="single"/>
                <w:lang w:val="hy-AM"/>
              </w:rPr>
            </w:pPr>
            <w:r w:rsidRPr="009269C0">
              <w:rPr>
                <w:rFonts w:ascii="Sylfaen" w:eastAsia="Times New Roman" w:hAnsi="Sylfaen"/>
                <w:color w:val="000000"/>
                <w:u w:val="single"/>
                <w:lang w:val="hy-AM"/>
              </w:rPr>
              <w:t>Վաճառք ԲՇ-ին</w:t>
            </w:r>
          </w:p>
        </w:tc>
        <w:tc>
          <w:tcPr>
            <w:tcW w:w="1890" w:type="dxa"/>
            <w:noWrap/>
            <w:vAlign w:val="bottom"/>
            <w:hideMark/>
          </w:tcPr>
          <w:p w:rsidR="00EE220A" w:rsidRPr="009269C0" w:rsidRDefault="00EE220A" w:rsidP="009269C0">
            <w:pPr>
              <w:spacing w:line="240" w:lineRule="auto"/>
              <w:rPr>
                <w:rFonts w:ascii="Sylfaen" w:eastAsia="Times New Roman" w:hAnsi="Sylfaen"/>
                <w:color w:val="000000"/>
                <w:u w:val="single"/>
                <w:lang w:val="hy-AM"/>
              </w:rPr>
            </w:pPr>
            <w:r w:rsidRPr="009269C0">
              <w:rPr>
                <w:rFonts w:ascii="Sylfaen" w:eastAsia="Times New Roman" w:hAnsi="Sylfaen"/>
                <w:color w:val="000000"/>
                <w:u w:val="single"/>
                <w:lang w:val="hy-AM"/>
              </w:rPr>
              <w:t>Վաճառք ԲՇ-ին</w:t>
            </w:r>
          </w:p>
        </w:tc>
        <w:tc>
          <w:tcPr>
            <w:tcW w:w="1795" w:type="dxa"/>
            <w:gridSpan w:val="2"/>
            <w:noWrap/>
            <w:vAlign w:val="bottom"/>
            <w:hideMark/>
          </w:tcPr>
          <w:p w:rsidR="00EE220A" w:rsidRPr="009269C0" w:rsidRDefault="00EE220A" w:rsidP="009269C0">
            <w:pPr>
              <w:spacing w:line="240" w:lineRule="auto"/>
              <w:rPr>
                <w:rFonts w:ascii="Sylfaen" w:eastAsia="Times New Roman" w:hAnsi="Sylfaen"/>
                <w:color w:val="000000"/>
                <w:u w:val="single"/>
                <w:lang w:val="hy-AM"/>
              </w:rPr>
            </w:pPr>
            <w:r w:rsidRPr="009269C0">
              <w:rPr>
                <w:rFonts w:ascii="Sylfaen" w:eastAsia="Times New Roman" w:hAnsi="Sylfaen"/>
                <w:color w:val="000000"/>
                <w:u w:val="single"/>
                <w:lang w:val="hy-AM"/>
              </w:rPr>
              <w:t>Գնում ԲՇ-ից</w:t>
            </w:r>
          </w:p>
        </w:tc>
      </w:tr>
    </w:tbl>
    <w:p w:rsidR="00EE220A" w:rsidRPr="00CF7167" w:rsidRDefault="00EE220A" w:rsidP="008F6886">
      <w:pPr>
        <w:pStyle w:val="BodyText"/>
        <w:rPr>
          <w:rFonts w:ascii="Sylfaen" w:hAnsi="Sylfaen"/>
          <w:b/>
          <w:i/>
          <w:u w:val="single"/>
          <w:lang w:eastAsia="en-US"/>
        </w:rPr>
      </w:pPr>
    </w:p>
    <w:p w:rsidR="00EE220A" w:rsidRPr="00CF7167" w:rsidRDefault="0084178D" w:rsidP="004A0EFF">
      <w:pPr>
        <w:pStyle w:val="Heading3"/>
      </w:pPr>
      <w:bookmarkStart w:id="71" w:name="_Toc461800649"/>
      <w:r>
        <w:rPr>
          <w:lang w:val="hy-AM"/>
        </w:rPr>
        <w:lastRenderedPageBreak/>
        <w:t>ՕԺԱՆԴԱԿ</w:t>
      </w:r>
      <w:r>
        <w:rPr>
          <w:lang w:val="ru-RU"/>
        </w:rPr>
        <w:t xml:space="preserve"> </w:t>
      </w:r>
      <w:r w:rsidR="00EE220A" w:rsidRPr="004A0EFF">
        <w:t>ԾԱՌԱՅՈՒԹՅՈՒՆՆԵՐ</w:t>
      </w:r>
      <w:bookmarkEnd w:id="71"/>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Ինչպես արդեն նշվել է Գլուխ 4-ում, Հայաստանի էլեկտրաէներգետիկական համակարգի բնույթը կանխորոշում է էլեկտրակայանների գրեթե ամբողջ հասանելի հզորությունների դիմաց վճարների կիրառումը Հզորության շուկայում, բացառելով պահուստային հզորության դիմաց լրացուցիչ վճարների անհրաժեշտությունը:</w:t>
      </w:r>
      <w:r w:rsidR="0084178D" w:rsidRPr="0084178D">
        <w:rPr>
          <w:rFonts w:ascii="Sylfaen" w:hAnsi="Sylfaen"/>
          <w:lang w:eastAsia="en-US"/>
        </w:rPr>
        <w:t xml:space="preserve"> </w:t>
      </w:r>
      <w:r w:rsidRPr="00CF7167">
        <w:rPr>
          <w:rFonts w:ascii="Sylfaen" w:hAnsi="Sylfaen"/>
          <w:lang w:val="hy-AM" w:eastAsia="en-US"/>
        </w:rPr>
        <w:t>Այլ ծառայություններ, որոնց դիմաց վճա</w:t>
      </w:r>
      <w:r w:rsidR="0046014B">
        <w:rPr>
          <w:rFonts w:ascii="Sylfaen" w:hAnsi="Sylfaen"/>
          <w:lang w:eastAsia="en-US"/>
        </w:rPr>
        <w:t>ր</w:t>
      </w:r>
      <w:r w:rsidRPr="00CF7167">
        <w:rPr>
          <w:rFonts w:ascii="Sylfaen" w:hAnsi="Sylfaen"/>
          <w:lang w:val="hy-AM" w:eastAsia="en-US"/>
        </w:rPr>
        <w:t xml:space="preserve"> է </w:t>
      </w:r>
      <w:r>
        <w:rPr>
          <w:rFonts w:ascii="Sylfaen" w:hAnsi="Sylfaen"/>
          <w:lang w:val="hy-AM" w:eastAsia="en-US"/>
        </w:rPr>
        <w:t>նախատեսված</w:t>
      </w:r>
      <w:r w:rsidRPr="00CF7167">
        <w:rPr>
          <w:rFonts w:ascii="Sylfaen" w:hAnsi="Sylfaen"/>
          <w:lang w:val="hy-AM" w:eastAsia="en-US"/>
        </w:rPr>
        <w:t xml:space="preserve"> շուկաներում, կարող են </w:t>
      </w:r>
      <w:r w:rsidR="00100418" w:rsidRPr="00CF7167">
        <w:rPr>
          <w:rFonts w:ascii="Sylfaen" w:hAnsi="Sylfaen"/>
          <w:lang w:val="hy-AM" w:eastAsia="en-US"/>
        </w:rPr>
        <w:t>ընդգրկվել</w:t>
      </w:r>
      <w:r w:rsidRPr="00CF7167">
        <w:rPr>
          <w:rFonts w:ascii="Sylfaen" w:hAnsi="Sylfaen"/>
          <w:lang w:val="hy-AM" w:eastAsia="en-US"/>
        </w:rPr>
        <w:t xml:space="preserve"> Համակարգի օպերատորի ծառայությունների վճարի մեջ, քանի որ մատուցվում են կենտրոնացված ձևով: </w:t>
      </w:r>
    </w:p>
    <w:p w:rsidR="00EE220A" w:rsidRPr="00CF7167" w:rsidRDefault="00EE220A" w:rsidP="004A0EFF">
      <w:pPr>
        <w:pStyle w:val="Heading3"/>
      </w:pPr>
      <w:bookmarkStart w:id="72" w:name="_Toc461800650"/>
      <w:r w:rsidRPr="00CF7167">
        <w:rPr>
          <w:lang w:val="hy-AM"/>
        </w:rPr>
        <w:t xml:space="preserve">ԷԼԵԿՏՐԱԷՆԵՐԳԻԱՅԻ </w:t>
      </w:r>
      <w:r w:rsidRPr="004A0EFF">
        <w:t>ՀԱՂՈՐԴՈՒՄ</w:t>
      </w:r>
      <w:bookmarkEnd w:id="72"/>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 xml:space="preserve">Արտադրողից սպառողին էլեկտրաէներգիայի </w:t>
      </w:r>
      <w:r w:rsidR="000128EB">
        <w:rPr>
          <w:rFonts w:ascii="Sylfaen" w:hAnsi="Sylfaen"/>
          <w:lang w:eastAsia="en-US"/>
        </w:rPr>
        <w:t>տեղափոխման գումարը կազմված է հ</w:t>
      </w:r>
      <w:r w:rsidRPr="00CF7167">
        <w:rPr>
          <w:rFonts w:ascii="Sylfaen" w:hAnsi="Sylfaen"/>
          <w:lang w:val="hy-AM" w:eastAsia="en-US"/>
        </w:rPr>
        <w:t xml:space="preserve">աղորդման </w:t>
      </w:r>
      <w:r w:rsidR="000128EB">
        <w:rPr>
          <w:rFonts w:ascii="Sylfaen" w:hAnsi="Sylfaen"/>
          <w:lang w:eastAsia="en-US"/>
        </w:rPr>
        <w:t xml:space="preserve">և բաշխման ցանցերով </w:t>
      </w:r>
      <w:r w:rsidR="000128EB" w:rsidRPr="00CF7167">
        <w:rPr>
          <w:rFonts w:ascii="Sylfaen" w:hAnsi="Sylfaen"/>
          <w:lang w:val="hy-AM" w:eastAsia="en-US"/>
        </w:rPr>
        <w:t xml:space="preserve">էլեկտրաէներգիայի </w:t>
      </w:r>
      <w:r w:rsidR="000128EB">
        <w:rPr>
          <w:rFonts w:ascii="Sylfaen" w:hAnsi="Sylfaen"/>
          <w:lang w:eastAsia="en-US"/>
        </w:rPr>
        <w:t xml:space="preserve">տեղափոխման </w:t>
      </w:r>
      <w:r w:rsidRPr="00CF7167">
        <w:rPr>
          <w:rFonts w:ascii="Sylfaen" w:hAnsi="Sylfaen"/>
          <w:lang w:val="hy-AM" w:eastAsia="en-US"/>
        </w:rPr>
        <w:t>սակագն</w:t>
      </w:r>
      <w:r w:rsidR="000128EB">
        <w:rPr>
          <w:rFonts w:ascii="Sylfaen" w:hAnsi="Sylfaen"/>
          <w:lang w:eastAsia="en-US"/>
        </w:rPr>
        <w:t>երից</w:t>
      </w:r>
      <w:r w:rsidRPr="00CF7167">
        <w:rPr>
          <w:rFonts w:ascii="Sylfaen" w:hAnsi="Sylfaen"/>
          <w:lang w:val="hy-AM" w:eastAsia="en-US"/>
        </w:rPr>
        <w:t xml:space="preserve">, եթե մեծածախ շուկայի մասնակիցը միացված է բաշխիչ ցանցին: Ինչպես նշվել է, </w:t>
      </w:r>
      <w:r>
        <w:rPr>
          <w:rFonts w:ascii="Sylfaen" w:hAnsi="Sylfaen"/>
          <w:lang w:val="hy-AM" w:eastAsia="en-US"/>
        </w:rPr>
        <w:t>գնման</w:t>
      </w:r>
      <w:r w:rsidRPr="00CF7167">
        <w:rPr>
          <w:rFonts w:ascii="Sylfaen" w:hAnsi="Sylfaen"/>
          <w:lang w:val="hy-AM" w:eastAsia="en-US"/>
        </w:rPr>
        <w:t xml:space="preserve">/վաճառքի </w:t>
      </w:r>
      <w:r>
        <w:rPr>
          <w:rFonts w:ascii="Sylfaen" w:hAnsi="Sylfaen"/>
          <w:lang w:val="hy-AM" w:eastAsia="en-US"/>
        </w:rPr>
        <w:t>կետերը</w:t>
      </w:r>
      <w:r w:rsidRPr="00CF7167">
        <w:rPr>
          <w:rFonts w:ascii="Sylfaen" w:hAnsi="Sylfaen"/>
          <w:lang w:val="hy-AM" w:eastAsia="en-US"/>
        </w:rPr>
        <w:t xml:space="preserve"> արտադրողի </w:t>
      </w:r>
      <w:r w:rsidR="000128EB">
        <w:rPr>
          <w:rFonts w:ascii="Sylfaen" w:hAnsi="Sylfaen"/>
          <w:lang w:eastAsia="en-US"/>
        </w:rPr>
        <w:t xml:space="preserve">առաքման </w:t>
      </w:r>
      <w:r w:rsidRPr="00CF7167">
        <w:rPr>
          <w:rFonts w:ascii="Sylfaen" w:hAnsi="Sylfaen"/>
          <w:lang w:val="hy-AM" w:eastAsia="en-US"/>
        </w:rPr>
        <w:t>հանգույցներ</w:t>
      </w:r>
      <w:r>
        <w:rPr>
          <w:rFonts w:ascii="Sylfaen" w:hAnsi="Sylfaen"/>
          <w:lang w:val="hy-AM" w:eastAsia="en-US"/>
        </w:rPr>
        <w:t>ն են: Ց</w:t>
      </w:r>
      <w:r w:rsidRPr="00CF7167">
        <w:rPr>
          <w:rFonts w:ascii="Sylfaen" w:hAnsi="Sylfaen"/>
          <w:lang w:val="hy-AM" w:eastAsia="en-US"/>
        </w:rPr>
        <w:t>անցի կորուստների համար վճար</w:t>
      </w:r>
      <w:r w:rsidR="008543B1">
        <w:rPr>
          <w:rFonts w:ascii="Sylfaen" w:hAnsi="Sylfaen"/>
          <w:lang w:val="ru-RU" w:eastAsia="en-US"/>
        </w:rPr>
        <w:t>ում</w:t>
      </w:r>
      <w:r w:rsidR="004221CC">
        <w:rPr>
          <w:rFonts w:ascii="Sylfaen" w:hAnsi="Sylfaen"/>
          <w:lang w:eastAsia="en-US"/>
        </w:rPr>
        <w:t xml:space="preserve"> </w:t>
      </w:r>
      <w:r w:rsidR="008543B1">
        <w:rPr>
          <w:rFonts w:ascii="Sylfaen" w:hAnsi="Sylfaen"/>
          <w:lang w:val="ru-RU" w:eastAsia="en-US"/>
        </w:rPr>
        <w:t>է</w:t>
      </w:r>
      <w:r w:rsidRPr="00CF7167">
        <w:rPr>
          <w:rFonts w:ascii="Sylfaen" w:hAnsi="Sylfaen"/>
          <w:lang w:val="hy-AM" w:eastAsia="en-US"/>
        </w:rPr>
        <w:t xml:space="preserve"> սպառողը, այլ կերպ ասած՝  կորուստները</w:t>
      </w:r>
      <w:r w:rsidR="0084178D" w:rsidRPr="0084178D">
        <w:rPr>
          <w:rFonts w:ascii="Sylfaen" w:hAnsi="Sylfaen"/>
          <w:lang w:eastAsia="en-US"/>
        </w:rPr>
        <w:t xml:space="preserve"> </w:t>
      </w:r>
      <w:r w:rsidRPr="00CF7167">
        <w:rPr>
          <w:rFonts w:ascii="Sylfaen" w:hAnsi="Sylfaen"/>
          <w:lang w:val="hy-AM" w:eastAsia="en-US"/>
        </w:rPr>
        <w:t>ընդգրկվ</w:t>
      </w:r>
      <w:r w:rsidR="008543B1">
        <w:rPr>
          <w:rFonts w:ascii="Sylfaen" w:hAnsi="Sylfaen"/>
          <w:lang w:val="ru-RU" w:eastAsia="en-US"/>
        </w:rPr>
        <w:t>ած</w:t>
      </w:r>
      <w:r w:rsidR="0084178D" w:rsidRPr="0084178D">
        <w:rPr>
          <w:rFonts w:ascii="Sylfaen" w:hAnsi="Sylfaen"/>
          <w:lang w:eastAsia="en-US"/>
        </w:rPr>
        <w:t xml:space="preserve"> </w:t>
      </w:r>
      <w:r w:rsidRPr="00CF7167">
        <w:rPr>
          <w:rFonts w:ascii="Sylfaen" w:hAnsi="Sylfaen"/>
          <w:lang w:val="hy-AM" w:eastAsia="en-US"/>
        </w:rPr>
        <w:t>են հաղորդման</w:t>
      </w:r>
      <w:r w:rsidR="0084178D" w:rsidRPr="0084178D">
        <w:rPr>
          <w:rFonts w:ascii="Sylfaen" w:hAnsi="Sylfaen"/>
          <w:lang w:eastAsia="en-US"/>
        </w:rPr>
        <w:t xml:space="preserve"> </w:t>
      </w:r>
      <w:r w:rsidR="008543B1">
        <w:rPr>
          <w:rFonts w:ascii="Sylfaen" w:hAnsi="Sylfaen"/>
          <w:lang w:val="ru-RU" w:eastAsia="en-US"/>
        </w:rPr>
        <w:t>և</w:t>
      </w:r>
      <w:r w:rsidRPr="00CF7167">
        <w:rPr>
          <w:rFonts w:ascii="Sylfaen" w:hAnsi="Sylfaen"/>
          <w:lang w:val="hy-AM" w:eastAsia="en-US"/>
        </w:rPr>
        <w:t xml:space="preserve"> բաշխման սակագներում:  </w:t>
      </w:r>
    </w:p>
    <w:p w:rsidR="00EE220A" w:rsidRPr="00CF7167" w:rsidRDefault="00EE220A" w:rsidP="008F6886">
      <w:pPr>
        <w:pStyle w:val="BodyText"/>
        <w:rPr>
          <w:rFonts w:ascii="Sylfaen" w:hAnsi="Sylfaen"/>
          <w:lang w:val="hy-AM" w:eastAsia="en-US"/>
        </w:rPr>
      </w:pPr>
    </w:p>
    <w:p w:rsidR="00EE220A" w:rsidRPr="00CF7167" w:rsidRDefault="00EE220A" w:rsidP="004A0EFF">
      <w:pPr>
        <w:pStyle w:val="Heading1"/>
      </w:pPr>
      <w:bookmarkStart w:id="73" w:name="_Toc461800651"/>
      <w:r w:rsidRPr="004A0EFF">
        <w:lastRenderedPageBreak/>
        <w:t>անհրաժեշտ</w:t>
      </w:r>
      <w:r w:rsidRPr="00CF7167">
        <w:rPr>
          <w:lang w:val="hy-AM"/>
        </w:rPr>
        <w:t xml:space="preserve"> ծրագրային ապահովում</w:t>
      </w:r>
      <w:bookmarkEnd w:id="73"/>
    </w:p>
    <w:p w:rsidR="00EE220A" w:rsidRPr="00CF7167" w:rsidRDefault="00EE220A" w:rsidP="008F6886">
      <w:pPr>
        <w:pStyle w:val="BodyText"/>
        <w:ind w:firstLine="360"/>
        <w:rPr>
          <w:rFonts w:ascii="Sylfaen" w:hAnsi="Sylfaen"/>
          <w:lang w:eastAsia="en-US"/>
        </w:rPr>
      </w:pPr>
      <w:r w:rsidRPr="00CF7167">
        <w:rPr>
          <w:rFonts w:ascii="Sylfaen" w:hAnsi="Sylfaen"/>
          <w:lang w:val="hy-AM" w:eastAsia="en-US"/>
        </w:rPr>
        <w:t xml:space="preserve">Ժամային շուկայում </w:t>
      </w:r>
      <w:r>
        <w:rPr>
          <w:rFonts w:ascii="Sylfaen" w:hAnsi="Sylfaen"/>
          <w:lang w:val="hy-AM" w:eastAsia="en-US"/>
        </w:rPr>
        <w:t>ֆ</w:t>
      </w:r>
      <w:r w:rsidR="009460AD">
        <w:rPr>
          <w:rFonts w:ascii="Sylfaen" w:hAnsi="Sylfaen"/>
          <w:lang w:eastAsia="en-US"/>
        </w:rPr>
        <w:t>ի</w:t>
      </w:r>
      <w:r>
        <w:rPr>
          <w:rFonts w:ascii="Sylfaen" w:hAnsi="Sylfaen"/>
          <w:lang w:val="hy-AM" w:eastAsia="en-US"/>
        </w:rPr>
        <w:t xml:space="preserve">նանսական </w:t>
      </w:r>
      <w:r w:rsidRPr="00CF7167">
        <w:rPr>
          <w:rFonts w:ascii="Sylfaen" w:hAnsi="Sylfaen"/>
          <w:lang w:val="hy-AM" w:eastAsia="en-US"/>
        </w:rPr>
        <w:t>հաշվարկներ կատարելու համար անհրաժեշտ է մշակել և տ</w:t>
      </w:r>
      <w:r w:rsidR="0046014B">
        <w:rPr>
          <w:rFonts w:ascii="Sylfaen" w:hAnsi="Sylfaen"/>
          <w:lang w:eastAsia="en-US"/>
        </w:rPr>
        <w:t>եղայնացնել</w:t>
      </w:r>
      <w:r w:rsidRPr="00CF7167">
        <w:rPr>
          <w:rFonts w:ascii="Sylfaen" w:hAnsi="Sylfaen"/>
          <w:lang w:val="hy-AM" w:eastAsia="en-US"/>
        </w:rPr>
        <w:t xml:space="preserve"> հատուկ ծրագրեր ինչպես մասնակիցների, այնպես էլ շուկայի օպերատորների</w:t>
      </w:r>
      <w:r>
        <w:rPr>
          <w:rFonts w:ascii="Sylfaen" w:hAnsi="Sylfaen"/>
          <w:lang w:val="hy-AM" w:eastAsia="en-US"/>
        </w:rPr>
        <w:t xml:space="preserve"> օգտագործման</w:t>
      </w:r>
      <w:r w:rsidR="00131B1B">
        <w:rPr>
          <w:rFonts w:ascii="Sylfaen" w:hAnsi="Sylfaen"/>
          <w:lang w:eastAsia="en-US"/>
        </w:rPr>
        <w:t xml:space="preserve"> </w:t>
      </w:r>
      <w:r w:rsidRPr="00172898">
        <w:rPr>
          <w:rFonts w:ascii="Sylfaen" w:hAnsi="Sylfaen"/>
          <w:lang w:val="hy-AM" w:eastAsia="en-US"/>
        </w:rPr>
        <w:t>համար</w:t>
      </w:r>
      <w:r w:rsidR="008543B1" w:rsidRPr="00172898">
        <w:rPr>
          <w:rFonts w:ascii="Sylfaen" w:hAnsi="Sylfaen"/>
          <w:lang w:eastAsia="en-US"/>
        </w:rPr>
        <w:t xml:space="preserve">: </w:t>
      </w:r>
      <w:r w:rsidR="008543B1" w:rsidRPr="004221CC">
        <w:rPr>
          <w:rFonts w:ascii="Sylfaen" w:hAnsi="Sylfaen"/>
          <w:lang w:val="ru-RU" w:eastAsia="en-US"/>
        </w:rPr>
        <w:t>Նոր</w:t>
      </w:r>
      <w:r w:rsidR="00131B1B" w:rsidRPr="004221CC">
        <w:rPr>
          <w:rFonts w:ascii="Sylfaen" w:hAnsi="Sylfaen"/>
          <w:lang w:eastAsia="en-US"/>
        </w:rPr>
        <w:t xml:space="preserve"> </w:t>
      </w:r>
      <w:r w:rsidR="008543B1" w:rsidRPr="004221CC">
        <w:rPr>
          <w:rFonts w:ascii="Sylfaen" w:hAnsi="Sylfaen"/>
          <w:lang w:val="ru-RU" w:eastAsia="en-US"/>
        </w:rPr>
        <w:t>ծրագիրը</w:t>
      </w:r>
      <w:r w:rsidR="00131B1B" w:rsidRPr="004221CC">
        <w:rPr>
          <w:rFonts w:ascii="Sylfaen" w:hAnsi="Sylfaen"/>
          <w:lang w:eastAsia="en-US"/>
        </w:rPr>
        <w:t xml:space="preserve"> </w:t>
      </w:r>
      <w:r w:rsidR="00172898" w:rsidRPr="004221CC">
        <w:rPr>
          <w:rFonts w:ascii="Times New Roman" w:hAnsi="Times New Roman"/>
          <w:lang w:val="hy-AM"/>
        </w:rPr>
        <w:t>կ</w:t>
      </w:r>
      <w:r w:rsidR="00EB6874" w:rsidRPr="004221CC">
        <w:rPr>
          <w:rFonts w:ascii="Times New Roman" w:hAnsi="Times New Roman"/>
        </w:rPr>
        <w:t xml:space="preserve">ընդլայնի </w:t>
      </w:r>
      <w:r w:rsidR="004221CC">
        <w:rPr>
          <w:rFonts w:ascii="Times New Roman" w:hAnsi="Times New Roman"/>
        </w:rPr>
        <w:t xml:space="preserve">վերլուծությունների իրականացման հնարավորությունը </w:t>
      </w:r>
      <w:r w:rsidR="002C61F1" w:rsidRPr="004221CC">
        <w:rPr>
          <w:rFonts w:ascii="Times New Roman" w:hAnsi="Times New Roman"/>
        </w:rPr>
        <w:t>հիմնված փաստացի ամսական տվյալների վրա</w:t>
      </w:r>
      <w:r w:rsidR="00EB6874" w:rsidRPr="004221CC">
        <w:rPr>
          <w:rFonts w:ascii="Times New Roman" w:hAnsi="Times New Roman"/>
        </w:rPr>
        <w:t>:</w:t>
      </w:r>
      <w:r w:rsidR="00EB6874">
        <w:rPr>
          <w:rFonts w:ascii="Times New Roman" w:hAnsi="Times New Roman"/>
        </w:rPr>
        <w:t xml:space="preserve"> </w:t>
      </w:r>
      <w:r w:rsidRPr="00CF7167">
        <w:rPr>
          <w:rFonts w:ascii="Sylfaen" w:hAnsi="Sylfaen"/>
          <w:lang w:val="hy-AM" w:eastAsia="en-US"/>
        </w:rPr>
        <w:t xml:space="preserve">Այս Գլուխը հիմնականում նվիրված է </w:t>
      </w:r>
      <w:r>
        <w:rPr>
          <w:rFonts w:ascii="Sylfaen" w:hAnsi="Sylfaen"/>
          <w:lang w:val="hy-AM" w:eastAsia="en-US"/>
        </w:rPr>
        <w:t xml:space="preserve">այն </w:t>
      </w:r>
      <w:r w:rsidRPr="00CF7167">
        <w:rPr>
          <w:rFonts w:ascii="Sylfaen" w:hAnsi="Sylfaen"/>
          <w:lang w:val="hy-AM" w:eastAsia="en-US"/>
        </w:rPr>
        <w:t>ծրագրերի նկարագրությանը</w:t>
      </w:r>
      <w:r>
        <w:rPr>
          <w:rFonts w:ascii="Sylfaen" w:hAnsi="Sylfaen"/>
          <w:lang w:val="hy-AM" w:eastAsia="en-US"/>
        </w:rPr>
        <w:t xml:space="preserve">, որոնք անհրաժեշտ են </w:t>
      </w:r>
      <w:r w:rsidRPr="00CF7167">
        <w:rPr>
          <w:rFonts w:ascii="Sylfaen" w:hAnsi="Sylfaen"/>
          <w:lang w:val="hy-AM" w:eastAsia="en-US"/>
        </w:rPr>
        <w:t xml:space="preserve">շուկայի բարեփոխումների սկզբնական փուլում: Շուկայի </w:t>
      </w:r>
      <w:r>
        <w:rPr>
          <w:rFonts w:ascii="Sylfaen" w:hAnsi="Sylfaen"/>
          <w:lang w:val="hy-AM" w:eastAsia="en-US"/>
        </w:rPr>
        <w:t>զարգացման</w:t>
      </w:r>
      <w:r w:rsidRPr="00CF7167">
        <w:rPr>
          <w:rFonts w:ascii="Sylfaen" w:hAnsi="Sylfaen"/>
          <w:lang w:val="hy-AM" w:eastAsia="en-US"/>
        </w:rPr>
        <w:t xml:space="preserve"> հետ մեկտեղ այդ ծրագրերի ցանկը կընդլայնվի: Օրինակ՝ օրական առևտրի համար ծրագրի մշակումը կարելի է հետաձգել</w:t>
      </w:r>
      <w:r>
        <w:rPr>
          <w:rFonts w:ascii="Sylfaen" w:hAnsi="Sylfaen"/>
          <w:lang w:val="hy-AM" w:eastAsia="en-US"/>
        </w:rPr>
        <w:t>այս պահին և զբա</w:t>
      </w:r>
      <w:r w:rsidR="0046014B">
        <w:rPr>
          <w:rFonts w:ascii="Sylfaen" w:hAnsi="Sylfaen"/>
          <w:lang w:eastAsia="en-US"/>
        </w:rPr>
        <w:t>ղ</w:t>
      </w:r>
      <w:r>
        <w:rPr>
          <w:rFonts w:ascii="Sylfaen" w:hAnsi="Sylfaen"/>
          <w:lang w:val="hy-AM" w:eastAsia="en-US"/>
        </w:rPr>
        <w:t xml:space="preserve">վել </w:t>
      </w:r>
      <w:r w:rsidRPr="00CF7167">
        <w:rPr>
          <w:rFonts w:ascii="Sylfaen" w:hAnsi="Sylfaen"/>
          <w:lang w:val="hy-AM" w:eastAsia="en-US"/>
        </w:rPr>
        <w:t>այլ ծրագրեր</w:t>
      </w:r>
      <w:r>
        <w:rPr>
          <w:rFonts w:ascii="Sylfaen" w:hAnsi="Sylfaen"/>
          <w:lang w:val="hy-AM" w:eastAsia="en-US"/>
        </w:rPr>
        <w:t>ի ներդրման հարցով</w:t>
      </w:r>
      <w:r w:rsidRPr="00CF7167">
        <w:rPr>
          <w:rFonts w:ascii="Sylfaen" w:hAnsi="Sylfaen"/>
          <w:lang w:val="hy-AM" w:eastAsia="en-US"/>
        </w:rPr>
        <w:t>, որոնք շատ պահանջված են հենց սկզբնական փուլում:</w:t>
      </w:r>
      <w:r w:rsidR="00131B1B">
        <w:rPr>
          <w:rFonts w:ascii="Sylfaen" w:hAnsi="Sylfaen"/>
          <w:lang w:eastAsia="en-US"/>
        </w:rPr>
        <w:t xml:space="preserve"> </w:t>
      </w:r>
      <w:r w:rsidRPr="00CF7167">
        <w:rPr>
          <w:rFonts w:ascii="Sylfaen" w:hAnsi="Sylfaen"/>
          <w:lang w:val="hy-AM" w:eastAsia="en-US"/>
        </w:rPr>
        <w:t>Այդ ծրագրերի աստիճանաբար կիրառումը հետապնդում է հետևյալ կարևոր նպատակները.</w:t>
      </w:r>
    </w:p>
    <w:p w:rsidR="00EE220A" w:rsidRPr="00CF7167" w:rsidRDefault="00EE220A" w:rsidP="00C862A5">
      <w:pPr>
        <w:pStyle w:val="BodyText"/>
        <w:numPr>
          <w:ilvl w:val="0"/>
          <w:numId w:val="38"/>
        </w:numPr>
        <w:rPr>
          <w:rFonts w:ascii="Sylfaen" w:hAnsi="Sylfaen"/>
          <w:i/>
          <w:lang w:eastAsia="en-US"/>
        </w:rPr>
      </w:pPr>
      <w:r w:rsidRPr="00CF7167">
        <w:rPr>
          <w:rFonts w:ascii="Sylfaen" w:hAnsi="Sylfaen"/>
          <w:i/>
          <w:lang w:val="hy-AM" w:eastAsia="en-US"/>
        </w:rPr>
        <w:t xml:space="preserve">Շուկայի մասնակիցների աշխատանքային ռեժիմների պլանավորում նոր ժամային շուկայում </w:t>
      </w:r>
    </w:p>
    <w:p w:rsidR="00EE220A" w:rsidRPr="00CF7167" w:rsidRDefault="00EE220A" w:rsidP="00C862A5">
      <w:pPr>
        <w:pStyle w:val="BodyText"/>
        <w:numPr>
          <w:ilvl w:val="0"/>
          <w:numId w:val="38"/>
        </w:numPr>
        <w:rPr>
          <w:rFonts w:ascii="Sylfaen" w:hAnsi="Sylfaen"/>
          <w:i/>
          <w:lang w:eastAsia="en-US"/>
        </w:rPr>
      </w:pPr>
      <w:r w:rsidRPr="00CF7167">
        <w:rPr>
          <w:rFonts w:ascii="Sylfaen" w:hAnsi="Sylfaen"/>
          <w:i/>
          <w:lang w:val="hy-AM" w:eastAsia="en-US"/>
        </w:rPr>
        <w:t xml:space="preserve">Շուկայի </w:t>
      </w:r>
      <w:r>
        <w:rPr>
          <w:rFonts w:ascii="Sylfaen" w:hAnsi="Sylfaen"/>
          <w:i/>
          <w:lang w:val="hy-AM" w:eastAsia="en-US"/>
        </w:rPr>
        <w:t xml:space="preserve">աշխատանքի </w:t>
      </w:r>
      <w:r w:rsidRPr="00CF7167">
        <w:rPr>
          <w:rFonts w:ascii="Sylfaen" w:hAnsi="Sylfaen"/>
          <w:i/>
          <w:lang w:val="hy-AM" w:eastAsia="en-US"/>
        </w:rPr>
        <w:t xml:space="preserve">գնահատականների մոդելավորում՝  </w:t>
      </w:r>
      <w:r>
        <w:rPr>
          <w:rFonts w:ascii="Sylfaen" w:hAnsi="Sylfaen"/>
          <w:i/>
          <w:lang w:val="hy-AM" w:eastAsia="en-US"/>
        </w:rPr>
        <w:t xml:space="preserve">օգտագործելով </w:t>
      </w:r>
      <w:r w:rsidRPr="00CF7167">
        <w:rPr>
          <w:rFonts w:ascii="Sylfaen" w:hAnsi="Sylfaen"/>
          <w:i/>
          <w:lang w:val="hy-AM" w:eastAsia="en-US"/>
        </w:rPr>
        <w:t xml:space="preserve">էլեկտրաէներգիայի առևտրի </w:t>
      </w:r>
      <w:r>
        <w:rPr>
          <w:rFonts w:ascii="Sylfaen" w:hAnsi="Sylfaen"/>
          <w:i/>
          <w:lang w:val="hy-AM" w:eastAsia="en-US"/>
        </w:rPr>
        <w:t xml:space="preserve">մեխանիզմը </w:t>
      </w:r>
      <w:r w:rsidRPr="00CF7167">
        <w:rPr>
          <w:rFonts w:ascii="Sylfaen" w:hAnsi="Sylfaen"/>
          <w:i/>
          <w:lang w:val="hy-AM" w:eastAsia="en-US"/>
        </w:rPr>
        <w:t>կիրառ</w:t>
      </w:r>
      <w:r>
        <w:rPr>
          <w:rFonts w:ascii="Sylfaen" w:hAnsi="Sylfaen"/>
          <w:i/>
          <w:lang w:val="hy-AM" w:eastAsia="en-US"/>
        </w:rPr>
        <w:t xml:space="preserve">ելու </w:t>
      </w:r>
      <w:r w:rsidRPr="00CF7167">
        <w:rPr>
          <w:rFonts w:ascii="Sylfaen" w:hAnsi="Sylfaen"/>
          <w:i/>
          <w:lang w:val="hy-AM" w:eastAsia="en-US"/>
        </w:rPr>
        <w:t xml:space="preserve">հնարավոր </w:t>
      </w:r>
      <w:r>
        <w:rPr>
          <w:rFonts w:ascii="Sylfaen" w:hAnsi="Sylfaen"/>
          <w:i/>
          <w:lang w:val="hy-AM" w:eastAsia="en-US"/>
        </w:rPr>
        <w:t xml:space="preserve">սկզբունքները, դրանցից </w:t>
      </w:r>
      <w:r w:rsidRPr="00CF7167">
        <w:rPr>
          <w:rFonts w:ascii="Sylfaen" w:hAnsi="Sylfaen"/>
          <w:i/>
          <w:lang w:val="hy-AM" w:eastAsia="en-US"/>
        </w:rPr>
        <w:t>օպտիմալը ընտրելու նպատակով</w:t>
      </w:r>
    </w:p>
    <w:p w:rsidR="00EE220A" w:rsidRPr="00CF7167" w:rsidRDefault="007840AC" w:rsidP="00C862A5">
      <w:pPr>
        <w:pStyle w:val="BodyText"/>
        <w:numPr>
          <w:ilvl w:val="0"/>
          <w:numId w:val="38"/>
        </w:numPr>
        <w:rPr>
          <w:rFonts w:ascii="Sylfaen" w:hAnsi="Sylfaen"/>
          <w:i/>
          <w:lang w:eastAsia="en-US"/>
        </w:rPr>
      </w:pPr>
      <w:r>
        <w:rPr>
          <w:rFonts w:ascii="Sylfaen" w:hAnsi="Sylfaen"/>
          <w:i/>
          <w:lang w:eastAsia="en-US"/>
        </w:rPr>
        <w:t>Ֆի</w:t>
      </w:r>
      <w:r w:rsidR="00EE220A">
        <w:rPr>
          <w:rFonts w:ascii="Sylfaen" w:hAnsi="Sylfaen"/>
          <w:i/>
          <w:lang w:val="hy-AM" w:eastAsia="en-US"/>
        </w:rPr>
        <w:t>նանսական հ</w:t>
      </w:r>
      <w:r w:rsidR="00EE220A" w:rsidRPr="00CF7167">
        <w:rPr>
          <w:rFonts w:ascii="Sylfaen" w:hAnsi="Sylfaen"/>
          <w:i/>
          <w:lang w:val="hy-AM" w:eastAsia="en-US"/>
        </w:rPr>
        <w:t xml:space="preserve">աշվարկ </w:t>
      </w:r>
      <w:r w:rsidR="00EE220A">
        <w:rPr>
          <w:rFonts w:ascii="Sylfaen" w:hAnsi="Sylfaen"/>
          <w:i/>
          <w:lang w:val="hy-AM" w:eastAsia="en-US"/>
        </w:rPr>
        <w:t xml:space="preserve">կատարելու </w:t>
      </w:r>
      <w:r w:rsidR="00EE220A" w:rsidRPr="00CF7167">
        <w:rPr>
          <w:rFonts w:ascii="Sylfaen" w:hAnsi="Sylfaen"/>
          <w:i/>
          <w:lang w:val="hy-AM" w:eastAsia="en-US"/>
        </w:rPr>
        <w:t xml:space="preserve">համար առկա մոդելի և առաջարկվող մոդելի զուգահեռ օգտագործումը </w:t>
      </w:r>
      <w:r w:rsidR="00EE220A" w:rsidRPr="00CF7167">
        <w:rPr>
          <w:rFonts w:ascii="Sylfaen" w:hAnsi="Sylfaen"/>
          <w:i/>
          <w:lang w:eastAsia="en-US"/>
        </w:rPr>
        <w:t>(</w:t>
      </w:r>
      <w:r w:rsidR="00EE220A" w:rsidRPr="00CF7167">
        <w:rPr>
          <w:rFonts w:ascii="Sylfaen" w:hAnsi="Sylfaen"/>
          <w:i/>
          <w:lang w:val="hy-AM" w:eastAsia="en-US"/>
        </w:rPr>
        <w:t>առանց մասնակիցների կողմից ֆինանսական պարտավորությունների</w:t>
      </w:r>
      <w:r w:rsidR="00EE220A" w:rsidRPr="00CF7167">
        <w:rPr>
          <w:rFonts w:ascii="Sylfaen" w:hAnsi="Sylfaen"/>
          <w:i/>
          <w:lang w:eastAsia="en-US"/>
        </w:rPr>
        <w:t>)</w:t>
      </w:r>
      <w:r w:rsidR="00EE220A">
        <w:rPr>
          <w:rFonts w:ascii="Sylfaen" w:hAnsi="Sylfaen"/>
          <w:i/>
          <w:lang w:val="hy-AM" w:eastAsia="en-US"/>
        </w:rPr>
        <w:t>՝</w:t>
      </w:r>
      <w:r w:rsidR="00EE220A" w:rsidRPr="00CF7167">
        <w:rPr>
          <w:rFonts w:ascii="Sylfaen" w:hAnsi="Sylfaen"/>
          <w:i/>
          <w:lang w:val="hy-AM" w:eastAsia="en-US"/>
        </w:rPr>
        <w:t xml:space="preserve"> նոր շուկայի մոդելի անցմանը պատրաստվելու նպատակով</w:t>
      </w:r>
    </w:p>
    <w:p w:rsidR="00EE220A" w:rsidRPr="00CF7167" w:rsidRDefault="00EE220A" w:rsidP="00C862A5">
      <w:pPr>
        <w:pStyle w:val="BodyText"/>
        <w:numPr>
          <w:ilvl w:val="0"/>
          <w:numId w:val="38"/>
        </w:numPr>
        <w:rPr>
          <w:rFonts w:ascii="Sylfaen" w:hAnsi="Sylfaen"/>
          <w:i/>
          <w:lang w:eastAsia="en-US"/>
        </w:rPr>
      </w:pPr>
      <w:r w:rsidRPr="00CF7167">
        <w:rPr>
          <w:rFonts w:ascii="Sylfaen" w:hAnsi="Sylfaen"/>
          <w:i/>
          <w:lang w:val="hy-AM" w:eastAsia="en-US"/>
        </w:rPr>
        <w:t xml:space="preserve">Անցումը նոր </w:t>
      </w:r>
      <w:r>
        <w:rPr>
          <w:rFonts w:ascii="Sylfaen" w:hAnsi="Sylfaen"/>
          <w:i/>
          <w:lang w:val="hy-AM" w:eastAsia="en-US"/>
        </w:rPr>
        <w:t xml:space="preserve">շուկայի </w:t>
      </w:r>
      <w:r w:rsidRPr="00CF7167">
        <w:rPr>
          <w:rFonts w:ascii="Sylfaen" w:hAnsi="Sylfaen"/>
          <w:i/>
          <w:lang w:val="hy-AM" w:eastAsia="en-US"/>
        </w:rPr>
        <w:t>մոդելին</w:t>
      </w:r>
    </w:p>
    <w:p w:rsidR="00EE220A" w:rsidRPr="004B7F17" w:rsidRDefault="008543B1" w:rsidP="004A0EFF">
      <w:pPr>
        <w:pStyle w:val="Heading2"/>
      </w:pPr>
      <w:bookmarkStart w:id="74" w:name="_Toc461800652"/>
      <w:r w:rsidRPr="00CF7167">
        <w:rPr>
          <w:lang w:val="hy-AM"/>
        </w:rPr>
        <w:t xml:space="preserve">ԱՄԻՍ ԱՌԱՋ ԵՎ ՕՐ ԱՌԱՋ ՊԼԱՆԱՎՈՐՈՒՄ </w:t>
      </w:r>
      <w:r w:rsidRPr="000D37E7">
        <w:rPr>
          <w:lang w:val="hy-AM"/>
        </w:rPr>
        <w:t>(</w:t>
      </w:r>
      <w:r w:rsidRPr="00CF7167">
        <w:rPr>
          <w:lang w:val="hy-AM"/>
        </w:rPr>
        <w:t>ԱԱՊ/ՕԱՊ</w:t>
      </w:r>
      <w:r w:rsidRPr="000D37E7">
        <w:rPr>
          <w:lang w:val="hy-AM"/>
        </w:rPr>
        <w:t>)</w:t>
      </w:r>
      <w:bookmarkEnd w:id="74"/>
    </w:p>
    <w:p w:rsidR="00EE220A" w:rsidRPr="00CF7167" w:rsidRDefault="00EE220A" w:rsidP="008F6886">
      <w:pPr>
        <w:pStyle w:val="BodyText"/>
        <w:rPr>
          <w:rFonts w:ascii="Sylfaen" w:hAnsi="Sylfaen"/>
          <w:lang w:eastAsia="en-US"/>
        </w:rPr>
      </w:pPr>
      <w:r w:rsidRPr="00CF7167">
        <w:rPr>
          <w:rFonts w:ascii="Sylfaen" w:hAnsi="Sylfaen"/>
          <w:lang w:val="hy-AM" w:eastAsia="en-US"/>
        </w:rPr>
        <w:t>Այս ծրագիրը մշակված է.</w:t>
      </w:r>
    </w:p>
    <w:p w:rsidR="00EE220A" w:rsidRPr="00CF7167" w:rsidRDefault="00EE220A" w:rsidP="00C862A5">
      <w:pPr>
        <w:pStyle w:val="BodyText"/>
        <w:numPr>
          <w:ilvl w:val="0"/>
          <w:numId w:val="56"/>
        </w:numPr>
        <w:rPr>
          <w:rFonts w:ascii="Sylfaen" w:hAnsi="Sylfaen"/>
          <w:lang w:eastAsia="en-US"/>
        </w:rPr>
      </w:pPr>
      <w:r w:rsidRPr="00CF7167">
        <w:rPr>
          <w:rFonts w:ascii="Sylfaen" w:hAnsi="Sylfaen"/>
          <w:lang w:val="hy-AM" w:eastAsia="en-US"/>
        </w:rPr>
        <w:t xml:space="preserve">Շուկայի մասնակիցների համար՝ Ամիս առաջ և օր առաջ պլանավորման </w:t>
      </w:r>
      <w:r>
        <w:rPr>
          <w:rFonts w:ascii="Sylfaen" w:hAnsi="Sylfaen"/>
          <w:lang w:val="hy-AM" w:eastAsia="en-US"/>
        </w:rPr>
        <w:t>նպատակով</w:t>
      </w:r>
      <w:r w:rsidRPr="00CF7167">
        <w:rPr>
          <w:rFonts w:ascii="Sylfaen" w:hAnsi="Sylfaen"/>
          <w:lang w:val="hy-AM" w:eastAsia="en-US"/>
        </w:rPr>
        <w:t xml:space="preserve"> բեռի գրաֆիկները և հայտերը ավտոմատ</w:t>
      </w:r>
      <w:r>
        <w:rPr>
          <w:rFonts w:ascii="Sylfaen" w:hAnsi="Sylfaen"/>
          <w:lang w:val="hy-AM" w:eastAsia="en-US"/>
        </w:rPr>
        <w:t xml:space="preserve"> կերպով</w:t>
      </w:r>
      <w:r w:rsidRPr="00CF7167">
        <w:rPr>
          <w:rFonts w:ascii="Sylfaen" w:hAnsi="Sylfaen"/>
          <w:lang w:val="hy-AM" w:eastAsia="en-US"/>
        </w:rPr>
        <w:t xml:space="preserve"> լրացնելու </w:t>
      </w:r>
      <w:r>
        <w:rPr>
          <w:rFonts w:ascii="Sylfaen" w:hAnsi="Sylfaen"/>
          <w:lang w:val="hy-AM" w:eastAsia="en-US"/>
        </w:rPr>
        <w:t>համար</w:t>
      </w:r>
    </w:p>
    <w:p w:rsidR="00EE220A" w:rsidRPr="00CF7167" w:rsidRDefault="00EE220A" w:rsidP="00C862A5">
      <w:pPr>
        <w:pStyle w:val="BodyText"/>
        <w:numPr>
          <w:ilvl w:val="0"/>
          <w:numId w:val="56"/>
        </w:numPr>
        <w:rPr>
          <w:rFonts w:ascii="Sylfaen" w:hAnsi="Sylfaen"/>
          <w:lang w:eastAsia="en-US"/>
        </w:rPr>
      </w:pPr>
      <w:r w:rsidRPr="00CF7167">
        <w:rPr>
          <w:rFonts w:ascii="Sylfaen" w:hAnsi="Sylfaen"/>
          <w:lang w:val="hy-AM" w:eastAsia="en-US"/>
        </w:rPr>
        <w:t>Համակարգի օպերատորի համար՝ տնտեսական կարգավարումը պարզ դարձնելու համար</w:t>
      </w:r>
    </w:p>
    <w:p w:rsidR="00EE220A" w:rsidRPr="00CF7167" w:rsidRDefault="00EE220A" w:rsidP="007F4761">
      <w:pPr>
        <w:pStyle w:val="BodyText"/>
        <w:rPr>
          <w:rFonts w:ascii="Sylfaen" w:hAnsi="Sylfaen"/>
          <w:lang w:val="hy-AM" w:eastAsia="en-US"/>
        </w:rPr>
      </w:pPr>
      <w:r w:rsidRPr="00CF7167">
        <w:rPr>
          <w:rFonts w:ascii="Sylfaen" w:hAnsi="Sylfaen"/>
          <w:lang w:val="hy-AM" w:eastAsia="en-US"/>
        </w:rPr>
        <w:t xml:space="preserve">Շուկայի մասնակիցների կողմից ԱԱՊ/ՕԱՊ պլանավորման համար </w:t>
      </w:r>
      <w:r w:rsidRPr="00CF7167">
        <w:rPr>
          <w:rFonts w:ascii="Sylfaen" w:hAnsi="Sylfaen"/>
          <w:lang w:eastAsia="en-US"/>
        </w:rPr>
        <w:t>(</w:t>
      </w:r>
      <w:r w:rsidRPr="00CF7167">
        <w:rPr>
          <w:rFonts w:ascii="Sylfaen" w:hAnsi="Sylfaen"/>
          <w:lang w:val="hy-AM" w:eastAsia="en-US"/>
        </w:rPr>
        <w:t>տես 5.2</w:t>
      </w:r>
      <w:r w:rsidRPr="00CF7167">
        <w:rPr>
          <w:rFonts w:ascii="Sylfaen" w:hAnsi="Sylfaen"/>
          <w:lang w:eastAsia="en-US"/>
        </w:rPr>
        <w:t>)</w:t>
      </w:r>
      <w:r w:rsidRPr="00CF7167">
        <w:rPr>
          <w:rFonts w:ascii="Sylfaen" w:hAnsi="Sylfaen"/>
          <w:lang w:val="hy-AM" w:eastAsia="en-US"/>
        </w:rPr>
        <w:t xml:space="preserve"> անհրաժեշտ են թե </w:t>
      </w:r>
      <w:r>
        <w:rPr>
          <w:rFonts w:ascii="Sylfaen" w:hAnsi="Sylfaen"/>
          <w:lang w:val="hy-AM" w:eastAsia="en-US"/>
        </w:rPr>
        <w:t xml:space="preserve">ռետրոսպեկտիվ </w:t>
      </w:r>
      <w:r w:rsidRPr="00CF7167">
        <w:rPr>
          <w:rFonts w:ascii="Sylfaen" w:hAnsi="Sylfaen"/>
          <w:lang w:eastAsia="en-US"/>
        </w:rPr>
        <w:t>(</w:t>
      </w:r>
      <w:r w:rsidRPr="00CF7167">
        <w:rPr>
          <w:rFonts w:ascii="Sylfaen" w:hAnsi="Sylfaen"/>
          <w:lang w:val="hy-AM" w:eastAsia="en-US"/>
        </w:rPr>
        <w:t>ԱԱՊ-ի համար</w:t>
      </w:r>
      <w:r w:rsidRPr="00CF7167">
        <w:rPr>
          <w:rFonts w:ascii="Sylfaen" w:hAnsi="Sylfaen"/>
          <w:lang w:eastAsia="en-US"/>
        </w:rPr>
        <w:t>)</w:t>
      </w:r>
      <w:r w:rsidRPr="00CF7167">
        <w:rPr>
          <w:rFonts w:ascii="Sylfaen" w:hAnsi="Sylfaen"/>
          <w:lang w:val="hy-AM" w:eastAsia="en-US"/>
        </w:rPr>
        <w:t xml:space="preserve"> և թե </w:t>
      </w:r>
      <w:r w:rsidR="00100418" w:rsidRPr="00CF7167">
        <w:rPr>
          <w:rFonts w:ascii="Sylfaen" w:hAnsi="Sylfaen"/>
          <w:lang w:val="hy-AM" w:eastAsia="en-US"/>
        </w:rPr>
        <w:t>ընթացիկ</w:t>
      </w:r>
      <w:r w:rsidRPr="00CF7167">
        <w:rPr>
          <w:rFonts w:ascii="Sylfaen" w:hAnsi="Sylfaen"/>
          <w:lang w:val="hy-AM" w:eastAsia="en-US"/>
        </w:rPr>
        <w:t xml:space="preserve"> հաշվառման տվյալները</w:t>
      </w:r>
      <w:r w:rsidRPr="00CF7167">
        <w:rPr>
          <w:rFonts w:ascii="Sylfaen" w:hAnsi="Sylfaen"/>
          <w:lang w:eastAsia="en-US"/>
        </w:rPr>
        <w:t xml:space="preserve"> (</w:t>
      </w:r>
      <w:r w:rsidRPr="00CF7167">
        <w:rPr>
          <w:rFonts w:ascii="Sylfaen" w:hAnsi="Sylfaen"/>
          <w:lang w:val="hy-AM" w:eastAsia="en-US"/>
        </w:rPr>
        <w:t>ՕԱՊ</w:t>
      </w:r>
      <w:r>
        <w:rPr>
          <w:rFonts w:ascii="Sylfaen" w:hAnsi="Sylfaen"/>
          <w:lang w:val="hy-AM" w:eastAsia="en-US"/>
        </w:rPr>
        <w:t xml:space="preserve">-ի </w:t>
      </w:r>
      <w:r>
        <w:rPr>
          <w:rFonts w:ascii="Sylfaen" w:hAnsi="Sylfaen"/>
          <w:lang w:val="hy-AM" w:eastAsia="en-US"/>
        </w:rPr>
        <w:lastRenderedPageBreak/>
        <w:t>համար</w:t>
      </w:r>
      <w:r w:rsidRPr="00CF7167">
        <w:rPr>
          <w:rFonts w:ascii="Sylfaen" w:hAnsi="Sylfaen"/>
          <w:lang w:eastAsia="en-US"/>
        </w:rPr>
        <w:t>)</w:t>
      </w:r>
      <w:r w:rsidRPr="00CF7167">
        <w:rPr>
          <w:rFonts w:ascii="Sylfaen" w:hAnsi="Sylfaen"/>
          <w:lang w:val="hy-AM" w:eastAsia="en-US"/>
        </w:rPr>
        <w:t>:</w:t>
      </w:r>
      <w:r w:rsidR="005052F9">
        <w:rPr>
          <w:rFonts w:ascii="Sylfaen" w:hAnsi="Sylfaen"/>
          <w:lang w:eastAsia="en-US"/>
        </w:rPr>
        <w:t xml:space="preserve"> </w:t>
      </w:r>
      <w:r w:rsidRPr="00CF7167">
        <w:rPr>
          <w:rFonts w:ascii="Sylfaen" w:hAnsi="Sylfaen"/>
          <w:lang w:val="hy-AM" w:eastAsia="en-US"/>
        </w:rPr>
        <w:t>Այս նպատակով անհրաժեշտ է մշակել առանձին ծրագիր՝ հարակցելու</w:t>
      </w:r>
      <w:r w:rsidR="005052F9">
        <w:rPr>
          <w:rFonts w:ascii="Sylfaen" w:hAnsi="Sylfaen"/>
          <w:lang w:eastAsia="en-US"/>
        </w:rPr>
        <w:t xml:space="preserve"> </w:t>
      </w:r>
      <w:r w:rsidRPr="00CF7167">
        <w:rPr>
          <w:rFonts w:ascii="Sylfaen" w:hAnsi="Sylfaen"/>
          <w:lang w:val="hy-AM" w:eastAsia="en-US"/>
        </w:rPr>
        <w:t xml:space="preserve">(զուգավորելու) </w:t>
      </w:r>
      <w:r w:rsidR="00BD5145">
        <w:rPr>
          <w:rFonts w:ascii="Sylfaen" w:hAnsi="Sylfaen"/>
          <w:lang w:eastAsia="en-US"/>
        </w:rPr>
        <w:t>շուկայի</w:t>
      </w:r>
      <w:r w:rsidRPr="00CF7167">
        <w:rPr>
          <w:rFonts w:ascii="Sylfaen" w:hAnsi="Sylfaen"/>
          <w:lang w:val="hy-AM" w:eastAsia="en-US"/>
        </w:rPr>
        <w:t xml:space="preserve"> ծրագրի տվյալներ</w:t>
      </w:r>
      <w:r>
        <w:rPr>
          <w:rFonts w:ascii="Sylfaen" w:hAnsi="Sylfaen"/>
          <w:lang w:val="hy-AM" w:eastAsia="en-US"/>
        </w:rPr>
        <w:t>ի բազան</w:t>
      </w:r>
      <w:r w:rsidRPr="00CF7167">
        <w:rPr>
          <w:rFonts w:ascii="Sylfaen" w:hAnsi="Sylfaen"/>
          <w:lang w:val="hy-AM" w:eastAsia="en-US"/>
        </w:rPr>
        <w:t xml:space="preserve">, որտեղ պետք է մուտքագրվեն շուկայի կառուցվածքին համապատասխան հաշվառման տվյալները,  </w:t>
      </w:r>
      <w:r>
        <w:rPr>
          <w:rFonts w:ascii="Sylfaen" w:hAnsi="Sylfaen"/>
          <w:lang w:val="hy-AM" w:eastAsia="en-US"/>
        </w:rPr>
        <w:t xml:space="preserve">և </w:t>
      </w:r>
      <w:r w:rsidRPr="00CF7167">
        <w:rPr>
          <w:rFonts w:ascii="Sylfaen" w:hAnsi="Sylfaen"/>
          <w:lang w:val="hy-AM" w:eastAsia="en-US"/>
        </w:rPr>
        <w:t xml:space="preserve">Alpha Center ծրագրի </w:t>
      </w:r>
      <w:r>
        <w:rPr>
          <w:rFonts w:ascii="Sylfaen" w:hAnsi="Sylfaen"/>
          <w:lang w:val="hy-AM" w:eastAsia="en-US"/>
        </w:rPr>
        <w:t>տվյալները</w:t>
      </w:r>
      <w:r w:rsidRPr="00CF7167">
        <w:rPr>
          <w:rFonts w:ascii="Sylfaen" w:hAnsi="Sylfaen"/>
          <w:lang w:val="hy-AM" w:eastAsia="en-US"/>
        </w:rPr>
        <w:t xml:space="preserve">, որը Հայաստանում </w:t>
      </w:r>
      <w:r>
        <w:rPr>
          <w:rFonts w:ascii="Sylfaen" w:hAnsi="Sylfaen"/>
          <w:lang w:val="hy-AM" w:eastAsia="en-US"/>
        </w:rPr>
        <w:t>գործող</w:t>
      </w:r>
      <w:r w:rsidRPr="00CF7167">
        <w:rPr>
          <w:rFonts w:ascii="Sylfaen" w:hAnsi="Sylfaen"/>
          <w:lang w:val="hy-AM" w:eastAsia="en-US"/>
        </w:rPr>
        <w:t xml:space="preserve"> հաշվառման համակարգ</w:t>
      </w:r>
      <w:r>
        <w:rPr>
          <w:rFonts w:ascii="Sylfaen" w:hAnsi="Sylfaen"/>
          <w:lang w:val="hy-AM" w:eastAsia="en-US"/>
        </w:rPr>
        <w:t>ն է</w:t>
      </w:r>
      <w:r w:rsidRPr="00CF7167">
        <w:rPr>
          <w:rFonts w:ascii="Sylfaen" w:hAnsi="Sylfaen"/>
          <w:lang w:val="hy-AM" w:eastAsia="en-US"/>
        </w:rPr>
        <w:t xml:space="preserve"> հանդիսանում: Բոլոր անհրաժեշտ տվյալները շուկայի մասնակիցները կարող են ստանալ </w:t>
      </w:r>
      <w:r w:rsidR="00BD5145">
        <w:rPr>
          <w:rFonts w:ascii="Sylfaen" w:hAnsi="Sylfaen"/>
          <w:lang w:eastAsia="en-US"/>
        </w:rPr>
        <w:t>շուկայի</w:t>
      </w:r>
      <w:r w:rsidRPr="00CF7167">
        <w:rPr>
          <w:rFonts w:ascii="Sylfaen" w:hAnsi="Sylfaen"/>
          <w:lang w:val="hy-AM" w:eastAsia="en-US"/>
        </w:rPr>
        <w:t xml:space="preserve"> ծրագիր մուտք գործելու </w:t>
      </w:r>
      <w:r>
        <w:rPr>
          <w:rFonts w:ascii="Sylfaen" w:hAnsi="Sylfaen"/>
          <w:lang w:val="hy-AM" w:eastAsia="en-US"/>
        </w:rPr>
        <w:t xml:space="preserve">հատուկ </w:t>
      </w:r>
      <w:r w:rsidRPr="00CF7167">
        <w:rPr>
          <w:rFonts w:ascii="Sylfaen" w:hAnsi="Sylfaen"/>
          <w:lang w:val="hy-AM" w:eastAsia="en-US"/>
        </w:rPr>
        <w:t xml:space="preserve">համակարգի միջոցով: </w:t>
      </w:r>
    </w:p>
    <w:p w:rsidR="00EE220A" w:rsidRPr="00CF7167" w:rsidRDefault="00EE220A" w:rsidP="008F6886">
      <w:pPr>
        <w:pStyle w:val="BodyText"/>
        <w:ind w:firstLine="360"/>
        <w:rPr>
          <w:rFonts w:ascii="Sylfaen" w:hAnsi="Sylfaen"/>
          <w:lang w:val="hy-AM" w:eastAsia="en-US"/>
        </w:rPr>
      </w:pPr>
      <w:r w:rsidRPr="00CF7167">
        <w:rPr>
          <w:rFonts w:ascii="Sylfaen" w:hAnsi="Sylfaen"/>
          <w:lang w:val="hy-AM" w:eastAsia="en-US"/>
        </w:rPr>
        <w:t xml:space="preserve">Յուրաքանչյուր մասնակցի ամիս առաջ օպտիմալ ռեժիմները ստանալու համար (հաշվառման համակարգի ռետրոսպեկտիվ տվյալների միջոցով) պետք է իրականացնել 5.2.1-ում նշված ֆունկցիաները՝  որոնք կատարվում են թե մասնակիցների և թե Համակարգի օպերատորի կողմից, համապատասխան ծրագրի կիրառմամբ:   </w:t>
      </w:r>
    </w:p>
    <w:p w:rsidR="00EE220A" w:rsidRPr="000D37E7" w:rsidRDefault="00EE220A" w:rsidP="00EB6874">
      <w:pPr>
        <w:pStyle w:val="BodyText"/>
        <w:ind w:firstLine="360"/>
        <w:rPr>
          <w:rFonts w:ascii="Sylfaen" w:hAnsi="Sylfaen"/>
          <w:lang w:val="hy-AM"/>
        </w:rPr>
      </w:pPr>
      <w:r w:rsidRPr="00CF7167">
        <w:rPr>
          <w:rFonts w:ascii="Sylfaen" w:hAnsi="Sylfaen"/>
          <w:lang w:val="hy-AM" w:eastAsia="en-US"/>
        </w:rPr>
        <w:t>Օր առաջ պլանավորման համար շուկայի մասնակիցները կատարում են պլանային օրվա բեռի գրաֆիկի ճշգրտում, որը ստացել են ԱԱՊ-ի հիման վրա (պլանա</w:t>
      </w:r>
      <w:r>
        <w:rPr>
          <w:rFonts w:ascii="Sylfaen" w:hAnsi="Sylfaen"/>
          <w:lang w:val="hy-AM" w:eastAsia="en-US"/>
        </w:rPr>
        <w:t>վորման</w:t>
      </w:r>
      <w:r w:rsidRPr="00CF7167">
        <w:rPr>
          <w:rFonts w:ascii="Sylfaen" w:hAnsi="Sylfaen"/>
          <w:lang w:val="hy-AM" w:eastAsia="en-US"/>
        </w:rPr>
        <w:t xml:space="preserve"> ճ</w:t>
      </w:r>
      <w:r w:rsidR="007840AC" w:rsidRPr="000D37E7">
        <w:rPr>
          <w:rFonts w:ascii="Sylfaen" w:hAnsi="Sylfaen"/>
          <w:lang w:val="hy-AM" w:eastAsia="en-US"/>
        </w:rPr>
        <w:t>շ</w:t>
      </w:r>
      <w:r w:rsidRPr="00CF7167">
        <w:rPr>
          <w:rFonts w:ascii="Sylfaen" w:hAnsi="Sylfaen"/>
          <w:lang w:val="hy-AM" w:eastAsia="en-US"/>
        </w:rPr>
        <w:t xml:space="preserve">գրտության բարձրացում): Էլեկտրաէներգետիկական համակարգի ռեժիմը օպտիմալացնելուց հետո ստացվում են  ՕԱՊ բեռի գրաֆիկները բոլոր ՇՄ-ների համար (Նկար 6.1). </w:t>
      </w:r>
    </w:p>
    <w:p w:rsidR="00EE220A" w:rsidRPr="004A0EFF" w:rsidRDefault="00EE220A" w:rsidP="008F6886">
      <w:pPr>
        <w:pStyle w:val="Caption"/>
        <w:jc w:val="center"/>
        <w:rPr>
          <w:rFonts w:ascii="Sylfaen" w:hAnsi="Sylfaen"/>
          <w:i w:val="0"/>
          <w:color w:val="002060"/>
          <w:sz w:val="24"/>
          <w:szCs w:val="24"/>
          <w:lang w:val="hy-AM"/>
        </w:rPr>
      </w:pPr>
      <w:bookmarkStart w:id="75" w:name="_Toc461790401"/>
      <w:r w:rsidRPr="004A0EFF">
        <w:rPr>
          <w:rFonts w:ascii="Sylfaen" w:hAnsi="Sylfaen"/>
          <w:i w:val="0"/>
          <w:color w:val="002060"/>
          <w:sz w:val="24"/>
          <w:szCs w:val="24"/>
          <w:lang w:val="hy-AM"/>
        </w:rPr>
        <w:t>Նկար</w:t>
      </w:r>
      <w:r w:rsidR="005052F9" w:rsidRPr="004A0EFF">
        <w:rPr>
          <w:rFonts w:ascii="Sylfaen" w:hAnsi="Sylfaen"/>
          <w:i w:val="0"/>
          <w:color w:val="002060"/>
          <w:sz w:val="24"/>
          <w:szCs w:val="24"/>
        </w:rPr>
        <w:t xml:space="preserve"> </w:t>
      </w:r>
      <w:r w:rsidR="00B15DC4" w:rsidRPr="004A0EFF">
        <w:rPr>
          <w:rFonts w:ascii="Sylfaen" w:hAnsi="Sylfaen"/>
          <w:i w:val="0"/>
          <w:color w:val="002060"/>
          <w:sz w:val="24"/>
          <w:szCs w:val="24"/>
        </w:rPr>
        <w:fldChar w:fldCharType="begin"/>
      </w:r>
      <w:r w:rsidRPr="004A0EFF">
        <w:rPr>
          <w:rFonts w:ascii="Sylfaen" w:hAnsi="Sylfaen"/>
          <w:i w:val="0"/>
          <w:color w:val="002060"/>
          <w:sz w:val="24"/>
          <w:szCs w:val="24"/>
        </w:rPr>
        <w:instrText xml:space="preserve"> STYLEREF 1 \s </w:instrText>
      </w:r>
      <w:r w:rsidR="00B15DC4" w:rsidRPr="004A0EFF">
        <w:rPr>
          <w:rFonts w:ascii="Sylfaen" w:hAnsi="Sylfaen"/>
          <w:i w:val="0"/>
          <w:color w:val="002060"/>
          <w:sz w:val="24"/>
          <w:szCs w:val="24"/>
        </w:rPr>
        <w:fldChar w:fldCharType="separate"/>
      </w:r>
      <w:r w:rsidR="00B50B04">
        <w:rPr>
          <w:rFonts w:ascii="Sylfaen" w:hAnsi="Sylfaen"/>
          <w:i w:val="0"/>
          <w:noProof/>
          <w:color w:val="002060"/>
          <w:sz w:val="24"/>
          <w:szCs w:val="24"/>
        </w:rPr>
        <w:t>6</w:t>
      </w:r>
      <w:r w:rsidR="00B15DC4" w:rsidRPr="004A0EFF">
        <w:rPr>
          <w:rFonts w:ascii="Sylfaen" w:hAnsi="Sylfaen"/>
          <w:i w:val="0"/>
          <w:noProof/>
          <w:color w:val="002060"/>
          <w:sz w:val="24"/>
          <w:szCs w:val="24"/>
        </w:rPr>
        <w:fldChar w:fldCharType="end"/>
      </w:r>
      <w:r w:rsidRPr="004A0EFF">
        <w:rPr>
          <w:rFonts w:ascii="Sylfaen" w:hAnsi="Sylfaen"/>
          <w:i w:val="0"/>
          <w:color w:val="002060"/>
          <w:sz w:val="24"/>
          <w:szCs w:val="24"/>
        </w:rPr>
        <w:noBreakHyphen/>
      </w:r>
      <w:r w:rsidR="00B15DC4" w:rsidRPr="004A0EFF">
        <w:rPr>
          <w:rFonts w:ascii="Sylfaen" w:hAnsi="Sylfaen"/>
          <w:i w:val="0"/>
          <w:color w:val="002060"/>
          <w:sz w:val="24"/>
          <w:szCs w:val="24"/>
        </w:rPr>
        <w:fldChar w:fldCharType="begin"/>
      </w:r>
      <w:r w:rsidRPr="004A0EFF">
        <w:rPr>
          <w:rFonts w:ascii="Sylfaen" w:hAnsi="Sylfaen"/>
          <w:i w:val="0"/>
          <w:color w:val="002060"/>
          <w:sz w:val="24"/>
          <w:szCs w:val="24"/>
        </w:rPr>
        <w:instrText xml:space="preserve"> SEQ Figure \* ARABIC \s 1 </w:instrText>
      </w:r>
      <w:r w:rsidR="00B15DC4" w:rsidRPr="004A0EFF">
        <w:rPr>
          <w:rFonts w:ascii="Sylfaen" w:hAnsi="Sylfaen"/>
          <w:i w:val="0"/>
          <w:color w:val="002060"/>
          <w:sz w:val="24"/>
          <w:szCs w:val="24"/>
        </w:rPr>
        <w:fldChar w:fldCharType="separate"/>
      </w:r>
      <w:r w:rsidR="00B50B04">
        <w:rPr>
          <w:rFonts w:ascii="Sylfaen" w:hAnsi="Sylfaen"/>
          <w:i w:val="0"/>
          <w:noProof/>
          <w:color w:val="002060"/>
          <w:sz w:val="24"/>
          <w:szCs w:val="24"/>
        </w:rPr>
        <w:t>1</w:t>
      </w:r>
      <w:r w:rsidR="00B15DC4" w:rsidRPr="004A0EFF">
        <w:rPr>
          <w:rFonts w:ascii="Sylfaen" w:hAnsi="Sylfaen"/>
          <w:i w:val="0"/>
          <w:noProof/>
          <w:color w:val="002060"/>
          <w:sz w:val="24"/>
          <w:szCs w:val="24"/>
        </w:rPr>
        <w:fldChar w:fldCharType="end"/>
      </w:r>
      <w:r w:rsidR="002C61F1" w:rsidRPr="004A0EFF">
        <w:rPr>
          <w:rFonts w:ascii="Sylfaen" w:hAnsi="Sylfaen"/>
          <w:i w:val="0"/>
          <w:noProof/>
          <w:color w:val="002060"/>
          <w:sz w:val="24"/>
          <w:szCs w:val="24"/>
        </w:rPr>
        <w:t xml:space="preserve"> </w:t>
      </w:r>
      <w:r w:rsidRPr="004A0EFF">
        <w:rPr>
          <w:rFonts w:ascii="Sylfaen" w:hAnsi="Sylfaen"/>
          <w:i w:val="0"/>
          <w:noProof/>
          <w:color w:val="002060"/>
          <w:sz w:val="24"/>
          <w:szCs w:val="24"/>
          <w:lang w:val="hy-AM"/>
        </w:rPr>
        <w:t>ԱԱՊ</w:t>
      </w:r>
      <w:r w:rsidRPr="004A0EFF">
        <w:rPr>
          <w:rFonts w:ascii="Sylfaen" w:hAnsi="Sylfaen"/>
          <w:i w:val="0"/>
          <w:color w:val="002060"/>
          <w:sz w:val="24"/>
          <w:szCs w:val="24"/>
        </w:rPr>
        <w:t>/</w:t>
      </w:r>
      <w:r w:rsidRPr="004A0EFF">
        <w:rPr>
          <w:rFonts w:ascii="Sylfaen" w:hAnsi="Sylfaen"/>
          <w:i w:val="0"/>
          <w:color w:val="002060"/>
          <w:sz w:val="24"/>
          <w:szCs w:val="24"/>
          <w:lang w:val="hy-AM"/>
        </w:rPr>
        <w:t>ՕԱՊ ծրագրերը</w:t>
      </w:r>
      <w:bookmarkEnd w:id="75"/>
    </w:p>
    <w:p w:rsidR="00EE220A" w:rsidRPr="00CF7167" w:rsidRDefault="00AD4164" w:rsidP="008F6886">
      <w:pPr>
        <w:pStyle w:val="BodyText"/>
        <w:jc w:val="center"/>
        <w:rPr>
          <w:rFonts w:ascii="Sylfaen" w:hAnsi="Sylfaen"/>
          <w:lang w:eastAsia="en-US"/>
        </w:rPr>
      </w:pPr>
      <w:r>
        <w:rPr>
          <w:rFonts w:ascii="Sylfaen" w:hAnsi="Sylfaen"/>
          <w:noProof/>
          <w:lang w:eastAsia="en-US"/>
        </w:rPr>
        <w:drawing>
          <wp:inline distT="0" distB="0" distL="0" distR="0" wp14:anchorId="64AF1DEF" wp14:editId="2D1C407A">
            <wp:extent cx="5381625" cy="28670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81625" cy="2867025"/>
                    </a:xfrm>
                    <a:prstGeom prst="rect">
                      <a:avLst/>
                    </a:prstGeom>
                    <a:noFill/>
                    <a:ln>
                      <a:noFill/>
                    </a:ln>
                  </pic:spPr>
                </pic:pic>
              </a:graphicData>
            </a:graphic>
          </wp:inline>
        </w:drawing>
      </w:r>
    </w:p>
    <w:p w:rsidR="00EE220A" w:rsidRPr="00CF7167" w:rsidRDefault="00EE220A" w:rsidP="008F6886">
      <w:pPr>
        <w:pStyle w:val="BodyText"/>
        <w:rPr>
          <w:rFonts w:ascii="Sylfaen" w:hAnsi="Sylfaen"/>
          <w:lang w:eastAsia="en-US"/>
        </w:rPr>
      </w:pPr>
    </w:p>
    <w:p w:rsidR="00EE220A" w:rsidRPr="00CF7167" w:rsidRDefault="00EE220A" w:rsidP="004A0EFF">
      <w:pPr>
        <w:pStyle w:val="Heading2"/>
      </w:pPr>
      <w:bookmarkStart w:id="76" w:name="_Toc461800653"/>
      <w:r w:rsidRPr="004A0EFF">
        <w:t>ՇՈՒԿԱՅԻ</w:t>
      </w:r>
      <w:r w:rsidRPr="00CF7167">
        <w:rPr>
          <w:lang w:val="hy-AM"/>
        </w:rPr>
        <w:t xml:space="preserve"> ՄՈԴԵԼԱՎՈՐՄԱՆ ԾՐԱԳԻՐ</w:t>
      </w:r>
      <w:bookmarkEnd w:id="76"/>
    </w:p>
    <w:p w:rsidR="00EE220A" w:rsidRPr="00D35856" w:rsidRDefault="00EE220A" w:rsidP="00BB5B11">
      <w:pPr>
        <w:pStyle w:val="BodyText"/>
        <w:spacing w:line="276" w:lineRule="auto"/>
        <w:ind w:firstLine="360"/>
        <w:rPr>
          <w:rFonts w:ascii="Sylfaen" w:hAnsi="Sylfaen"/>
          <w:lang w:val="hy-AM" w:eastAsia="en-US"/>
        </w:rPr>
      </w:pPr>
      <w:r w:rsidRPr="00CF7167">
        <w:rPr>
          <w:rFonts w:ascii="Sylfaen" w:hAnsi="Sylfaen"/>
          <w:lang w:val="hy-AM" w:eastAsia="en-US"/>
        </w:rPr>
        <w:t xml:space="preserve">Այս ծրագիրը </w:t>
      </w:r>
      <w:r w:rsidR="00AF228B">
        <w:rPr>
          <w:rFonts w:ascii="Sylfaen" w:hAnsi="Sylfaen"/>
          <w:lang w:val="ru-RU" w:eastAsia="en-US"/>
        </w:rPr>
        <w:t>կ</w:t>
      </w:r>
      <w:r w:rsidRPr="00CF7167">
        <w:rPr>
          <w:rFonts w:ascii="Sylfaen" w:hAnsi="Sylfaen"/>
          <w:lang w:val="hy-AM" w:eastAsia="en-US"/>
        </w:rPr>
        <w:t xml:space="preserve">մշակվի, ելնելով շուկայի կառուցվածքի հնարավոր փոփոխություններից </w:t>
      </w:r>
      <w:r w:rsidRPr="00D35856">
        <w:rPr>
          <w:rFonts w:ascii="Sylfaen" w:hAnsi="Sylfaen"/>
          <w:lang w:val="hy-AM" w:eastAsia="en-US"/>
        </w:rPr>
        <w:t>(</w:t>
      </w:r>
      <w:r w:rsidRPr="00CF7167">
        <w:rPr>
          <w:rFonts w:ascii="Sylfaen" w:hAnsi="Sylfaen"/>
          <w:lang w:val="hy-AM" w:eastAsia="en-US"/>
        </w:rPr>
        <w:t>տես</w:t>
      </w:r>
      <w:r w:rsidRPr="00D35856">
        <w:rPr>
          <w:rFonts w:ascii="Sylfaen" w:hAnsi="Sylfaen"/>
          <w:lang w:val="hy-AM" w:eastAsia="en-US"/>
        </w:rPr>
        <w:t xml:space="preserve"> 4.1)</w:t>
      </w:r>
      <w:r w:rsidRPr="00CF7167">
        <w:rPr>
          <w:rFonts w:ascii="Sylfaen" w:hAnsi="Sylfaen"/>
          <w:lang w:val="hy-AM" w:eastAsia="en-US"/>
        </w:rPr>
        <w:t>, և</w:t>
      </w:r>
      <w:r>
        <w:rPr>
          <w:rFonts w:ascii="Sylfaen" w:hAnsi="Sylfaen"/>
          <w:lang w:val="hy-AM" w:eastAsia="en-US"/>
        </w:rPr>
        <w:t xml:space="preserve"> ունենա հաշվարկների </w:t>
      </w:r>
      <w:r w:rsidRPr="00CF7167">
        <w:rPr>
          <w:rFonts w:ascii="Sylfaen" w:hAnsi="Sylfaen"/>
          <w:lang w:val="hy-AM" w:eastAsia="en-US"/>
        </w:rPr>
        <w:t>կատար</w:t>
      </w:r>
      <w:r>
        <w:rPr>
          <w:rFonts w:ascii="Sylfaen" w:hAnsi="Sylfaen"/>
          <w:lang w:val="hy-AM" w:eastAsia="en-US"/>
        </w:rPr>
        <w:t xml:space="preserve">ման </w:t>
      </w:r>
      <w:r w:rsidRPr="00CF7167">
        <w:rPr>
          <w:rFonts w:ascii="Sylfaen" w:hAnsi="Sylfaen"/>
          <w:lang w:val="hy-AM" w:eastAsia="en-US"/>
        </w:rPr>
        <w:t>հնարավորություն</w:t>
      </w:r>
      <w:r>
        <w:rPr>
          <w:rFonts w:ascii="Sylfaen" w:hAnsi="Sylfaen"/>
          <w:lang w:val="hy-AM" w:eastAsia="en-US"/>
        </w:rPr>
        <w:t xml:space="preserve">, </w:t>
      </w:r>
      <w:r w:rsidRPr="00CF7167">
        <w:rPr>
          <w:rFonts w:ascii="Sylfaen" w:hAnsi="Sylfaen"/>
          <w:lang w:val="hy-AM" w:eastAsia="en-US"/>
        </w:rPr>
        <w:t xml:space="preserve">ստորև նշված </w:t>
      </w:r>
      <w:r w:rsidR="0017323C">
        <w:rPr>
          <w:rFonts w:ascii="Sylfaen" w:hAnsi="Sylfaen"/>
          <w:lang w:val="hy-AM" w:eastAsia="en-US"/>
        </w:rPr>
        <w:t xml:space="preserve">խնդիրները </w:t>
      </w:r>
      <w:r>
        <w:rPr>
          <w:rFonts w:ascii="Sylfaen" w:hAnsi="Sylfaen"/>
          <w:lang w:val="hy-AM" w:eastAsia="en-US"/>
        </w:rPr>
        <w:t>լուծելու</w:t>
      </w:r>
      <w:r w:rsidRPr="00CF7167">
        <w:rPr>
          <w:rFonts w:ascii="Sylfaen" w:hAnsi="Sylfaen"/>
          <w:lang w:val="hy-AM" w:eastAsia="en-US"/>
        </w:rPr>
        <w:t xml:space="preserve"> համար.</w:t>
      </w:r>
    </w:p>
    <w:p w:rsidR="00EE220A" w:rsidRPr="000D37E7" w:rsidRDefault="00EE220A" w:rsidP="00C862A5">
      <w:pPr>
        <w:pStyle w:val="BodyText"/>
        <w:numPr>
          <w:ilvl w:val="0"/>
          <w:numId w:val="57"/>
        </w:numPr>
        <w:rPr>
          <w:rFonts w:ascii="Sylfaen" w:hAnsi="Sylfaen"/>
          <w:i/>
          <w:lang w:val="hy-AM" w:eastAsia="en-US"/>
        </w:rPr>
      </w:pPr>
      <w:r w:rsidRPr="00CF7167">
        <w:rPr>
          <w:rFonts w:ascii="Sylfaen" w:hAnsi="Sylfaen"/>
          <w:i/>
          <w:lang w:val="hy-AM" w:eastAsia="en-US"/>
        </w:rPr>
        <w:t>Մասնակի պուլի օպտիմալ կառուցվածքի որոշում ըստ սեզոնների</w:t>
      </w:r>
    </w:p>
    <w:p w:rsidR="00EE220A" w:rsidRPr="00CF7167" w:rsidRDefault="00EE220A" w:rsidP="00C862A5">
      <w:pPr>
        <w:pStyle w:val="BodyText"/>
        <w:numPr>
          <w:ilvl w:val="0"/>
          <w:numId w:val="57"/>
        </w:numPr>
        <w:rPr>
          <w:rFonts w:ascii="Sylfaen" w:hAnsi="Sylfaen"/>
          <w:i/>
          <w:lang w:eastAsia="en-US"/>
        </w:rPr>
      </w:pPr>
      <w:r w:rsidRPr="00CF7167">
        <w:rPr>
          <w:rFonts w:ascii="Sylfaen" w:hAnsi="Sylfaen"/>
          <w:i/>
          <w:lang w:val="hy-AM" w:eastAsia="en-US"/>
        </w:rPr>
        <w:lastRenderedPageBreak/>
        <w:t xml:space="preserve">Երկկողմանի պայմանագրերի համակարգի օպտիմալացում </w:t>
      </w:r>
    </w:p>
    <w:p w:rsidR="00EE220A" w:rsidRPr="00CF7167" w:rsidRDefault="00EE220A" w:rsidP="00C862A5">
      <w:pPr>
        <w:pStyle w:val="BodyText"/>
        <w:numPr>
          <w:ilvl w:val="0"/>
          <w:numId w:val="57"/>
        </w:numPr>
        <w:rPr>
          <w:rFonts w:ascii="Sylfaen" w:hAnsi="Sylfaen"/>
          <w:i/>
          <w:lang w:eastAsia="en-US"/>
        </w:rPr>
      </w:pPr>
      <w:r w:rsidRPr="00CF7167">
        <w:rPr>
          <w:rFonts w:ascii="Sylfaen" w:hAnsi="Sylfaen"/>
          <w:i/>
          <w:lang w:val="hy-AM" w:eastAsia="en-US"/>
        </w:rPr>
        <w:t xml:space="preserve">Օր առաջ շուկայի առևտրի օպտիմալ սկզբունքները </w:t>
      </w:r>
    </w:p>
    <w:p w:rsidR="00EE220A" w:rsidRPr="00CF7167" w:rsidRDefault="00EE220A" w:rsidP="00C862A5">
      <w:pPr>
        <w:pStyle w:val="BodyText"/>
        <w:numPr>
          <w:ilvl w:val="0"/>
          <w:numId w:val="57"/>
        </w:numPr>
        <w:rPr>
          <w:rFonts w:ascii="Sylfaen" w:hAnsi="Sylfaen"/>
          <w:i/>
          <w:lang w:eastAsia="en-US"/>
        </w:rPr>
      </w:pPr>
      <w:r w:rsidRPr="00CF7167">
        <w:rPr>
          <w:rFonts w:ascii="Sylfaen" w:hAnsi="Sylfaen"/>
          <w:i/>
          <w:lang w:val="hy-AM" w:eastAsia="en-US"/>
        </w:rPr>
        <w:t>ՕԱՇ-ում գների ազատականացման հնարավոր չափի որոշում</w:t>
      </w:r>
    </w:p>
    <w:p w:rsidR="00EE220A" w:rsidRPr="00CF7167" w:rsidRDefault="00EE220A" w:rsidP="00C862A5">
      <w:pPr>
        <w:pStyle w:val="BodyText"/>
        <w:numPr>
          <w:ilvl w:val="0"/>
          <w:numId w:val="57"/>
        </w:numPr>
        <w:rPr>
          <w:rFonts w:ascii="Sylfaen" w:hAnsi="Sylfaen"/>
          <w:i/>
          <w:lang w:eastAsia="en-US"/>
        </w:rPr>
      </w:pPr>
      <w:r>
        <w:rPr>
          <w:rFonts w:ascii="Sylfaen" w:hAnsi="Sylfaen"/>
          <w:i/>
          <w:lang w:val="hy-AM" w:eastAsia="en-US"/>
        </w:rPr>
        <w:t>Բալանսավորման</w:t>
      </w:r>
      <w:r w:rsidRPr="00CF7167">
        <w:rPr>
          <w:rFonts w:ascii="Sylfaen" w:hAnsi="Sylfaen"/>
          <w:i/>
          <w:lang w:val="hy-AM" w:eastAsia="en-US"/>
        </w:rPr>
        <w:t xml:space="preserve"> մեխանիզմի</w:t>
      </w:r>
      <w:r>
        <w:rPr>
          <w:rFonts w:ascii="Sylfaen" w:hAnsi="Sylfaen"/>
          <w:i/>
          <w:lang w:val="hy-AM" w:eastAsia="en-US"/>
        </w:rPr>
        <w:t xml:space="preserve">, </w:t>
      </w:r>
      <w:r w:rsidRPr="00CF7167">
        <w:rPr>
          <w:rFonts w:ascii="Sylfaen" w:hAnsi="Sylfaen"/>
          <w:i/>
          <w:lang w:val="hy-AM" w:eastAsia="en-US"/>
        </w:rPr>
        <w:t xml:space="preserve">ներառյալ </w:t>
      </w:r>
      <w:r>
        <w:rPr>
          <w:rFonts w:ascii="Sylfaen" w:hAnsi="Sylfaen"/>
          <w:i/>
          <w:lang w:val="hy-AM" w:eastAsia="en-US"/>
        </w:rPr>
        <w:t xml:space="preserve">շեղումների, </w:t>
      </w:r>
      <w:r w:rsidRPr="00CF7167">
        <w:rPr>
          <w:rFonts w:ascii="Sylfaen" w:hAnsi="Sylfaen"/>
          <w:i/>
          <w:lang w:val="hy-AM" w:eastAsia="en-US"/>
        </w:rPr>
        <w:t xml:space="preserve">օպտիմալացումև համապատասխան գնային համակարգի ընտրություն </w:t>
      </w:r>
    </w:p>
    <w:p w:rsidR="00EE220A" w:rsidRPr="00CF7167" w:rsidRDefault="00EE220A" w:rsidP="00C862A5">
      <w:pPr>
        <w:pStyle w:val="BodyText"/>
        <w:numPr>
          <w:ilvl w:val="0"/>
          <w:numId w:val="57"/>
        </w:numPr>
        <w:rPr>
          <w:rFonts w:ascii="Sylfaen" w:hAnsi="Sylfaen"/>
          <w:i/>
          <w:lang w:eastAsia="en-US"/>
        </w:rPr>
      </w:pPr>
      <w:r w:rsidRPr="00CF7167">
        <w:rPr>
          <w:rFonts w:ascii="Sylfaen" w:hAnsi="Sylfaen"/>
          <w:i/>
          <w:lang w:val="hy-AM" w:eastAsia="en-US"/>
        </w:rPr>
        <w:t>Արտադրության գների մասնակի ազատականացման ազդեցությունը արտադրության միջին գնի վրա և համեմատություն շուկայի ներկայիս մոդելի հետ</w:t>
      </w:r>
    </w:p>
    <w:p w:rsidR="00EE220A" w:rsidRPr="00CF7167" w:rsidRDefault="00EE220A" w:rsidP="00C862A5">
      <w:pPr>
        <w:pStyle w:val="BodyText"/>
        <w:numPr>
          <w:ilvl w:val="0"/>
          <w:numId w:val="57"/>
        </w:numPr>
        <w:rPr>
          <w:rFonts w:ascii="Sylfaen" w:hAnsi="Sylfaen"/>
          <w:i/>
          <w:lang w:eastAsia="en-US"/>
        </w:rPr>
      </w:pPr>
      <w:r w:rsidRPr="00CF7167">
        <w:rPr>
          <w:rFonts w:ascii="Sylfaen" w:hAnsi="Sylfaen"/>
          <w:i/>
          <w:lang w:val="hy-AM" w:eastAsia="en-US"/>
        </w:rPr>
        <w:t>Խոշո</w:t>
      </w:r>
      <w:r w:rsidR="009E024C">
        <w:rPr>
          <w:rFonts w:ascii="Sylfaen" w:hAnsi="Sylfaen"/>
          <w:i/>
          <w:lang w:eastAsia="en-US"/>
        </w:rPr>
        <w:t>ր</w:t>
      </w:r>
      <w:r w:rsidRPr="00CF7167">
        <w:rPr>
          <w:rFonts w:ascii="Sylfaen" w:hAnsi="Sylfaen"/>
          <w:i/>
          <w:lang w:val="hy-AM" w:eastAsia="en-US"/>
        </w:rPr>
        <w:t xml:space="preserve"> սպառողների մեծածախ շուկա մուտք գոր</w:t>
      </w:r>
      <w:r>
        <w:rPr>
          <w:rFonts w:ascii="Sylfaen" w:hAnsi="Sylfaen"/>
          <w:i/>
          <w:lang w:val="hy-AM" w:eastAsia="en-US"/>
        </w:rPr>
        <w:t>ծ</w:t>
      </w:r>
      <w:r w:rsidRPr="00CF7167">
        <w:rPr>
          <w:rFonts w:ascii="Sylfaen" w:hAnsi="Sylfaen"/>
          <w:i/>
          <w:lang w:val="hy-AM" w:eastAsia="en-US"/>
        </w:rPr>
        <w:t>ելու ազդեցությունը</w:t>
      </w:r>
    </w:p>
    <w:p w:rsidR="00EE220A" w:rsidRPr="00B73CEF" w:rsidRDefault="00EE220A" w:rsidP="00C862A5">
      <w:pPr>
        <w:pStyle w:val="BodyText"/>
        <w:numPr>
          <w:ilvl w:val="0"/>
          <w:numId w:val="57"/>
        </w:numPr>
        <w:rPr>
          <w:rFonts w:ascii="Sylfaen" w:hAnsi="Sylfaen"/>
          <w:lang w:eastAsia="en-US"/>
        </w:rPr>
      </w:pPr>
      <w:r w:rsidRPr="00124DD6">
        <w:rPr>
          <w:rFonts w:ascii="Sylfaen" w:hAnsi="Sylfaen"/>
          <w:i/>
          <w:lang w:val="hy-AM" w:eastAsia="en-US"/>
        </w:rPr>
        <w:t xml:space="preserve">Նոր էլեկտրաէներգիայի առևտրի մեխանիզմի </w:t>
      </w:r>
      <w:r>
        <w:rPr>
          <w:rFonts w:ascii="Sylfaen" w:hAnsi="Sylfaen"/>
          <w:i/>
          <w:lang w:val="hy-AM" w:eastAsia="en-US"/>
        </w:rPr>
        <w:t xml:space="preserve">իրականացման </w:t>
      </w:r>
      <w:r w:rsidRPr="00CF7167">
        <w:rPr>
          <w:rFonts w:ascii="Sylfaen" w:hAnsi="Sylfaen"/>
          <w:i/>
          <w:lang w:val="hy-AM" w:eastAsia="en-US"/>
        </w:rPr>
        <w:t>ազդեցության գնահատումը</w:t>
      </w:r>
      <w:r w:rsidRPr="00CF7167">
        <w:rPr>
          <w:rFonts w:ascii="Sylfaen" w:hAnsi="Sylfaen"/>
          <w:i/>
          <w:lang w:eastAsia="en-US"/>
        </w:rPr>
        <w:t xml:space="preserve"> (</w:t>
      </w:r>
      <w:r w:rsidRPr="00CF7167">
        <w:rPr>
          <w:rFonts w:ascii="Sylfaen" w:hAnsi="Sylfaen"/>
          <w:i/>
          <w:lang w:val="hy-AM" w:eastAsia="en-US"/>
        </w:rPr>
        <w:t>առաջին փուլ</w:t>
      </w:r>
      <w:r w:rsidRPr="00CF7167">
        <w:rPr>
          <w:rFonts w:ascii="Sylfaen" w:hAnsi="Sylfaen"/>
          <w:i/>
          <w:lang w:eastAsia="en-US"/>
        </w:rPr>
        <w:t>)</w:t>
      </w:r>
      <w:r w:rsidR="00DA5BCA">
        <w:rPr>
          <w:rFonts w:ascii="Sylfaen" w:hAnsi="Sylfaen"/>
          <w:i/>
          <w:lang w:eastAsia="en-US"/>
        </w:rPr>
        <w:t xml:space="preserve"> </w:t>
      </w:r>
      <w:r w:rsidRPr="00B73CEF">
        <w:rPr>
          <w:rFonts w:ascii="Sylfaen" w:hAnsi="Sylfaen"/>
          <w:i/>
          <w:lang w:val="hy-AM" w:eastAsia="en-US"/>
        </w:rPr>
        <w:t xml:space="preserve">մանրածախ սակագների վրա </w:t>
      </w:r>
    </w:p>
    <w:p w:rsidR="00EE220A" w:rsidRPr="00B73CEF" w:rsidRDefault="00EE220A" w:rsidP="00BB5B11">
      <w:pPr>
        <w:pStyle w:val="BodyText"/>
        <w:spacing w:line="276" w:lineRule="auto"/>
        <w:ind w:firstLine="360"/>
        <w:rPr>
          <w:rFonts w:ascii="Sylfaen" w:hAnsi="Sylfaen"/>
          <w:lang w:val="hy-AM" w:eastAsia="en-US"/>
        </w:rPr>
      </w:pPr>
      <w:r w:rsidRPr="00CF7167">
        <w:rPr>
          <w:rFonts w:ascii="Sylfaen" w:hAnsi="Sylfaen"/>
          <w:lang w:val="hy-AM" w:eastAsia="en-US"/>
        </w:rPr>
        <w:t xml:space="preserve">Այս ծրագրում ԱԱՊ </w:t>
      </w:r>
      <w:r>
        <w:rPr>
          <w:rFonts w:ascii="Sylfaen" w:hAnsi="Sylfaen"/>
          <w:lang w:val="hy-AM" w:eastAsia="en-US"/>
        </w:rPr>
        <w:t>կիրառելու</w:t>
      </w:r>
      <w:r w:rsidRPr="00CF7167">
        <w:rPr>
          <w:rFonts w:ascii="Sylfaen" w:hAnsi="Sylfaen"/>
          <w:lang w:val="hy-AM" w:eastAsia="en-US"/>
        </w:rPr>
        <w:t xml:space="preserve"> կարիք չկա </w:t>
      </w:r>
      <w:r w:rsidRPr="00B73CEF">
        <w:rPr>
          <w:rFonts w:ascii="Sylfaen" w:hAnsi="Sylfaen"/>
          <w:lang w:val="hy-AM" w:eastAsia="en-US"/>
        </w:rPr>
        <w:t>(</w:t>
      </w:r>
      <w:r w:rsidRPr="00CF7167">
        <w:rPr>
          <w:rFonts w:ascii="Sylfaen" w:hAnsi="Sylfaen"/>
          <w:lang w:val="hy-AM" w:eastAsia="en-US"/>
        </w:rPr>
        <w:t>շատ ժամանակ և ջանքեր է պահանջում</w:t>
      </w:r>
      <w:r w:rsidRPr="00B73CEF">
        <w:rPr>
          <w:rFonts w:ascii="Sylfaen" w:hAnsi="Sylfaen"/>
          <w:lang w:val="hy-AM" w:eastAsia="en-US"/>
        </w:rPr>
        <w:t>)</w:t>
      </w:r>
      <w:r w:rsidRPr="00CF7167">
        <w:rPr>
          <w:rFonts w:ascii="Sylfaen" w:hAnsi="Sylfaen"/>
          <w:lang w:val="hy-AM" w:eastAsia="en-US"/>
        </w:rPr>
        <w:t xml:space="preserve">, կարելի է սահմանափակվել միայն ընտրված օրերի համար ՕԱՊ բեռի գրաֆիկներով՝ ըստ սեզոնների:  </w:t>
      </w:r>
    </w:p>
    <w:p w:rsidR="00EE220A" w:rsidRPr="00B73CEF" w:rsidRDefault="00EE220A" w:rsidP="00BB5B11">
      <w:pPr>
        <w:pStyle w:val="BodyText"/>
        <w:spacing w:line="276" w:lineRule="auto"/>
        <w:ind w:firstLine="360"/>
        <w:rPr>
          <w:rFonts w:ascii="Sylfaen" w:hAnsi="Sylfaen"/>
          <w:lang w:val="hy-AM" w:eastAsia="en-US"/>
        </w:rPr>
      </w:pPr>
      <w:r w:rsidRPr="00CF7167">
        <w:rPr>
          <w:rFonts w:ascii="Sylfaen" w:hAnsi="Sylfaen"/>
          <w:lang w:val="hy-AM" w:eastAsia="en-US"/>
        </w:rPr>
        <w:t>Այս ուսումնասիրության հիմնական խնդիրը կլինի նոր շուկայի գործունեության համար կիրառելի սկզբունքների ընտրությունը, հիմնվելով բազմընտրանքային հաշվարկների</w:t>
      </w:r>
      <w:r>
        <w:rPr>
          <w:rFonts w:ascii="Sylfaen" w:hAnsi="Sylfaen"/>
          <w:lang w:val="hy-AM" w:eastAsia="en-US"/>
        </w:rPr>
        <w:t xml:space="preserve"> և</w:t>
      </w:r>
      <w:r w:rsidRPr="00CF7167">
        <w:rPr>
          <w:rFonts w:ascii="Sylfaen" w:hAnsi="Sylfaen"/>
          <w:lang w:val="hy-AM" w:eastAsia="en-US"/>
        </w:rPr>
        <w:t xml:space="preserve"> վերոհիշյալ հարցերի պատասխանների</w:t>
      </w:r>
      <w:r>
        <w:rPr>
          <w:rFonts w:ascii="Sylfaen" w:hAnsi="Sylfaen"/>
          <w:lang w:val="hy-AM" w:eastAsia="en-US"/>
        </w:rPr>
        <w:t xml:space="preserve"> վրա</w:t>
      </w:r>
      <w:r w:rsidRPr="00CF7167">
        <w:rPr>
          <w:rFonts w:ascii="Sylfaen" w:hAnsi="Sylfaen"/>
          <w:lang w:val="hy-AM" w:eastAsia="en-US"/>
        </w:rPr>
        <w:t>:</w:t>
      </w:r>
    </w:p>
    <w:p w:rsidR="00EE220A" w:rsidRPr="004A0EFF" w:rsidRDefault="00EE220A" w:rsidP="008F6886">
      <w:pPr>
        <w:pStyle w:val="Caption"/>
        <w:jc w:val="center"/>
        <w:rPr>
          <w:rFonts w:ascii="Sylfaen" w:hAnsi="Sylfaen"/>
          <w:i w:val="0"/>
          <w:color w:val="002060"/>
          <w:sz w:val="24"/>
          <w:szCs w:val="24"/>
          <w:lang w:val="hy-AM"/>
        </w:rPr>
      </w:pPr>
      <w:bookmarkStart w:id="77" w:name="_Toc461790402"/>
      <w:r w:rsidRPr="004A0EFF">
        <w:rPr>
          <w:rFonts w:ascii="Sylfaen" w:hAnsi="Sylfaen"/>
          <w:i w:val="0"/>
          <w:color w:val="002060"/>
          <w:sz w:val="24"/>
          <w:szCs w:val="24"/>
          <w:lang w:val="hy-AM"/>
        </w:rPr>
        <w:t>Նկար</w:t>
      </w:r>
      <w:r w:rsidR="00DA5BCA" w:rsidRPr="004A0EFF">
        <w:rPr>
          <w:rFonts w:ascii="Sylfaen" w:hAnsi="Sylfaen"/>
          <w:i w:val="0"/>
          <w:color w:val="002060"/>
          <w:sz w:val="24"/>
          <w:szCs w:val="24"/>
        </w:rPr>
        <w:t xml:space="preserve"> </w:t>
      </w:r>
      <w:r w:rsidR="00B15DC4" w:rsidRPr="004A0EFF">
        <w:rPr>
          <w:rFonts w:ascii="Sylfaen" w:hAnsi="Sylfaen"/>
          <w:i w:val="0"/>
          <w:color w:val="002060"/>
          <w:sz w:val="24"/>
          <w:szCs w:val="24"/>
        </w:rPr>
        <w:fldChar w:fldCharType="begin"/>
      </w:r>
      <w:r w:rsidRPr="004A0EFF">
        <w:rPr>
          <w:rFonts w:ascii="Sylfaen" w:hAnsi="Sylfaen"/>
          <w:i w:val="0"/>
          <w:color w:val="002060"/>
          <w:sz w:val="24"/>
          <w:szCs w:val="24"/>
        </w:rPr>
        <w:instrText xml:space="preserve"> STYLEREF 1 \s </w:instrText>
      </w:r>
      <w:r w:rsidR="00B15DC4" w:rsidRPr="004A0EFF">
        <w:rPr>
          <w:rFonts w:ascii="Sylfaen" w:hAnsi="Sylfaen"/>
          <w:i w:val="0"/>
          <w:color w:val="002060"/>
          <w:sz w:val="24"/>
          <w:szCs w:val="24"/>
        </w:rPr>
        <w:fldChar w:fldCharType="separate"/>
      </w:r>
      <w:r w:rsidR="00B50B04">
        <w:rPr>
          <w:rFonts w:ascii="Sylfaen" w:hAnsi="Sylfaen"/>
          <w:i w:val="0"/>
          <w:noProof/>
          <w:color w:val="002060"/>
          <w:sz w:val="24"/>
          <w:szCs w:val="24"/>
        </w:rPr>
        <w:t>6</w:t>
      </w:r>
      <w:r w:rsidR="00B15DC4" w:rsidRPr="004A0EFF">
        <w:rPr>
          <w:rFonts w:ascii="Sylfaen" w:hAnsi="Sylfaen"/>
          <w:i w:val="0"/>
          <w:noProof/>
          <w:color w:val="002060"/>
          <w:sz w:val="24"/>
          <w:szCs w:val="24"/>
        </w:rPr>
        <w:fldChar w:fldCharType="end"/>
      </w:r>
      <w:r w:rsidRPr="004A0EFF">
        <w:rPr>
          <w:rFonts w:ascii="Sylfaen" w:hAnsi="Sylfaen"/>
          <w:i w:val="0"/>
          <w:color w:val="002060"/>
          <w:sz w:val="24"/>
          <w:szCs w:val="24"/>
        </w:rPr>
        <w:noBreakHyphen/>
      </w:r>
      <w:r w:rsidR="00B15DC4" w:rsidRPr="004A0EFF">
        <w:rPr>
          <w:rFonts w:ascii="Sylfaen" w:hAnsi="Sylfaen"/>
          <w:i w:val="0"/>
          <w:color w:val="002060"/>
          <w:sz w:val="24"/>
          <w:szCs w:val="24"/>
        </w:rPr>
        <w:fldChar w:fldCharType="begin"/>
      </w:r>
      <w:r w:rsidRPr="004A0EFF">
        <w:rPr>
          <w:rFonts w:ascii="Sylfaen" w:hAnsi="Sylfaen"/>
          <w:i w:val="0"/>
          <w:color w:val="002060"/>
          <w:sz w:val="24"/>
          <w:szCs w:val="24"/>
        </w:rPr>
        <w:instrText xml:space="preserve"> SEQ Figure \* ARABIC \s 1 </w:instrText>
      </w:r>
      <w:r w:rsidR="00B15DC4" w:rsidRPr="004A0EFF">
        <w:rPr>
          <w:rFonts w:ascii="Sylfaen" w:hAnsi="Sylfaen"/>
          <w:i w:val="0"/>
          <w:color w:val="002060"/>
          <w:sz w:val="24"/>
          <w:szCs w:val="24"/>
        </w:rPr>
        <w:fldChar w:fldCharType="separate"/>
      </w:r>
      <w:r w:rsidR="00B50B04">
        <w:rPr>
          <w:rFonts w:ascii="Sylfaen" w:hAnsi="Sylfaen"/>
          <w:i w:val="0"/>
          <w:noProof/>
          <w:color w:val="002060"/>
          <w:sz w:val="24"/>
          <w:szCs w:val="24"/>
        </w:rPr>
        <w:t>2</w:t>
      </w:r>
      <w:r w:rsidR="00B15DC4" w:rsidRPr="004A0EFF">
        <w:rPr>
          <w:rFonts w:ascii="Sylfaen" w:hAnsi="Sylfaen"/>
          <w:i w:val="0"/>
          <w:noProof/>
          <w:color w:val="002060"/>
          <w:sz w:val="24"/>
          <w:szCs w:val="24"/>
        </w:rPr>
        <w:fldChar w:fldCharType="end"/>
      </w:r>
      <w:r w:rsidR="002C61F1" w:rsidRPr="004A0EFF">
        <w:rPr>
          <w:rFonts w:ascii="Sylfaen" w:hAnsi="Sylfaen"/>
          <w:i w:val="0"/>
          <w:noProof/>
          <w:color w:val="002060"/>
          <w:sz w:val="24"/>
          <w:szCs w:val="24"/>
        </w:rPr>
        <w:t xml:space="preserve"> </w:t>
      </w:r>
      <w:r w:rsidRPr="004A0EFF">
        <w:rPr>
          <w:rFonts w:ascii="Sylfaen" w:hAnsi="Sylfaen"/>
          <w:i w:val="0"/>
          <w:color w:val="002060"/>
          <w:sz w:val="24"/>
          <w:szCs w:val="24"/>
          <w:lang w:val="hy-AM"/>
        </w:rPr>
        <w:t>Շուկայի մոդելավորման ծրագիր</w:t>
      </w:r>
      <w:bookmarkEnd w:id="77"/>
    </w:p>
    <w:p w:rsidR="00EE220A" w:rsidRDefault="00EE220A" w:rsidP="008F6886">
      <w:pPr>
        <w:pStyle w:val="BodyText"/>
        <w:jc w:val="center"/>
        <w:rPr>
          <w:rFonts w:ascii="Sylfaen" w:hAnsi="Sylfaen"/>
          <w:lang w:val="hy-AM" w:eastAsia="en-US"/>
        </w:rPr>
      </w:pPr>
    </w:p>
    <w:p w:rsidR="00EE220A" w:rsidRDefault="00AD4164" w:rsidP="008F6886">
      <w:pPr>
        <w:pStyle w:val="BodyText"/>
        <w:jc w:val="center"/>
        <w:rPr>
          <w:rFonts w:ascii="Sylfaen" w:hAnsi="Sylfaen"/>
          <w:noProof/>
          <w:lang w:eastAsia="en-US"/>
        </w:rPr>
      </w:pPr>
      <w:r>
        <w:rPr>
          <w:rFonts w:ascii="Sylfaen" w:hAnsi="Sylfaen"/>
          <w:noProof/>
          <w:lang w:eastAsia="en-US"/>
        </w:rPr>
        <w:drawing>
          <wp:inline distT="0" distB="0" distL="0" distR="0" wp14:anchorId="2FE25C51" wp14:editId="19FC5AA8">
            <wp:extent cx="5353050" cy="300990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53050" cy="3009900"/>
                    </a:xfrm>
                    <a:prstGeom prst="rect">
                      <a:avLst/>
                    </a:prstGeom>
                    <a:noFill/>
                    <a:ln>
                      <a:noFill/>
                    </a:ln>
                  </pic:spPr>
                </pic:pic>
              </a:graphicData>
            </a:graphic>
          </wp:inline>
        </w:drawing>
      </w:r>
    </w:p>
    <w:p w:rsidR="009E024C" w:rsidRPr="00CF7167" w:rsidRDefault="009E024C" w:rsidP="008F6886">
      <w:pPr>
        <w:pStyle w:val="BodyText"/>
        <w:jc w:val="center"/>
        <w:rPr>
          <w:rFonts w:ascii="Sylfaen" w:hAnsi="Sylfaen"/>
          <w:lang w:val="ru-RU" w:eastAsia="en-US"/>
        </w:rPr>
      </w:pPr>
    </w:p>
    <w:p w:rsidR="00EE220A" w:rsidRPr="00CF7167" w:rsidRDefault="00EE220A" w:rsidP="004F5A90">
      <w:pPr>
        <w:pStyle w:val="Heading2"/>
        <w:spacing w:after="240"/>
        <w:rPr>
          <w:lang w:val="ru-RU"/>
        </w:rPr>
      </w:pPr>
      <w:bookmarkStart w:id="78" w:name="_Toc461800654"/>
      <w:r w:rsidRPr="00CF7167">
        <w:rPr>
          <w:lang w:val="hy-AM"/>
        </w:rPr>
        <w:lastRenderedPageBreak/>
        <w:t xml:space="preserve">ՇՈՒԿԱՆԵՐԻ </w:t>
      </w:r>
      <w:r w:rsidRPr="004A0EFF">
        <w:t>ԶՈՒԳԱՀԵՌ</w:t>
      </w:r>
      <w:r w:rsidRPr="00CF7167">
        <w:rPr>
          <w:lang w:val="hy-AM"/>
        </w:rPr>
        <w:t xml:space="preserve"> ԱՇԽԱՏԱՆՔԻ </w:t>
      </w:r>
      <w:r>
        <w:rPr>
          <w:lang w:val="hy-AM"/>
        </w:rPr>
        <w:t>ԾՐԱԳԻՐ</w:t>
      </w:r>
      <w:bookmarkEnd w:id="78"/>
    </w:p>
    <w:p w:rsidR="00EE220A" w:rsidRPr="00D6668F" w:rsidRDefault="00EE220A" w:rsidP="004F5A90">
      <w:pPr>
        <w:pStyle w:val="BodyText"/>
        <w:spacing w:after="240"/>
        <w:ind w:firstLine="360"/>
        <w:rPr>
          <w:rFonts w:ascii="Sylfaen" w:hAnsi="Sylfaen"/>
          <w:lang w:val="hy-AM" w:eastAsia="en-US"/>
        </w:rPr>
      </w:pPr>
      <w:r>
        <w:rPr>
          <w:rFonts w:ascii="Sylfaen" w:hAnsi="Sylfaen"/>
          <w:lang w:val="hy-AM" w:eastAsia="en-US"/>
        </w:rPr>
        <w:t>Շ</w:t>
      </w:r>
      <w:r w:rsidRPr="00CF7167">
        <w:rPr>
          <w:rFonts w:ascii="Sylfaen" w:hAnsi="Sylfaen"/>
          <w:lang w:val="hy-AM" w:eastAsia="en-US"/>
        </w:rPr>
        <w:t xml:space="preserve">ուկայի նոր մոդելի և </w:t>
      </w:r>
      <w:r>
        <w:rPr>
          <w:rFonts w:ascii="Sylfaen" w:hAnsi="Sylfaen"/>
          <w:lang w:val="hy-AM" w:eastAsia="en-US"/>
        </w:rPr>
        <w:t>գործող</w:t>
      </w:r>
      <w:r w:rsidRPr="00CF7167">
        <w:rPr>
          <w:rFonts w:ascii="Sylfaen" w:hAnsi="Sylfaen"/>
          <w:lang w:val="hy-AM" w:eastAsia="en-US"/>
        </w:rPr>
        <w:t xml:space="preserve"> մոդելի </w:t>
      </w:r>
      <w:r>
        <w:rPr>
          <w:rFonts w:ascii="Sylfaen" w:hAnsi="Sylfaen"/>
          <w:lang w:val="hy-AM" w:eastAsia="en-US"/>
        </w:rPr>
        <w:t>հաշվարկների</w:t>
      </w:r>
      <w:r w:rsidR="00DA5BCA" w:rsidRPr="00DA5BCA">
        <w:rPr>
          <w:rFonts w:ascii="Sylfaen" w:hAnsi="Sylfaen"/>
          <w:lang w:val="hy-AM" w:eastAsia="en-US"/>
        </w:rPr>
        <w:t xml:space="preserve"> </w:t>
      </w:r>
      <w:r w:rsidR="00100418" w:rsidRPr="00CF7167">
        <w:rPr>
          <w:rFonts w:ascii="Sylfaen" w:hAnsi="Sylfaen"/>
          <w:lang w:val="hy-AM" w:eastAsia="en-US"/>
        </w:rPr>
        <w:t>զուգահեռ</w:t>
      </w:r>
      <w:r w:rsidR="00DA5BCA" w:rsidRPr="00DA5BCA">
        <w:rPr>
          <w:rFonts w:ascii="Sylfaen" w:hAnsi="Sylfaen"/>
          <w:lang w:val="hy-AM" w:eastAsia="en-US"/>
        </w:rPr>
        <w:t xml:space="preserve"> </w:t>
      </w:r>
      <w:r>
        <w:rPr>
          <w:rFonts w:ascii="Sylfaen" w:hAnsi="Sylfaen"/>
          <w:lang w:val="hy-AM" w:eastAsia="en-US"/>
        </w:rPr>
        <w:t xml:space="preserve">կատարումը ունի հետևյալ </w:t>
      </w:r>
      <w:r w:rsidRPr="00D6668F">
        <w:rPr>
          <w:rFonts w:ascii="Sylfaen" w:hAnsi="Sylfaen"/>
          <w:lang w:val="hy-AM" w:eastAsia="en-US"/>
        </w:rPr>
        <w:t>նպատակներ.</w:t>
      </w:r>
    </w:p>
    <w:p w:rsidR="00EE220A" w:rsidRPr="004221CC" w:rsidRDefault="00EE220A" w:rsidP="004F5A90">
      <w:pPr>
        <w:pStyle w:val="BodyText"/>
        <w:numPr>
          <w:ilvl w:val="0"/>
          <w:numId w:val="39"/>
        </w:numPr>
        <w:spacing w:after="120" w:line="276" w:lineRule="auto"/>
        <w:ind w:left="714" w:hanging="357"/>
        <w:rPr>
          <w:rFonts w:ascii="Sylfaen" w:hAnsi="Sylfaen"/>
          <w:i/>
          <w:lang w:val="hy-AM" w:eastAsia="en-US"/>
        </w:rPr>
      </w:pPr>
      <w:r w:rsidRPr="00D6668F">
        <w:rPr>
          <w:rFonts w:ascii="Sylfaen" w:hAnsi="Sylfaen"/>
          <w:i/>
          <w:lang w:val="hy-AM" w:eastAsia="en-US"/>
        </w:rPr>
        <w:t>Նոր մոդելին անցնելու հետ առընչվող ռիսկերի նվազեցում</w:t>
      </w:r>
      <w:r w:rsidR="004221CC">
        <w:rPr>
          <w:rFonts w:ascii="Sylfaen" w:hAnsi="Sylfaen"/>
          <w:i/>
          <w:lang w:val="hy-AM" w:eastAsia="en-US"/>
        </w:rPr>
        <w:t xml:space="preserve">, </w:t>
      </w:r>
      <w:r w:rsidRPr="004221CC">
        <w:rPr>
          <w:rFonts w:ascii="Sylfaen" w:hAnsi="Sylfaen"/>
          <w:i/>
          <w:lang w:val="hy-AM" w:eastAsia="en-US"/>
        </w:rPr>
        <w:t>գն</w:t>
      </w:r>
      <w:r w:rsidR="004221CC" w:rsidRPr="00B23B8B">
        <w:rPr>
          <w:rFonts w:ascii="Sylfaen" w:hAnsi="Sylfaen"/>
          <w:i/>
          <w:lang w:val="hy-AM" w:eastAsia="en-US"/>
        </w:rPr>
        <w:t>երի</w:t>
      </w:r>
      <w:r w:rsidR="00D6668F" w:rsidRPr="004221CC">
        <w:rPr>
          <w:rFonts w:ascii="Sylfaen" w:hAnsi="Sylfaen"/>
          <w:i/>
          <w:lang w:val="hy-AM" w:eastAsia="en-US"/>
        </w:rPr>
        <w:t xml:space="preserve"> </w:t>
      </w:r>
      <w:r w:rsidRPr="004221CC">
        <w:rPr>
          <w:rFonts w:ascii="Sylfaen" w:hAnsi="Sylfaen"/>
          <w:i/>
          <w:lang w:val="hy-AM" w:eastAsia="en-US"/>
        </w:rPr>
        <w:t>հ</w:t>
      </w:r>
      <w:r w:rsidR="004221CC" w:rsidRPr="00B23B8B">
        <w:rPr>
          <w:rFonts w:ascii="Sylfaen" w:hAnsi="Sylfaen"/>
          <w:i/>
          <w:lang w:val="hy-AM" w:eastAsia="en-US"/>
        </w:rPr>
        <w:t xml:space="preserve">ետագա </w:t>
      </w:r>
      <w:r w:rsidRPr="004221CC">
        <w:rPr>
          <w:rFonts w:ascii="Sylfaen" w:hAnsi="Sylfaen"/>
          <w:i/>
          <w:lang w:val="hy-AM" w:eastAsia="en-US"/>
        </w:rPr>
        <w:t xml:space="preserve">աճի </w:t>
      </w:r>
      <w:r w:rsidR="004221CC" w:rsidRPr="00B23B8B">
        <w:rPr>
          <w:rFonts w:ascii="Sylfaen" w:hAnsi="Sylfaen"/>
          <w:i/>
          <w:lang w:val="hy-AM" w:eastAsia="en-US"/>
        </w:rPr>
        <w:t>զսպման մեխանիզմների մշակում</w:t>
      </w:r>
      <w:r w:rsidR="00D6668F" w:rsidRPr="004221CC">
        <w:rPr>
          <w:rFonts w:ascii="Sylfaen" w:hAnsi="Sylfaen"/>
          <w:i/>
          <w:lang w:val="hy-AM" w:eastAsia="en-US"/>
        </w:rPr>
        <w:t xml:space="preserve"> </w:t>
      </w:r>
    </w:p>
    <w:p w:rsidR="00EE220A" w:rsidRPr="00D6668F" w:rsidRDefault="00EE220A" w:rsidP="004F5A90">
      <w:pPr>
        <w:pStyle w:val="BodyText"/>
        <w:numPr>
          <w:ilvl w:val="0"/>
          <w:numId w:val="39"/>
        </w:numPr>
        <w:spacing w:after="120" w:line="276" w:lineRule="auto"/>
        <w:ind w:left="714" w:hanging="357"/>
        <w:rPr>
          <w:rFonts w:ascii="Sylfaen" w:hAnsi="Sylfaen"/>
          <w:i/>
          <w:lang w:val="hy-AM" w:eastAsia="en-US"/>
        </w:rPr>
      </w:pPr>
      <w:r w:rsidRPr="00D6668F">
        <w:rPr>
          <w:rFonts w:ascii="Sylfaen" w:hAnsi="Sylfaen"/>
          <w:i/>
          <w:lang w:val="hy-AM" w:eastAsia="en-US"/>
        </w:rPr>
        <w:t xml:space="preserve">Շուկայի մասնակիցների և օպերատորների նախապատրաստում նոր պայմաններում աշխատելու համար </w:t>
      </w:r>
    </w:p>
    <w:p w:rsidR="00EE220A" w:rsidRPr="000C039D" w:rsidRDefault="00EE220A" w:rsidP="004F5A90">
      <w:pPr>
        <w:pStyle w:val="BodyText"/>
        <w:numPr>
          <w:ilvl w:val="0"/>
          <w:numId w:val="39"/>
        </w:numPr>
        <w:spacing w:after="120" w:line="276" w:lineRule="auto"/>
        <w:ind w:left="714" w:hanging="357"/>
        <w:rPr>
          <w:rFonts w:ascii="Sylfaen" w:hAnsi="Sylfaen"/>
          <w:i/>
          <w:lang w:val="hy-AM" w:eastAsia="en-US"/>
        </w:rPr>
      </w:pPr>
      <w:r w:rsidRPr="00CF7167">
        <w:rPr>
          <w:rFonts w:ascii="Sylfaen" w:hAnsi="Sylfaen"/>
          <w:i/>
          <w:lang w:val="hy-AM" w:eastAsia="en-US"/>
        </w:rPr>
        <w:t xml:space="preserve">Շուկայի գործունեության որոշակի սկզբունքների ճշգրտում, ելնելով իրական արդյունքներից </w:t>
      </w:r>
    </w:p>
    <w:p w:rsidR="00EE220A" w:rsidRPr="00CF7167" w:rsidRDefault="00EE220A" w:rsidP="004F5A90">
      <w:pPr>
        <w:pStyle w:val="BodyText"/>
        <w:numPr>
          <w:ilvl w:val="0"/>
          <w:numId w:val="39"/>
        </w:numPr>
        <w:spacing w:after="120" w:line="276" w:lineRule="auto"/>
        <w:ind w:left="714" w:hanging="357"/>
        <w:rPr>
          <w:rFonts w:ascii="Sylfaen" w:hAnsi="Sylfaen"/>
          <w:i/>
          <w:lang w:eastAsia="en-US"/>
        </w:rPr>
      </w:pPr>
      <w:r w:rsidRPr="00CF7167">
        <w:rPr>
          <w:rFonts w:ascii="Sylfaen" w:hAnsi="Sylfaen"/>
          <w:i/>
          <w:lang w:val="hy-AM" w:eastAsia="en-US"/>
        </w:rPr>
        <w:t>Նոր մոդելին անցման ժամկետի որոշում</w:t>
      </w:r>
    </w:p>
    <w:p w:rsidR="00EE220A" w:rsidRDefault="00EE220A" w:rsidP="002E29F3">
      <w:pPr>
        <w:pStyle w:val="BodyText"/>
        <w:spacing w:line="276" w:lineRule="auto"/>
        <w:ind w:firstLine="360"/>
        <w:rPr>
          <w:rFonts w:ascii="Sylfaen" w:hAnsi="Sylfaen"/>
          <w:lang w:val="hy-AM" w:eastAsia="en-US"/>
        </w:rPr>
      </w:pPr>
      <w:r w:rsidRPr="00CF7167">
        <w:rPr>
          <w:rFonts w:ascii="Sylfaen" w:hAnsi="Sylfaen"/>
          <w:lang w:val="hy-AM" w:eastAsia="en-US"/>
        </w:rPr>
        <w:t xml:space="preserve">Հաշվարկների կատարումը շուկայի նոր մոդելին համապատասխան չի ենթադրում ֆինանսական պարտավորությունների ստանձնում շուկայի մասնակիցների կողմից: Այդ պարտավորությունները կհայտնվեն միայն վերջնական անցումից հետո: </w:t>
      </w:r>
    </w:p>
    <w:p w:rsidR="004F5A90" w:rsidRPr="00CF7167" w:rsidRDefault="004F5A90" w:rsidP="002E29F3">
      <w:pPr>
        <w:pStyle w:val="BodyText"/>
        <w:spacing w:line="276" w:lineRule="auto"/>
        <w:ind w:firstLine="360"/>
        <w:rPr>
          <w:rFonts w:ascii="Sylfaen" w:hAnsi="Sylfaen"/>
          <w:lang w:val="hy-AM" w:eastAsia="en-US"/>
        </w:rPr>
      </w:pPr>
    </w:p>
    <w:p w:rsidR="00EE220A" w:rsidRPr="004A0EFF" w:rsidRDefault="00EE220A" w:rsidP="006B0C4E">
      <w:pPr>
        <w:pStyle w:val="Caption"/>
        <w:keepNext/>
        <w:jc w:val="center"/>
        <w:rPr>
          <w:rFonts w:ascii="Sylfaen" w:hAnsi="Sylfaen"/>
          <w:i w:val="0"/>
          <w:color w:val="002060"/>
          <w:sz w:val="24"/>
          <w:szCs w:val="24"/>
          <w:lang w:val="hy-AM" w:eastAsia="en-US"/>
        </w:rPr>
      </w:pPr>
      <w:bookmarkStart w:id="79" w:name="_Toc461790403"/>
      <w:r w:rsidRPr="004A0EFF">
        <w:rPr>
          <w:rFonts w:ascii="Sylfaen" w:hAnsi="Sylfaen"/>
          <w:i w:val="0"/>
          <w:color w:val="002060"/>
          <w:sz w:val="24"/>
          <w:szCs w:val="24"/>
          <w:lang w:val="hy-AM" w:eastAsia="en-US"/>
        </w:rPr>
        <w:t>Նկար</w:t>
      </w:r>
      <w:r w:rsidR="000343CD" w:rsidRPr="004A0EFF">
        <w:rPr>
          <w:rFonts w:ascii="Sylfaen" w:hAnsi="Sylfaen"/>
          <w:i w:val="0"/>
          <w:color w:val="002060"/>
          <w:sz w:val="24"/>
          <w:szCs w:val="24"/>
          <w:lang w:val="hy-AM" w:eastAsia="en-US"/>
        </w:rPr>
        <w:t xml:space="preserve"> </w:t>
      </w:r>
      <w:r w:rsidR="00B15DC4" w:rsidRPr="004A0EFF">
        <w:rPr>
          <w:rFonts w:ascii="Sylfaen" w:hAnsi="Sylfaen"/>
          <w:i w:val="0"/>
          <w:color w:val="002060"/>
          <w:sz w:val="24"/>
          <w:szCs w:val="24"/>
        </w:rPr>
        <w:fldChar w:fldCharType="begin"/>
      </w:r>
      <w:r w:rsidRPr="004A0EFF">
        <w:rPr>
          <w:rFonts w:ascii="Sylfaen" w:hAnsi="Sylfaen"/>
          <w:i w:val="0"/>
          <w:color w:val="002060"/>
          <w:sz w:val="24"/>
          <w:szCs w:val="24"/>
          <w:lang w:val="hy-AM"/>
        </w:rPr>
        <w:instrText xml:space="preserve"> STYLEREF 1 \s </w:instrText>
      </w:r>
      <w:r w:rsidR="00B15DC4" w:rsidRPr="004A0EFF">
        <w:rPr>
          <w:rFonts w:ascii="Sylfaen" w:hAnsi="Sylfaen"/>
          <w:i w:val="0"/>
          <w:color w:val="002060"/>
          <w:sz w:val="24"/>
          <w:szCs w:val="24"/>
        </w:rPr>
        <w:fldChar w:fldCharType="separate"/>
      </w:r>
      <w:r w:rsidR="00B50B04">
        <w:rPr>
          <w:rFonts w:ascii="Sylfaen" w:hAnsi="Sylfaen"/>
          <w:i w:val="0"/>
          <w:noProof/>
          <w:color w:val="002060"/>
          <w:sz w:val="24"/>
          <w:szCs w:val="24"/>
          <w:lang w:val="hy-AM"/>
        </w:rPr>
        <w:t>6</w:t>
      </w:r>
      <w:r w:rsidR="00B15DC4" w:rsidRPr="004A0EFF">
        <w:rPr>
          <w:rFonts w:ascii="Sylfaen" w:hAnsi="Sylfaen"/>
          <w:i w:val="0"/>
          <w:noProof/>
          <w:color w:val="002060"/>
          <w:sz w:val="24"/>
          <w:szCs w:val="24"/>
        </w:rPr>
        <w:fldChar w:fldCharType="end"/>
      </w:r>
      <w:r w:rsidRPr="004A0EFF">
        <w:rPr>
          <w:rFonts w:ascii="Sylfaen" w:hAnsi="Sylfaen"/>
          <w:i w:val="0"/>
          <w:color w:val="002060"/>
          <w:sz w:val="24"/>
          <w:szCs w:val="24"/>
          <w:lang w:val="hy-AM"/>
        </w:rPr>
        <w:noBreakHyphen/>
      </w:r>
      <w:r w:rsidR="00B15DC4" w:rsidRPr="004A0EFF">
        <w:rPr>
          <w:rFonts w:ascii="Sylfaen" w:hAnsi="Sylfaen"/>
          <w:i w:val="0"/>
          <w:color w:val="002060"/>
          <w:sz w:val="24"/>
          <w:szCs w:val="24"/>
        </w:rPr>
        <w:fldChar w:fldCharType="begin"/>
      </w:r>
      <w:r w:rsidRPr="004A0EFF">
        <w:rPr>
          <w:rFonts w:ascii="Sylfaen" w:hAnsi="Sylfaen"/>
          <w:i w:val="0"/>
          <w:color w:val="002060"/>
          <w:sz w:val="24"/>
          <w:szCs w:val="24"/>
          <w:lang w:val="hy-AM"/>
        </w:rPr>
        <w:instrText xml:space="preserve"> SEQ Figure \* ARABIC \s 1 </w:instrText>
      </w:r>
      <w:r w:rsidR="00B15DC4" w:rsidRPr="004A0EFF">
        <w:rPr>
          <w:rFonts w:ascii="Sylfaen" w:hAnsi="Sylfaen"/>
          <w:i w:val="0"/>
          <w:color w:val="002060"/>
          <w:sz w:val="24"/>
          <w:szCs w:val="24"/>
        </w:rPr>
        <w:fldChar w:fldCharType="separate"/>
      </w:r>
      <w:r w:rsidR="00B50B04">
        <w:rPr>
          <w:rFonts w:ascii="Sylfaen" w:hAnsi="Sylfaen"/>
          <w:i w:val="0"/>
          <w:noProof/>
          <w:color w:val="002060"/>
          <w:sz w:val="24"/>
          <w:szCs w:val="24"/>
          <w:lang w:val="hy-AM"/>
        </w:rPr>
        <w:t>3</w:t>
      </w:r>
      <w:r w:rsidR="00B15DC4" w:rsidRPr="004A0EFF">
        <w:rPr>
          <w:rFonts w:ascii="Sylfaen" w:hAnsi="Sylfaen"/>
          <w:i w:val="0"/>
          <w:noProof/>
          <w:color w:val="002060"/>
          <w:sz w:val="24"/>
          <w:szCs w:val="24"/>
        </w:rPr>
        <w:fldChar w:fldCharType="end"/>
      </w:r>
      <w:r w:rsidR="000343CD" w:rsidRPr="004F5A90">
        <w:rPr>
          <w:rFonts w:ascii="Sylfaen" w:hAnsi="Sylfaen"/>
          <w:i w:val="0"/>
          <w:noProof/>
          <w:color w:val="002060"/>
          <w:sz w:val="24"/>
          <w:szCs w:val="24"/>
          <w:lang w:val="hy-AM"/>
        </w:rPr>
        <w:t xml:space="preserve"> </w:t>
      </w:r>
      <w:r w:rsidRPr="004A0EFF">
        <w:rPr>
          <w:rFonts w:ascii="Sylfaen" w:hAnsi="Sylfaen"/>
          <w:i w:val="0"/>
          <w:noProof/>
          <w:color w:val="002060"/>
          <w:sz w:val="24"/>
          <w:szCs w:val="24"/>
          <w:lang w:val="hy-AM"/>
        </w:rPr>
        <w:t>Շուկաների զուգահեր աշխատանքի ծրագիր</w:t>
      </w:r>
      <w:bookmarkEnd w:id="79"/>
    </w:p>
    <w:p w:rsidR="00EE220A" w:rsidRDefault="00AD4164" w:rsidP="008F6886">
      <w:pPr>
        <w:pStyle w:val="BodyText"/>
        <w:jc w:val="center"/>
        <w:rPr>
          <w:rFonts w:ascii="Sylfaen" w:hAnsi="Sylfaen"/>
          <w:b/>
          <w:noProof/>
          <w:lang w:eastAsia="en-US"/>
        </w:rPr>
      </w:pPr>
      <w:r>
        <w:rPr>
          <w:rFonts w:ascii="Sylfaen" w:hAnsi="Sylfaen"/>
          <w:b/>
          <w:noProof/>
          <w:lang w:eastAsia="en-US"/>
        </w:rPr>
        <w:drawing>
          <wp:inline distT="0" distB="0" distL="0" distR="0" wp14:anchorId="012EA099" wp14:editId="74D3BE95">
            <wp:extent cx="5305425" cy="3448050"/>
            <wp:effectExtent l="0" t="0" r="9525" b="0"/>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05425" cy="3448050"/>
                    </a:xfrm>
                    <a:prstGeom prst="rect">
                      <a:avLst/>
                    </a:prstGeom>
                    <a:noFill/>
                    <a:ln>
                      <a:noFill/>
                    </a:ln>
                  </pic:spPr>
                </pic:pic>
              </a:graphicData>
            </a:graphic>
          </wp:inline>
        </w:drawing>
      </w:r>
    </w:p>
    <w:p w:rsidR="004F5A90" w:rsidRPr="00CF7167" w:rsidRDefault="004F5A90" w:rsidP="004F5A90">
      <w:pPr>
        <w:pStyle w:val="BodyText"/>
        <w:spacing w:line="276" w:lineRule="auto"/>
        <w:ind w:firstLine="360"/>
        <w:rPr>
          <w:rFonts w:ascii="Sylfaen" w:hAnsi="Sylfaen"/>
          <w:lang w:val="hy-AM" w:eastAsia="en-US"/>
        </w:rPr>
      </w:pPr>
      <w:r>
        <w:rPr>
          <w:rFonts w:ascii="Sylfaen" w:hAnsi="Sylfaen"/>
          <w:lang w:val="hy-AM" w:eastAsia="en-US"/>
        </w:rPr>
        <w:lastRenderedPageBreak/>
        <w:t>Զուգահեռ աշխատանքի</w:t>
      </w:r>
      <w:r w:rsidRPr="00CF7167">
        <w:rPr>
          <w:rFonts w:ascii="Sylfaen" w:hAnsi="Sylfaen"/>
          <w:lang w:val="hy-AM" w:eastAsia="en-US"/>
        </w:rPr>
        <w:t xml:space="preserve"> ծրագրի ստեղծումը զրոյից չի սկսվելու: </w:t>
      </w:r>
      <w:r>
        <w:rPr>
          <w:rFonts w:ascii="Sylfaen" w:hAnsi="Sylfaen"/>
          <w:lang w:val="hy-AM" w:eastAsia="en-US"/>
        </w:rPr>
        <w:t>Այստեղ ա</w:t>
      </w:r>
      <w:r w:rsidRPr="00CF7167">
        <w:rPr>
          <w:rFonts w:ascii="Sylfaen" w:hAnsi="Sylfaen"/>
          <w:lang w:val="hy-AM" w:eastAsia="en-US"/>
        </w:rPr>
        <w:t xml:space="preserve">մբողջությամբ կօգտագործվի </w:t>
      </w:r>
      <w:r>
        <w:rPr>
          <w:rFonts w:ascii="Sylfaen" w:hAnsi="Sylfaen"/>
          <w:lang w:val="hy-AM" w:eastAsia="en-US"/>
        </w:rPr>
        <w:t>Պլանավորում</w:t>
      </w:r>
      <w:r w:rsidRPr="00CF7167">
        <w:rPr>
          <w:rFonts w:ascii="Sylfaen" w:hAnsi="Sylfaen"/>
          <w:lang w:val="hy-AM" w:eastAsia="en-US"/>
        </w:rPr>
        <w:t xml:space="preserve"> ծրագիրը</w:t>
      </w:r>
      <w:r>
        <w:rPr>
          <w:rFonts w:ascii="Sylfaen" w:hAnsi="Sylfaen"/>
          <w:lang w:val="hy-AM" w:eastAsia="en-US"/>
        </w:rPr>
        <w:t xml:space="preserve"> և </w:t>
      </w:r>
      <w:r w:rsidRPr="00CF7167">
        <w:rPr>
          <w:rFonts w:ascii="Sylfaen" w:hAnsi="Sylfaen"/>
          <w:lang w:val="hy-AM" w:eastAsia="en-US"/>
        </w:rPr>
        <w:t xml:space="preserve"> Մոդելավ</w:t>
      </w:r>
      <w:r>
        <w:rPr>
          <w:rFonts w:ascii="Sylfaen" w:hAnsi="Sylfaen"/>
          <w:lang w:val="hy-AM" w:eastAsia="en-US"/>
        </w:rPr>
        <w:t>ո</w:t>
      </w:r>
      <w:r w:rsidRPr="00CF7167">
        <w:rPr>
          <w:rFonts w:ascii="Sylfaen" w:hAnsi="Sylfaen"/>
          <w:lang w:val="hy-AM" w:eastAsia="en-US"/>
        </w:rPr>
        <w:t xml:space="preserve">րում ծրագրի մոդուլների մեծ </w:t>
      </w:r>
      <w:r>
        <w:rPr>
          <w:rFonts w:ascii="Sylfaen" w:hAnsi="Sylfaen"/>
          <w:lang w:val="hy-AM" w:eastAsia="en-US"/>
        </w:rPr>
        <w:t>մասն է ինտեգրվելու ծրագրում, որը</w:t>
      </w:r>
      <w:r w:rsidRPr="00CF7167">
        <w:rPr>
          <w:rFonts w:ascii="Sylfaen" w:hAnsi="Sylfaen"/>
          <w:lang w:val="hy-AM" w:eastAsia="en-US"/>
        </w:rPr>
        <w:t xml:space="preserve"> հետագայում </w:t>
      </w:r>
      <w:r>
        <w:rPr>
          <w:rFonts w:ascii="Sylfaen" w:hAnsi="Sylfaen"/>
          <w:lang w:val="hy-AM" w:eastAsia="en-US"/>
        </w:rPr>
        <w:t>հիմք կծառայի</w:t>
      </w:r>
      <w:r w:rsidRPr="00CF7167">
        <w:rPr>
          <w:rFonts w:ascii="Sylfaen" w:hAnsi="Sylfaen"/>
          <w:lang w:val="hy-AM" w:eastAsia="en-US"/>
        </w:rPr>
        <w:t xml:space="preserve"> աշխատանքային ծրագրի</w:t>
      </w:r>
      <w:r>
        <w:rPr>
          <w:rFonts w:ascii="Sylfaen" w:hAnsi="Sylfaen"/>
          <w:lang w:val="hy-AM" w:eastAsia="en-US"/>
        </w:rPr>
        <w:t xml:space="preserve"> համար</w:t>
      </w:r>
      <w:r w:rsidRPr="00CF7167">
        <w:rPr>
          <w:rFonts w:ascii="Sylfaen" w:hAnsi="Sylfaen"/>
          <w:lang w:val="hy-AM" w:eastAsia="en-US"/>
        </w:rPr>
        <w:t xml:space="preserve">:   </w:t>
      </w:r>
    </w:p>
    <w:p w:rsidR="004F5A90" w:rsidRPr="00CF7167" w:rsidRDefault="004F5A90" w:rsidP="004F5A90">
      <w:pPr>
        <w:pStyle w:val="BodyText"/>
        <w:spacing w:line="276" w:lineRule="auto"/>
        <w:ind w:firstLine="360"/>
        <w:rPr>
          <w:rFonts w:ascii="Sylfaen" w:hAnsi="Sylfaen"/>
          <w:lang w:val="hy-AM" w:eastAsia="en-US"/>
        </w:rPr>
      </w:pPr>
      <w:r w:rsidRPr="00CF7167">
        <w:rPr>
          <w:rFonts w:ascii="Sylfaen" w:hAnsi="Sylfaen"/>
          <w:lang w:val="hy-AM" w:eastAsia="en-US"/>
        </w:rPr>
        <w:t xml:space="preserve">Բացի այդ, ծրագիրը կհամալրվի նոր մոդուլներով, ինչպիսիք են Հաշվարկները, Կարգավարական հրահանգները, նաև կընդլայնվեն և կձևափոխվեն առկա մոդուլները, օրինակ՝ </w:t>
      </w:r>
      <w:r w:rsidRPr="004221CC">
        <w:rPr>
          <w:rFonts w:ascii="Sylfaen" w:hAnsi="Sylfaen"/>
          <w:lang w:val="hy-AM" w:eastAsia="en-US"/>
        </w:rPr>
        <w:t>Պայմանագրերի շուկան կգործի ամսական, այլ ոչ թե օրական կտրվածքով:</w:t>
      </w:r>
      <w:r w:rsidRPr="00CF7167">
        <w:rPr>
          <w:rFonts w:ascii="Sylfaen" w:hAnsi="Sylfaen"/>
          <w:lang w:val="hy-AM" w:eastAsia="en-US"/>
        </w:rPr>
        <w:t xml:space="preserve">  </w:t>
      </w:r>
    </w:p>
    <w:p w:rsidR="006A1E90" w:rsidRPr="004F5A90" w:rsidRDefault="006A1E90" w:rsidP="008F6886">
      <w:pPr>
        <w:pStyle w:val="BodyText"/>
        <w:jc w:val="center"/>
        <w:rPr>
          <w:rFonts w:ascii="Sylfaen" w:hAnsi="Sylfaen"/>
          <w:b/>
          <w:noProof/>
          <w:lang w:val="hy-AM" w:eastAsia="en-US"/>
        </w:rPr>
      </w:pPr>
    </w:p>
    <w:p w:rsidR="006A1E90" w:rsidRPr="004F5A90" w:rsidRDefault="006A1E90" w:rsidP="008F6886">
      <w:pPr>
        <w:pStyle w:val="BodyText"/>
        <w:jc w:val="center"/>
        <w:rPr>
          <w:rFonts w:ascii="Sylfaen" w:hAnsi="Sylfaen"/>
          <w:b/>
          <w:noProof/>
          <w:lang w:val="hy-AM" w:eastAsia="en-US"/>
        </w:rPr>
      </w:pPr>
    </w:p>
    <w:p w:rsidR="006A1E90" w:rsidRPr="004F5A90" w:rsidRDefault="006A1E90" w:rsidP="008F6886">
      <w:pPr>
        <w:pStyle w:val="BodyText"/>
        <w:jc w:val="center"/>
        <w:rPr>
          <w:rFonts w:ascii="Sylfaen" w:hAnsi="Sylfaen"/>
          <w:b/>
          <w:noProof/>
          <w:lang w:val="hy-AM" w:eastAsia="en-US"/>
        </w:rPr>
      </w:pPr>
    </w:p>
    <w:p w:rsidR="006A1E90" w:rsidRPr="004F5A90" w:rsidRDefault="006A1E90" w:rsidP="008F6886">
      <w:pPr>
        <w:pStyle w:val="BodyText"/>
        <w:jc w:val="center"/>
        <w:rPr>
          <w:rFonts w:ascii="Sylfaen" w:hAnsi="Sylfaen"/>
          <w:b/>
          <w:noProof/>
          <w:lang w:val="hy-AM" w:eastAsia="en-US"/>
        </w:rPr>
      </w:pPr>
    </w:p>
    <w:p w:rsidR="006A1E90" w:rsidRPr="004F5A90" w:rsidRDefault="006A1E90" w:rsidP="008F6886">
      <w:pPr>
        <w:pStyle w:val="BodyText"/>
        <w:jc w:val="center"/>
        <w:rPr>
          <w:rFonts w:ascii="Sylfaen" w:hAnsi="Sylfaen"/>
          <w:b/>
          <w:noProof/>
          <w:lang w:val="hy-AM" w:eastAsia="en-US"/>
        </w:rPr>
      </w:pPr>
    </w:p>
    <w:p w:rsidR="006A1E90" w:rsidRPr="004F5A90" w:rsidRDefault="006A1E90" w:rsidP="008F6886">
      <w:pPr>
        <w:pStyle w:val="BodyText"/>
        <w:jc w:val="center"/>
        <w:rPr>
          <w:rFonts w:ascii="Sylfaen" w:hAnsi="Sylfaen"/>
          <w:b/>
          <w:noProof/>
          <w:lang w:val="hy-AM" w:eastAsia="en-US"/>
        </w:rPr>
      </w:pPr>
    </w:p>
    <w:p w:rsidR="006A1E90" w:rsidRPr="004F5A90" w:rsidRDefault="006A1E90" w:rsidP="008F6886">
      <w:pPr>
        <w:pStyle w:val="BodyText"/>
        <w:jc w:val="center"/>
        <w:rPr>
          <w:rFonts w:ascii="Sylfaen" w:hAnsi="Sylfaen"/>
          <w:b/>
          <w:noProof/>
          <w:lang w:val="hy-AM" w:eastAsia="en-US"/>
        </w:rPr>
      </w:pPr>
    </w:p>
    <w:p w:rsidR="006A1E90" w:rsidRPr="004F5A90" w:rsidRDefault="006A1E90" w:rsidP="008F6886">
      <w:pPr>
        <w:pStyle w:val="BodyText"/>
        <w:jc w:val="center"/>
        <w:rPr>
          <w:rFonts w:ascii="Sylfaen" w:hAnsi="Sylfaen"/>
          <w:b/>
          <w:noProof/>
          <w:lang w:val="hy-AM" w:eastAsia="en-US"/>
        </w:rPr>
      </w:pPr>
    </w:p>
    <w:p w:rsidR="006A1E90" w:rsidRPr="004F5A90" w:rsidRDefault="006A1E90" w:rsidP="008F6886">
      <w:pPr>
        <w:pStyle w:val="BodyText"/>
        <w:jc w:val="center"/>
        <w:rPr>
          <w:rFonts w:ascii="Sylfaen" w:hAnsi="Sylfaen"/>
          <w:b/>
          <w:noProof/>
          <w:lang w:val="hy-AM" w:eastAsia="en-US"/>
        </w:rPr>
      </w:pPr>
    </w:p>
    <w:p w:rsidR="006A1E90" w:rsidRPr="004F5A90" w:rsidRDefault="006A1E90" w:rsidP="008F6886">
      <w:pPr>
        <w:pStyle w:val="BodyText"/>
        <w:jc w:val="center"/>
        <w:rPr>
          <w:rFonts w:ascii="Sylfaen" w:hAnsi="Sylfaen"/>
          <w:b/>
          <w:noProof/>
          <w:lang w:val="hy-AM" w:eastAsia="en-US"/>
        </w:rPr>
      </w:pPr>
    </w:p>
    <w:p w:rsidR="006A1E90" w:rsidRPr="004F5A90" w:rsidRDefault="006A1E90" w:rsidP="008F6886">
      <w:pPr>
        <w:pStyle w:val="BodyText"/>
        <w:jc w:val="center"/>
        <w:rPr>
          <w:rFonts w:ascii="Sylfaen" w:hAnsi="Sylfaen"/>
          <w:b/>
          <w:noProof/>
          <w:lang w:val="hy-AM" w:eastAsia="en-US"/>
        </w:rPr>
      </w:pPr>
    </w:p>
    <w:p w:rsidR="006A1E90" w:rsidRPr="004F5A90" w:rsidRDefault="006A1E90" w:rsidP="008F6886">
      <w:pPr>
        <w:pStyle w:val="BodyText"/>
        <w:jc w:val="center"/>
        <w:rPr>
          <w:rFonts w:ascii="Sylfaen" w:hAnsi="Sylfaen"/>
          <w:b/>
          <w:noProof/>
          <w:lang w:val="hy-AM" w:eastAsia="en-US"/>
        </w:rPr>
      </w:pPr>
    </w:p>
    <w:p w:rsidR="00EE220A" w:rsidRPr="00E15CF9" w:rsidRDefault="00EE220A" w:rsidP="004A0EFF">
      <w:pPr>
        <w:pStyle w:val="Heading1"/>
        <w:rPr>
          <w:lang w:val="hy-AM"/>
        </w:rPr>
      </w:pPr>
      <w:bookmarkStart w:id="80" w:name="_Toc461800655"/>
      <w:r w:rsidRPr="00CF7167">
        <w:rPr>
          <w:lang w:val="hy-AM"/>
        </w:rPr>
        <w:lastRenderedPageBreak/>
        <w:t xml:space="preserve">ներքին շուկայի բարեփոխումների առաջին փուլում </w:t>
      </w:r>
      <w:r w:rsidRPr="00A15807">
        <w:rPr>
          <w:lang w:val="hy-AM"/>
        </w:rPr>
        <w:t>նախատեսված</w:t>
      </w:r>
      <w:r w:rsidRPr="00CF7167">
        <w:rPr>
          <w:lang w:val="hy-AM"/>
        </w:rPr>
        <w:t xml:space="preserve"> կարեվորագույն իրադարձությունները</w:t>
      </w:r>
      <w:bookmarkEnd w:id="80"/>
    </w:p>
    <w:p w:rsidR="00AF228B" w:rsidRPr="00384A28" w:rsidRDefault="00AF228B" w:rsidP="00AF228B">
      <w:pPr>
        <w:pStyle w:val="BodyText-Single"/>
        <w:rPr>
          <w:lang w:val="hy-AM"/>
        </w:rPr>
      </w:pPr>
      <w:r w:rsidRPr="00384A28">
        <w:rPr>
          <w:rFonts w:ascii="Times New Roman" w:hAnsi="Times New Roman"/>
          <w:lang w:val="hy-AM"/>
        </w:rPr>
        <w:t>Ն</w:t>
      </w:r>
      <w:r w:rsidRPr="00CF7167">
        <w:rPr>
          <w:rFonts w:ascii="Times New Roman" w:hAnsi="Times New Roman"/>
          <w:lang w:val="hy-AM"/>
        </w:rPr>
        <w:t>երքին</w:t>
      </w:r>
      <w:r w:rsidR="000343CD" w:rsidRPr="000343CD">
        <w:rPr>
          <w:rFonts w:ascii="Times New Roman" w:hAnsi="Times New Roman"/>
          <w:lang w:val="hy-AM"/>
        </w:rPr>
        <w:t xml:space="preserve"> </w:t>
      </w:r>
      <w:r w:rsidRPr="00CF7167">
        <w:rPr>
          <w:rFonts w:ascii="Times New Roman" w:hAnsi="Times New Roman"/>
          <w:lang w:val="hy-AM"/>
        </w:rPr>
        <w:t>շուկայի</w:t>
      </w:r>
      <w:r w:rsidR="000343CD" w:rsidRPr="000343CD">
        <w:rPr>
          <w:rFonts w:ascii="Times New Roman" w:hAnsi="Times New Roman"/>
          <w:lang w:val="hy-AM"/>
        </w:rPr>
        <w:t xml:space="preserve"> </w:t>
      </w:r>
      <w:r w:rsidRPr="00CF7167">
        <w:rPr>
          <w:rFonts w:ascii="Times New Roman" w:hAnsi="Times New Roman"/>
          <w:lang w:val="hy-AM"/>
        </w:rPr>
        <w:t>բարեփոխումների</w:t>
      </w:r>
      <w:r w:rsidR="000343CD" w:rsidRPr="000343CD">
        <w:rPr>
          <w:rFonts w:ascii="Times New Roman" w:hAnsi="Times New Roman"/>
          <w:lang w:val="hy-AM"/>
        </w:rPr>
        <w:t xml:space="preserve"> </w:t>
      </w:r>
      <w:r w:rsidRPr="00CF7167">
        <w:rPr>
          <w:rFonts w:ascii="Times New Roman" w:hAnsi="Times New Roman"/>
          <w:lang w:val="hy-AM"/>
        </w:rPr>
        <w:t>առաջին</w:t>
      </w:r>
      <w:r w:rsidR="000343CD" w:rsidRPr="000343CD">
        <w:rPr>
          <w:rFonts w:ascii="Times New Roman" w:hAnsi="Times New Roman"/>
          <w:lang w:val="hy-AM"/>
        </w:rPr>
        <w:t xml:space="preserve"> </w:t>
      </w:r>
      <w:r w:rsidRPr="00CF7167">
        <w:rPr>
          <w:rFonts w:ascii="Times New Roman" w:hAnsi="Times New Roman"/>
          <w:lang w:val="hy-AM"/>
        </w:rPr>
        <w:t>փուլում</w:t>
      </w:r>
      <w:r w:rsidR="000343CD" w:rsidRPr="000343CD">
        <w:rPr>
          <w:rFonts w:ascii="Times New Roman" w:hAnsi="Times New Roman"/>
          <w:lang w:val="hy-AM"/>
        </w:rPr>
        <w:t xml:space="preserve"> </w:t>
      </w:r>
      <w:r w:rsidRPr="00CF7167">
        <w:rPr>
          <w:rFonts w:ascii="Times New Roman" w:hAnsi="Times New Roman"/>
          <w:lang w:val="hy-AM"/>
        </w:rPr>
        <w:t>նախատեսված</w:t>
      </w:r>
      <w:r w:rsidR="000343CD" w:rsidRPr="000343CD">
        <w:rPr>
          <w:rFonts w:ascii="Times New Roman" w:hAnsi="Times New Roman"/>
          <w:lang w:val="hy-AM"/>
        </w:rPr>
        <w:t xml:space="preserve"> </w:t>
      </w:r>
      <w:r w:rsidRPr="00CF7167">
        <w:rPr>
          <w:rFonts w:ascii="Times New Roman" w:hAnsi="Times New Roman"/>
          <w:lang w:val="hy-AM"/>
        </w:rPr>
        <w:t>կար</w:t>
      </w:r>
      <w:r w:rsidR="006B0C4E" w:rsidRPr="00384A28">
        <w:rPr>
          <w:rFonts w:ascii="Times New Roman" w:hAnsi="Times New Roman"/>
          <w:lang w:val="hy-AM"/>
        </w:rPr>
        <w:t>և</w:t>
      </w:r>
      <w:r w:rsidRPr="00CF7167">
        <w:rPr>
          <w:rFonts w:ascii="Times New Roman" w:hAnsi="Times New Roman"/>
          <w:lang w:val="hy-AM"/>
        </w:rPr>
        <w:t>որագույն</w:t>
      </w:r>
      <w:r w:rsidR="000343CD" w:rsidRPr="000343CD">
        <w:rPr>
          <w:rFonts w:ascii="Times New Roman" w:hAnsi="Times New Roman"/>
          <w:lang w:val="hy-AM"/>
        </w:rPr>
        <w:t xml:space="preserve"> </w:t>
      </w:r>
      <w:r w:rsidRPr="00CF7167">
        <w:rPr>
          <w:rFonts w:ascii="Times New Roman" w:hAnsi="Times New Roman"/>
          <w:lang w:val="hy-AM"/>
        </w:rPr>
        <w:t>իրադարձությունները</w:t>
      </w:r>
      <w:r w:rsidRPr="00384A28">
        <w:rPr>
          <w:rFonts w:ascii="Times New Roman" w:hAnsi="Times New Roman"/>
          <w:lang w:val="hy-AM"/>
        </w:rPr>
        <w:t xml:space="preserve"> հետևյալն են.</w:t>
      </w:r>
    </w:p>
    <w:p w:rsidR="00AF228B" w:rsidRPr="00384A28" w:rsidRDefault="00AF228B" w:rsidP="00AF228B">
      <w:pPr>
        <w:pStyle w:val="BodyText"/>
        <w:rPr>
          <w:lang w:val="hy-AM" w:eastAsia="en-US"/>
        </w:rPr>
      </w:pPr>
    </w:p>
    <w:p w:rsidR="00EE220A" w:rsidRPr="00384A28" w:rsidRDefault="00EE220A" w:rsidP="00C862A5">
      <w:pPr>
        <w:pStyle w:val="BodyText"/>
        <w:numPr>
          <w:ilvl w:val="0"/>
          <w:numId w:val="41"/>
        </w:numPr>
        <w:rPr>
          <w:rFonts w:ascii="Sylfaen" w:hAnsi="Sylfaen"/>
          <w:lang w:val="hy-AM" w:eastAsia="en-US"/>
        </w:rPr>
      </w:pPr>
      <w:r w:rsidRPr="000B6DD8">
        <w:rPr>
          <w:rFonts w:ascii="Sylfaen" w:hAnsi="Sylfaen"/>
          <w:lang w:val="hy-AM" w:eastAsia="en-US"/>
        </w:rPr>
        <w:t>Գոյություն ունեցող իրավական և կարգավորման շրջանակների փոփոխություն և</w:t>
      </w:r>
      <w:r w:rsidR="000343CD" w:rsidRPr="000343CD">
        <w:rPr>
          <w:rFonts w:ascii="Sylfaen" w:hAnsi="Sylfaen"/>
          <w:lang w:val="hy-AM" w:eastAsia="en-US"/>
        </w:rPr>
        <w:t xml:space="preserve"> </w:t>
      </w:r>
      <w:r w:rsidRPr="000B6DD8">
        <w:rPr>
          <w:rFonts w:ascii="Sylfaen" w:hAnsi="Sylfaen"/>
          <w:lang w:val="hy-AM" w:eastAsia="en-US"/>
        </w:rPr>
        <w:t xml:space="preserve">ներդաշնակեցում Վրաստանի/ԵՄ օրենսդրության հետ, այդ թվում նաև արտահանման/ներկրման գործարքների ներդաշնակեցումը: </w:t>
      </w:r>
    </w:p>
    <w:p w:rsidR="000B6DD8" w:rsidRPr="00384A28" w:rsidRDefault="000B6DD8" w:rsidP="00C862A5">
      <w:pPr>
        <w:pStyle w:val="BodyText"/>
        <w:numPr>
          <w:ilvl w:val="0"/>
          <w:numId w:val="41"/>
        </w:numPr>
        <w:rPr>
          <w:rFonts w:ascii="Sylfaen" w:hAnsi="Sylfaen"/>
          <w:lang w:val="hy-AM" w:eastAsia="en-US"/>
        </w:rPr>
      </w:pPr>
      <w:r w:rsidRPr="000B6DD8">
        <w:rPr>
          <w:rFonts w:ascii="Sylfaen" w:hAnsi="Sylfaen"/>
          <w:lang w:val="hy-AM" w:eastAsia="en-US"/>
        </w:rPr>
        <w:t>Հայաստանում նոր էլեկտրաէներգետիկական շուկայի հայեցակարգի մշակում և  հաստատում:</w:t>
      </w:r>
    </w:p>
    <w:p w:rsidR="00EE220A" w:rsidRPr="00384A28" w:rsidRDefault="00EE220A" w:rsidP="00C862A5">
      <w:pPr>
        <w:pStyle w:val="BodyText"/>
        <w:numPr>
          <w:ilvl w:val="0"/>
          <w:numId w:val="41"/>
        </w:numPr>
        <w:rPr>
          <w:rFonts w:ascii="Sylfaen" w:hAnsi="Sylfaen"/>
          <w:i/>
          <w:lang w:val="hy-AM" w:eastAsia="en-US"/>
        </w:rPr>
      </w:pPr>
      <w:r w:rsidRPr="000B6DD8">
        <w:rPr>
          <w:rFonts w:ascii="Sylfaen" w:hAnsi="Sylfaen"/>
          <w:lang w:val="hy-AM" w:eastAsia="en-US"/>
        </w:rPr>
        <w:t>Հայաստանի</w:t>
      </w:r>
      <w:r w:rsidRPr="00CF7167">
        <w:rPr>
          <w:rFonts w:ascii="Sylfaen" w:hAnsi="Sylfaen"/>
          <w:lang w:val="hy-AM" w:eastAsia="en-US"/>
        </w:rPr>
        <w:t xml:space="preserve"> էլեկտրաէներգետիկական շուկայի մանրամասն մոդելի </w:t>
      </w:r>
      <w:r w:rsidRPr="00384A28">
        <w:rPr>
          <w:rFonts w:ascii="Sylfaen" w:hAnsi="Sylfaen"/>
          <w:lang w:val="hy-AM" w:eastAsia="en-US"/>
        </w:rPr>
        <w:t>(</w:t>
      </w:r>
      <w:r w:rsidRPr="00CF7167">
        <w:rPr>
          <w:rFonts w:ascii="Sylfaen" w:hAnsi="Sylfaen"/>
          <w:lang w:val="hy-AM" w:eastAsia="en-US"/>
        </w:rPr>
        <w:t>ՀԷՇՄ</w:t>
      </w:r>
      <w:r w:rsidRPr="00384A28">
        <w:rPr>
          <w:rFonts w:ascii="Sylfaen" w:hAnsi="Sylfaen"/>
          <w:lang w:val="hy-AM" w:eastAsia="en-US"/>
        </w:rPr>
        <w:t>)</w:t>
      </w:r>
      <w:r w:rsidRPr="00CF7167">
        <w:rPr>
          <w:rFonts w:ascii="Sylfaen" w:hAnsi="Sylfaen"/>
          <w:lang w:val="hy-AM" w:eastAsia="en-US"/>
        </w:rPr>
        <w:t xml:space="preserve"> և Էլեկտրաէներգիայի  առևտրի մեխանիզմի </w:t>
      </w:r>
      <w:r w:rsidRPr="00384A28">
        <w:rPr>
          <w:rFonts w:ascii="Sylfaen" w:hAnsi="Sylfaen"/>
          <w:lang w:val="hy-AM" w:eastAsia="en-US"/>
        </w:rPr>
        <w:t>(</w:t>
      </w:r>
      <w:r w:rsidRPr="00CF7167">
        <w:rPr>
          <w:rFonts w:ascii="Sylfaen" w:hAnsi="Sylfaen"/>
          <w:lang w:val="hy-AM" w:eastAsia="en-US"/>
        </w:rPr>
        <w:t>ԷԱՄ</w:t>
      </w:r>
      <w:r w:rsidRPr="00384A28">
        <w:rPr>
          <w:rFonts w:ascii="Sylfaen" w:hAnsi="Sylfaen"/>
          <w:lang w:val="hy-AM" w:eastAsia="en-US"/>
        </w:rPr>
        <w:t>)</w:t>
      </w:r>
      <w:r w:rsidRPr="00CF7167">
        <w:rPr>
          <w:rFonts w:ascii="Sylfaen" w:hAnsi="Sylfaen"/>
          <w:lang w:val="hy-AM" w:eastAsia="en-US"/>
        </w:rPr>
        <w:t xml:space="preserve"> ստեղծում և հաստատում, ներառյալ.</w:t>
      </w:r>
    </w:p>
    <w:p w:rsidR="00EE220A" w:rsidRPr="00384A28" w:rsidRDefault="00EE220A" w:rsidP="00C862A5">
      <w:pPr>
        <w:pStyle w:val="BodyText"/>
        <w:numPr>
          <w:ilvl w:val="0"/>
          <w:numId w:val="40"/>
        </w:numPr>
        <w:rPr>
          <w:rFonts w:ascii="Sylfaen" w:hAnsi="Sylfaen"/>
          <w:i/>
          <w:lang w:val="hy-AM" w:eastAsia="en-US"/>
        </w:rPr>
      </w:pPr>
      <w:r w:rsidRPr="00CF7167">
        <w:rPr>
          <w:rFonts w:ascii="Sylfaen" w:hAnsi="Sylfaen"/>
          <w:i/>
          <w:lang w:val="hy-AM" w:eastAsia="en-US"/>
        </w:rPr>
        <w:t xml:space="preserve">Կառուցվածքի փոփոխություն, մասնավորապես՝ Շուկայի օպերատորի, </w:t>
      </w:r>
      <w:r w:rsidR="00100418" w:rsidRPr="00384A28">
        <w:rPr>
          <w:rFonts w:ascii="Sylfaen" w:hAnsi="Sylfaen"/>
          <w:i/>
          <w:lang w:val="hy-AM" w:eastAsia="en-US"/>
        </w:rPr>
        <w:t>թ</w:t>
      </w:r>
      <w:r w:rsidR="00100418" w:rsidRPr="00CF7167">
        <w:rPr>
          <w:rFonts w:ascii="Sylfaen" w:hAnsi="Sylfaen"/>
          <w:i/>
          <w:lang w:val="hy-AM" w:eastAsia="en-US"/>
        </w:rPr>
        <w:t>րեյդերների</w:t>
      </w:r>
      <w:r w:rsidRPr="00CF7167">
        <w:rPr>
          <w:rFonts w:ascii="Sylfaen" w:hAnsi="Sylfaen"/>
          <w:i/>
          <w:lang w:val="hy-AM" w:eastAsia="en-US"/>
        </w:rPr>
        <w:t xml:space="preserve"> հիմնում և խոշո</w:t>
      </w:r>
      <w:r w:rsidR="006B0C4E" w:rsidRPr="00384A28">
        <w:rPr>
          <w:rFonts w:ascii="Sylfaen" w:hAnsi="Sylfaen"/>
          <w:i/>
          <w:lang w:val="hy-AM" w:eastAsia="en-US"/>
        </w:rPr>
        <w:t>ր</w:t>
      </w:r>
      <w:r w:rsidRPr="00CF7167">
        <w:rPr>
          <w:rFonts w:ascii="Sylfaen" w:hAnsi="Sylfaen"/>
          <w:i/>
          <w:lang w:val="hy-AM" w:eastAsia="en-US"/>
        </w:rPr>
        <w:t xml:space="preserve"> սպառողների մուտք գործելը շուկա</w:t>
      </w:r>
    </w:p>
    <w:p w:rsidR="00EE220A" w:rsidRPr="00384A28" w:rsidRDefault="00EE220A" w:rsidP="00C862A5">
      <w:pPr>
        <w:pStyle w:val="BodyText"/>
        <w:numPr>
          <w:ilvl w:val="0"/>
          <w:numId w:val="40"/>
        </w:numPr>
        <w:rPr>
          <w:rFonts w:ascii="Sylfaen" w:hAnsi="Sylfaen"/>
          <w:i/>
          <w:lang w:val="hy-AM" w:eastAsia="en-US"/>
        </w:rPr>
      </w:pPr>
      <w:r w:rsidRPr="00CF7167">
        <w:rPr>
          <w:rFonts w:ascii="Sylfaen" w:hAnsi="Sylfaen"/>
          <w:i/>
          <w:lang w:val="hy-AM" w:eastAsia="en-US"/>
        </w:rPr>
        <w:t xml:space="preserve">Յուրաքանչյուր առևտրային ոլորտի համար </w:t>
      </w:r>
      <w:r w:rsidRPr="00384A28">
        <w:rPr>
          <w:rFonts w:ascii="Sylfaen" w:hAnsi="Sylfaen"/>
          <w:i/>
          <w:lang w:val="hy-AM" w:eastAsia="en-US"/>
        </w:rPr>
        <w:t>(</w:t>
      </w:r>
      <w:r>
        <w:rPr>
          <w:rFonts w:ascii="Sylfaen" w:hAnsi="Sylfaen"/>
          <w:i/>
          <w:lang w:val="hy-AM" w:eastAsia="en-US"/>
        </w:rPr>
        <w:t>Պայմանագրերի շուկա</w:t>
      </w:r>
      <w:r w:rsidRPr="00CF7167">
        <w:rPr>
          <w:rFonts w:ascii="Sylfaen" w:hAnsi="Sylfaen"/>
          <w:i/>
          <w:lang w:val="hy-AM" w:eastAsia="en-US"/>
        </w:rPr>
        <w:t xml:space="preserve">, Օր առաջ շուկա, </w:t>
      </w:r>
      <w:r>
        <w:rPr>
          <w:rFonts w:ascii="Sylfaen" w:hAnsi="Sylfaen"/>
          <w:i/>
          <w:lang w:val="hy-AM" w:eastAsia="en-US"/>
        </w:rPr>
        <w:t>Բալանսավորման</w:t>
      </w:r>
      <w:r w:rsidRPr="00CF7167">
        <w:rPr>
          <w:rFonts w:ascii="Sylfaen" w:hAnsi="Sylfaen"/>
          <w:i/>
          <w:lang w:val="hy-AM" w:eastAsia="en-US"/>
        </w:rPr>
        <w:t xml:space="preserve"> շուկա</w:t>
      </w:r>
      <w:r w:rsidRPr="00384A28">
        <w:rPr>
          <w:rFonts w:ascii="Sylfaen" w:hAnsi="Sylfaen"/>
          <w:i/>
          <w:lang w:val="hy-AM" w:eastAsia="en-US"/>
        </w:rPr>
        <w:t>)</w:t>
      </w:r>
      <w:r w:rsidRPr="00CF7167">
        <w:rPr>
          <w:rFonts w:ascii="Sylfaen" w:hAnsi="Sylfaen"/>
          <w:i/>
          <w:lang w:val="hy-AM" w:eastAsia="en-US"/>
        </w:rPr>
        <w:t xml:space="preserve"> գործունեության սկզբունքների որոշում</w:t>
      </w:r>
    </w:p>
    <w:p w:rsidR="00EE220A" w:rsidRPr="00384A28" w:rsidRDefault="00EE220A" w:rsidP="00C862A5">
      <w:pPr>
        <w:pStyle w:val="BodyText"/>
        <w:numPr>
          <w:ilvl w:val="0"/>
          <w:numId w:val="40"/>
        </w:numPr>
        <w:rPr>
          <w:rFonts w:ascii="Sylfaen" w:hAnsi="Sylfaen"/>
          <w:i/>
          <w:lang w:val="hy-AM" w:eastAsia="en-US"/>
        </w:rPr>
      </w:pPr>
      <w:r w:rsidRPr="00CF7167">
        <w:rPr>
          <w:rFonts w:ascii="Sylfaen" w:hAnsi="Sylfaen"/>
          <w:i/>
          <w:lang w:val="hy-AM" w:eastAsia="en-US"/>
        </w:rPr>
        <w:t xml:space="preserve">Շուկայի մասնակիցների և վերջնական </w:t>
      </w:r>
      <w:r>
        <w:rPr>
          <w:rFonts w:ascii="Sylfaen" w:hAnsi="Sylfaen"/>
          <w:i/>
          <w:lang w:val="hy-AM" w:eastAsia="en-US"/>
        </w:rPr>
        <w:t>սպառողնե</w:t>
      </w:r>
      <w:r w:rsidRPr="00CF7167">
        <w:rPr>
          <w:rFonts w:ascii="Sylfaen" w:hAnsi="Sylfaen"/>
          <w:i/>
          <w:lang w:val="hy-AM" w:eastAsia="en-US"/>
        </w:rPr>
        <w:t>րի միջև պատասխանատվության բաշխում</w:t>
      </w:r>
    </w:p>
    <w:p w:rsidR="00EE220A" w:rsidRPr="00384A28" w:rsidRDefault="00EE220A" w:rsidP="00C862A5">
      <w:pPr>
        <w:pStyle w:val="BodyText"/>
        <w:numPr>
          <w:ilvl w:val="0"/>
          <w:numId w:val="40"/>
        </w:numPr>
        <w:rPr>
          <w:rFonts w:ascii="Sylfaen" w:hAnsi="Sylfaen"/>
          <w:i/>
          <w:lang w:val="hy-AM" w:eastAsia="en-US"/>
        </w:rPr>
      </w:pPr>
      <w:r w:rsidRPr="00CF7167">
        <w:rPr>
          <w:rFonts w:ascii="Sylfaen" w:hAnsi="Sylfaen"/>
          <w:i/>
          <w:lang w:val="hy-AM" w:eastAsia="en-US"/>
        </w:rPr>
        <w:t xml:space="preserve">Հարևան երկրների հետ </w:t>
      </w:r>
      <w:r>
        <w:rPr>
          <w:rFonts w:ascii="Sylfaen" w:hAnsi="Sylfaen"/>
          <w:i/>
          <w:lang w:val="hy-AM" w:eastAsia="en-US"/>
        </w:rPr>
        <w:t>շահավետ</w:t>
      </w:r>
      <w:r w:rsidRPr="00CF7167">
        <w:rPr>
          <w:rFonts w:ascii="Sylfaen" w:hAnsi="Sylfaen"/>
          <w:i/>
          <w:lang w:val="hy-AM" w:eastAsia="en-US"/>
        </w:rPr>
        <w:t xml:space="preserve"> առևտրի հնարավորությունների </w:t>
      </w:r>
      <w:r>
        <w:rPr>
          <w:rFonts w:ascii="Sylfaen" w:hAnsi="Sylfaen"/>
          <w:i/>
          <w:lang w:val="hy-AM" w:eastAsia="en-US"/>
        </w:rPr>
        <w:t>ընդլայնում</w:t>
      </w:r>
    </w:p>
    <w:p w:rsidR="00EE220A" w:rsidRPr="00CF7167" w:rsidRDefault="00EE220A" w:rsidP="00C862A5">
      <w:pPr>
        <w:pStyle w:val="BodyText"/>
        <w:numPr>
          <w:ilvl w:val="0"/>
          <w:numId w:val="40"/>
        </w:numPr>
        <w:rPr>
          <w:rFonts w:ascii="Sylfaen" w:hAnsi="Sylfaen"/>
          <w:i/>
          <w:lang w:eastAsia="en-US"/>
        </w:rPr>
      </w:pPr>
      <w:r w:rsidRPr="00CF7167">
        <w:rPr>
          <w:rFonts w:ascii="Sylfaen" w:hAnsi="Sylfaen"/>
          <w:i/>
          <w:lang w:val="hy-AM" w:eastAsia="en-US"/>
        </w:rPr>
        <w:t>Ներդրումներ</w:t>
      </w:r>
      <w:r w:rsidR="00514385">
        <w:rPr>
          <w:rFonts w:ascii="Sylfaen" w:hAnsi="Sylfaen"/>
          <w:i/>
          <w:lang w:eastAsia="en-US"/>
        </w:rPr>
        <w:t xml:space="preserve"> ներ</w:t>
      </w:r>
      <w:r w:rsidRPr="00CF7167">
        <w:rPr>
          <w:rFonts w:ascii="Sylfaen" w:hAnsi="Sylfaen"/>
          <w:i/>
          <w:lang w:val="hy-AM" w:eastAsia="en-US"/>
        </w:rPr>
        <w:t>գրավելու համար խթանների ստեղծում</w:t>
      </w:r>
    </w:p>
    <w:p w:rsidR="00EE220A" w:rsidRPr="00D6668F" w:rsidRDefault="00EE220A" w:rsidP="00C862A5">
      <w:pPr>
        <w:pStyle w:val="BodyText"/>
        <w:numPr>
          <w:ilvl w:val="0"/>
          <w:numId w:val="41"/>
        </w:numPr>
        <w:rPr>
          <w:rFonts w:ascii="Sylfaen" w:hAnsi="Sylfaen"/>
        </w:rPr>
      </w:pPr>
      <w:r w:rsidRPr="00CF7167">
        <w:rPr>
          <w:rFonts w:ascii="Sylfaen" w:hAnsi="Sylfaen"/>
          <w:lang w:val="hy-AM" w:eastAsia="en-US"/>
        </w:rPr>
        <w:lastRenderedPageBreak/>
        <w:t xml:space="preserve">Շուկայի զարգացման հարցերով աշխատանքային խմբի ստեղծում, որի կազմում </w:t>
      </w:r>
      <w:r>
        <w:rPr>
          <w:rFonts w:ascii="Sylfaen" w:hAnsi="Sylfaen"/>
          <w:lang w:val="hy-AM" w:eastAsia="en-US"/>
        </w:rPr>
        <w:t xml:space="preserve">մշտպես </w:t>
      </w:r>
      <w:r w:rsidRPr="00CF7167">
        <w:rPr>
          <w:rFonts w:ascii="Sylfaen" w:hAnsi="Sylfaen"/>
          <w:lang w:val="hy-AM" w:eastAsia="en-US"/>
        </w:rPr>
        <w:t>կաշխատեն ԷԲՊՆ-ի, ՀԾԿՀ-ի, ՀՕ-ի</w:t>
      </w:r>
      <w:r w:rsidR="00F36FF8">
        <w:rPr>
          <w:rFonts w:ascii="Sylfaen" w:hAnsi="Sylfaen"/>
          <w:lang w:val="ru-RU" w:eastAsia="en-US"/>
        </w:rPr>
        <w:t>և</w:t>
      </w:r>
      <w:r w:rsidRPr="00CF7167">
        <w:rPr>
          <w:rFonts w:ascii="Sylfaen" w:hAnsi="Sylfaen"/>
          <w:lang w:val="hy-AM" w:eastAsia="en-US"/>
        </w:rPr>
        <w:t xml:space="preserve"> ՀԿ-ի </w:t>
      </w:r>
      <w:r w:rsidR="00F36FF8" w:rsidRPr="00CF7167">
        <w:rPr>
          <w:rFonts w:ascii="Sylfaen" w:hAnsi="Sylfaen"/>
          <w:lang w:val="hy-AM" w:eastAsia="en-US"/>
        </w:rPr>
        <w:t>ներկայացուցիչները</w:t>
      </w:r>
      <w:r w:rsidR="00F36FF8">
        <w:rPr>
          <w:rFonts w:ascii="Sylfaen" w:hAnsi="Sylfaen"/>
          <w:lang w:val="ru-RU" w:eastAsia="en-US"/>
        </w:rPr>
        <w:t>՝</w:t>
      </w:r>
      <w:r w:rsidRPr="00CF7167">
        <w:rPr>
          <w:rFonts w:ascii="Sylfaen" w:hAnsi="Sylfaen"/>
          <w:lang w:eastAsia="en-US"/>
        </w:rPr>
        <w:t xml:space="preserve">EC-LEDS </w:t>
      </w:r>
      <w:r w:rsidRPr="00CF7167">
        <w:rPr>
          <w:rFonts w:ascii="Sylfaen" w:hAnsi="Sylfaen"/>
          <w:lang w:val="hy-AM" w:eastAsia="en-US"/>
        </w:rPr>
        <w:t>ծրագրի</w:t>
      </w:r>
      <w:r w:rsidR="000343CD">
        <w:rPr>
          <w:rFonts w:ascii="Sylfaen" w:hAnsi="Sylfaen"/>
          <w:lang w:eastAsia="en-US"/>
        </w:rPr>
        <w:t xml:space="preserve"> </w:t>
      </w:r>
      <w:r w:rsidR="00F36FF8">
        <w:rPr>
          <w:rFonts w:ascii="Sylfaen" w:hAnsi="Sylfaen"/>
          <w:lang w:val="ru-RU" w:eastAsia="en-US"/>
        </w:rPr>
        <w:t>մասնագետների</w:t>
      </w:r>
      <w:r w:rsidR="000343CD">
        <w:rPr>
          <w:rFonts w:ascii="Sylfaen" w:hAnsi="Sylfaen"/>
          <w:lang w:eastAsia="en-US"/>
        </w:rPr>
        <w:t xml:space="preserve"> </w:t>
      </w:r>
      <w:r w:rsidR="009565A2">
        <w:rPr>
          <w:rFonts w:ascii="Sylfaen" w:hAnsi="Sylfaen"/>
          <w:lang w:eastAsia="en-US"/>
        </w:rPr>
        <w:t>աջակց</w:t>
      </w:r>
      <w:r w:rsidR="00F36FF8" w:rsidRPr="00D6668F">
        <w:rPr>
          <w:rFonts w:ascii="Sylfaen" w:hAnsi="Sylfaen"/>
          <w:lang w:val="ru-RU" w:eastAsia="en-US"/>
        </w:rPr>
        <w:t>ությամբ</w:t>
      </w:r>
      <w:r w:rsidRPr="00D6668F">
        <w:rPr>
          <w:rFonts w:ascii="Sylfaen" w:hAnsi="Sylfaen"/>
          <w:lang w:val="hy-AM" w:eastAsia="en-US"/>
        </w:rPr>
        <w:t>:</w:t>
      </w:r>
    </w:p>
    <w:p w:rsidR="00EE220A" w:rsidRPr="003521A3" w:rsidRDefault="00EE220A" w:rsidP="00C862A5">
      <w:pPr>
        <w:pStyle w:val="BodyText"/>
        <w:numPr>
          <w:ilvl w:val="0"/>
          <w:numId w:val="41"/>
        </w:numPr>
        <w:rPr>
          <w:rFonts w:ascii="Sylfaen" w:hAnsi="Sylfaen"/>
          <w:lang w:eastAsia="en-US"/>
        </w:rPr>
      </w:pPr>
      <w:r w:rsidRPr="00CF7167">
        <w:rPr>
          <w:rFonts w:ascii="Sylfaen" w:hAnsi="Sylfaen"/>
          <w:lang w:val="hy-AM" w:eastAsia="en-US"/>
        </w:rPr>
        <w:t xml:space="preserve">Նախնական </w:t>
      </w:r>
      <w:r>
        <w:rPr>
          <w:rFonts w:ascii="Sylfaen" w:hAnsi="Sylfaen"/>
          <w:lang w:val="hy-AM" w:eastAsia="en-US"/>
        </w:rPr>
        <w:t>փուլի ծրագրային ապահովման</w:t>
      </w:r>
      <w:r w:rsidRPr="00CF7167">
        <w:rPr>
          <w:rFonts w:ascii="Sylfaen" w:hAnsi="Sylfaen"/>
          <w:lang w:val="hy-AM" w:eastAsia="en-US"/>
        </w:rPr>
        <w:t xml:space="preserve"> մշակում.</w:t>
      </w:r>
    </w:p>
    <w:p w:rsidR="00EE220A" w:rsidRPr="003521A3" w:rsidRDefault="00EE220A" w:rsidP="00C862A5">
      <w:pPr>
        <w:pStyle w:val="BodyText"/>
        <w:numPr>
          <w:ilvl w:val="0"/>
          <w:numId w:val="40"/>
        </w:numPr>
        <w:rPr>
          <w:rFonts w:ascii="Sylfaen" w:hAnsi="Sylfaen"/>
          <w:i/>
          <w:lang w:eastAsia="en-US"/>
        </w:rPr>
      </w:pPr>
      <w:r w:rsidRPr="00CF7167">
        <w:rPr>
          <w:rFonts w:ascii="Sylfaen" w:hAnsi="Sylfaen"/>
          <w:i/>
          <w:lang w:val="hy-AM" w:eastAsia="en-US"/>
        </w:rPr>
        <w:t xml:space="preserve">Շուկայի մասնակիցների հայտերի/առաջարկների վրա հիմնված </w:t>
      </w:r>
      <w:r>
        <w:rPr>
          <w:rFonts w:ascii="Sylfaen" w:hAnsi="Sylfaen"/>
          <w:i/>
          <w:lang w:val="hy-AM" w:eastAsia="en-US"/>
        </w:rPr>
        <w:t>Ժ</w:t>
      </w:r>
      <w:r w:rsidRPr="00CF7167">
        <w:rPr>
          <w:rFonts w:ascii="Sylfaen" w:hAnsi="Sylfaen"/>
          <w:i/>
          <w:lang w:val="hy-AM" w:eastAsia="en-US"/>
        </w:rPr>
        <w:t>ամային պլանավորում և Օպտիմալ կարգավարական գրաֆիկների կազմում</w:t>
      </w:r>
    </w:p>
    <w:p w:rsidR="00EE220A" w:rsidRPr="003521A3" w:rsidRDefault="00EE220A" w:rsidP="00C862A5">
      <w:pPr>
        <w:pStyle w:val="BodyText"/>
        <w:numPr>
          <w:ilvl w:val="0"/>
          <w:numId w:val="40"/>
        </w:numPr>
        <w:rPr>
          <w:rFonts w:ascii="Sylfaen" w:hAnsi="Sylfaen"/>
          <w:i/>
          <w:lang w:eastAsia="en-US"/>
        </w:rPr>
      </w:pPr>
      <w:r w:rsidRPr="003521A3">
        <w:rPr>
          <w:rFonts w:ascii="Sylfaen" w:hAnsi="Sylfaen"/>
          <w:i/>
          <w:lang w:val="hy-AM" w:eastAsia="en-US"/>
        </w:rPr>
        <w:t>Մոդելավորման ծրագիր բազմընտրանքային սկզբունքների թեստավորման համար՝ ռետրոսպեկտիվ տվյալների օգտագործման հնարավորությամբ</w:t>
      </w:r>
    </w:p>
    <w:p w:rsidR="00EE220A" w:rsidRPr="003521A3" w:rsidRDefault="00EE220A" w:rsidP="00C862A5">
      <w:pPr>
        <w:pStyle w:val="BodyText"/>
        <w:numPr>
          <w:ilvl w:val="0"/>
          <w:numId w:val="40"/>
        </w:numPr>
        <w:rPr>
          <w:rFonts w:ascii="Sylfaen" w:hAnsi="Sylfaen"/>
          <w:i/>
          <w:lang w:val="hy-AM" w:eastAsia="en-US"/>
        </w:rPr>
      </w:pPr>
      <w:r w:rsidRPr="003521A3">
        <w:rPr>
          <w:rFonts w:ascii="Sylfaen" w:hAnsi="Sylfaen"/>
          <w:i/>
          <w:lang w:val="hy-AM" w:eastAsia="en-US"/>
        </w:rPr>
        <w:t>Նոր շուկայի և առկա շուկայի մոդելների զուգահե</w:t>
      </w:r>
      <w:r w:rsidR="006B0C4E">
        <w:rPr>
          <w:rFonts w:ascii="Sylfaen" w:hAnsi="Sylfaen"/>
          <w:i/>
          <w:lang w:eastAsia="en-US"/>
        </w:rPr>
        <w:t>ռ</w:t>
      </w:r>
      <w:r w:rsidRPr="003521A3">
        <w:rPr>
          <w:rFonts w:ascii="Sylfaen" w:hAnsi="Sylfaen"/>
          <w:i/>
          <w:lang w:val="hy-AM" w:eastAsia="en-US"/>
        </w:rPr>
        <w:t xml:space="preserve"> աշխատանքի ծրագիր (առանց ֆինանսական պարտավորությունների)</w:t>
      </w:r>
    </w:p>
    <w:p w:rsidR="00F36FF8" w:rsidRPr="00CF24A9" w:rsidRDefault="00F36FF8" w:rsidP="00C862A5">
      <w:pPr>
        <w:pStyle w:val="BodyText"/>
        <w:numPr>
          <w:ilvl w:val="0"/>
          <w:numId w:val="41"/>
        </w:numPr>
        <w:rPr>
          <w:rFonts w:ascii="Sylfaen" w:hAnsi="Sylfaen"/>
          <w:lang w:val="hy-AM" w:eastAsia="en-US"/>
        </w:rPr>
      </w:pPr>
      <w:r w:rsidRPr="00CF7167">
        <w:rPr>
          <w:rFonts w:ascii="Sylfaen" w:hAnsi="Sylfaen"/>
          <w:lang w:val="hy-AM" w:eastAsia="en-US"/>
        </w:rPr>
        <w:t xml:space="preserve">Բազմընտրանքային հաշվարկների կատարում և վերլուծություն՝ շուկայի աշխատանքի  օպտիմալ սկզբունքները ընտրելու և նոր շուկային </w:t>
      </w:r>
      <w:r>
        <w:rPr>
          <w:rFonts w:ascii="Sylfaen" w:hAnsi="Sylfaen"/>
          <w:lang w:val="hy-AM" w:eastAsia="en-US"/>
        </w:rPr>
        <w:t>դյուրին</w:t>
      </w:r>
      <w:r w:rsidRPr="00CF7167">
        <w:rPr>
          <w:rFonts w:ascii="Sylfaen" w:hAnsi="Sylfaen"/>
          <w:lang w:val="hy-AM" w:eastAsia="en-US"/>
        </w:rPr>
        <w:t xml:space="preserve"> անցում ապահովելու նպատակով:</w:t>
      </w:r>
    </w:p>
    <w:p w:rsidR="00EE220A" w:rsidRPr="000D37E7" w:rsidRDefault="00EE220A" w:rsidP="00C862A5">
      <w:pPr>
        <w:pStyle w:val="BodyText"/>
        <w:numPr>
          <w:ilvl w:val="0"/>
          <w:numId w:val="41"/>
        </w:numPr>
        <w:rPr>
          <w:rFonts w:ascii="Sylfaen" w:hAnsi="Sylfaen"/>
          <w:lang w:val="hy-AM" w:eastAsia="en-US"/>
        </w:rPr>
      </w:pPr>
      <w:r w:rsidRPr="00CF7167">
        <w:rPr>
          <w:rFonts w:ascii="Sylfaen" w:hAnsi="Sylfaen"/>
          <w:lang w:val="hy-AM" w:eastAsia="en-US"/>
        </w:rPr>
        <w:t>Նոր Շուկայի կանոնների և Ընթացակարգերի ստեղծում</w:t>
      </w:r>
      <w:r w:rsidR="008B24EC" w:rsidRPr="000D37E7">
        <w:rPr>
          <w:rFonts w:ascii="Sylfaen" w:hAnsi="Sylfaen"/>
          <w:lang w:val="hy-AM" w:eastAsia="en-US"/>
        </w:rPr>
        <w:t>:</w:t>
      </w:r>
    </w:p>
    <w:p w:rsidR="00EE220A" w:rsidRPr="000D37E7" w:rsidRDefault="00EE220A" w:rsidP="00C862A5">
      <w:pPr>
        <w:pStyle w:val="BodyText"/>
        <w:numPr>
          <w:ilvl w:val="0"/>
          <w:numId w:val="41"/>
        </w:numPr>
        <w:rPr>
          <w:rFonts w:ascii="Sylfaen" w:hAnsi="Sylfaen"/>
          <w:lang w:val="hy-AM" w:eastAsia="en-US"/>
        </w:rPr>
      </w:pPr>
      <w:r w:rsidRPr="00A31756">
        <w:rPr>
          <w:rFonts w:ascii="Sylfaen" w:hAnsi="Sylfaen"/>
          <w:lang w:val="hy-AM"/>
        </w:rPr>
        <w:t xml:space="preserve">Շահագրգիռ կողմերի նախապատրաստում՝ շուկայում գործելու համար </w:t>
      </w:r>
      <w:r w:rsidRPr="000D37E7">
        <w:rPr>
          <w:rFonts w:ascii="Sylfaen" w:hAnsi="Sylfaen"/>
          <w:lang w:val="hy-AM" w:eastAsia="en-US"/>
        </w:rPr>
        <w:t>(</w:t>
      </w:r>
      <w:r w:rsidRPr="00CF24A9">
        <w:rPr>
          <w:rFonts w:ascii="Sylfaen" w:hAnsi="Sylfaen"/>
          <w:lang w:val="hy-AM" w:eastAsia="en-US"/>
        </w:rPr>
        <w:t>ուսուցողական ծրագրեր, կլոր սեղաններ և այլն</w:t>
      </w:r>
      <w:r w:rsidRPr="000D37E7">
        <w:rPr>
          <w:rFonts w:ascii="Sylfaen" w:hAnsi="Sylfaen"/>
          <w:lang w:val="hy-AM" w:eastAsia="en-US"/>
        </w:rPr>
        <w:t>)</w:t>
      </w:r>
      <w:r w:rsidR="008B24EC" w:rsidRPr="000D37E7">
        <w:rPr>
          <w:rFonts w:ascii="Sylfaen" w:hAnsi="Sylfaen"/>
          <w:lang w:val="hy-AM" w:eastAsia="en-US"/>
        </w:rPr>
        <w:t>:</w:t>
      </w:r>
    </w:p>
    <w:p w:rsidR="001C247C" w:rsidRPr="000D37E7" w:rsidRDefault="00EE220A" w:rsidP="00C862A5">
      <w:pPr>
        <w:pStyle w:val="BodyText"/>
        <w:numPr>
          <w:ilvl w:val="0"/>
          <w:numId w:val="41"/>
        </w:numPr>
        <w:rPr>
          <w:rFonts w:ascii="Sylfaen" w:hAnsi="Sylfaen"/>
          <w:lang w:val="hy-AM" w:eastAsia="en-US"/>
        </w:rPr>
      </w:pPr>
      <w:r w:rsidRPr="008B24EC">
        <w:rPr>
          <w:rFonts w:ascii="Sylfaen" w:hAnsi="Sylfaen"/>
          <w:lang w:val="hy-AM" w:eastAsia="en-US"/>
        </w:rPr>
        <w:t xml:space="preserve">Նոր շուկային անցնելու ճանապարհային քարտեզ: </w:t>
      </w:r>
    </w:p>
    <w:p w:rsidR="0035290C" w:rsidRPr="000D37E7" w:rsidRDefault="00220903" w:rsidP="004A0EFF">
      <w:pPr>
        <w:pStyle w:val="Heading1"/>
        <w:rPr>
          <w:lang w:val="hy-AM"/>
        </w:rPr>
      </w:pPr>
      <w:bookmarkStart w:id="81" w:name="_Toc461800656"/>
      <w:r w:rsidRPr="00CF7167">
        <w:rPr>
          <w:lang w:val="hy-AM"/>
        </w:rPr>
        <w:lastRenderedPageBreak/>
        <w:t>հայաստանի եվ վրաստանի միջեվ</w:t>
      </w:r>
      <w:r w:rsidR="005D1AB9" w:rsidRPr="00CF7167">
        <w:rPr>
          <w:lang w:val="hy-AM"/>
        </w:rPr>
        <w:t xml:space="preserve"> </w:t>
      </w:r>
      <w:r w:rsidR="005D1AB9" w:rsidRPr="00B23B8B">
        <w:rPr>
          <w:lang w:val="hy-AM"/>
        </w:rPr>
        <w:t>առեվտրի</w:t>
      </w:r>
      <w:r w:rsidR="005D1AB9" w:rsidRPr="00CF7167">
        <w:rPr>
          <w:lang w:val="hy-AM"/>
        </w:rPr>
        <w:t xml:space="preserve"> տարբերակներ</w:t>
      </w:r>
      <w:r w:rsidRPr="00CF7167">
        <w:rPr>
          <w:lang w:val="hy-AM"/>
        </w:rPr>
        <w:t>ը</w:t>
      </w:r>
      <w:bookmarkEnd w:id="81"/>
    </w:p>
    <w:p w:rsidR="008B24EC" w:rsidRPr="0087630D" w:rsidRDefault="00582838" w:rsidP="002E29F3">
      <w:pPr>
        <w:spacing w:after="160" w:line="240" w:lineRule="auto"/>
        <w:ind w:firstLine="360"/>
        <w:rPr>
          <w:rFonts w:ascii="Sylfaen" w:hAnsi="Sylfaen"/>
          <w:lang w:val="hy-AM"/>
        </w:rPr>
      </w:pPr>
      <w:r w:rsidRPr="0087630D">
        <w:rPr>
          <w:rFonts w:ascii="Sylfaen" w:hAnsi="Sylfaen" w:cs="Arial"/>
          <w:lang w:val="hy-AM"/>
        </w:rPr>
        <w:t xml:space="preserve">Հայաստան-Վրաստան միջսահմանային </w:t>
      </w:r>
      <w:r w:rsidR="008B24EC" w:rsidRPr="00CF7167">
        <w:rPr>
          <w:rFonts w:ascii="Sylfaen" w:hAnsi="Sylfaen" w:cs="Arial"/>
          <w:lang w:val="hy-AM"/>
        </w:rPr>
        <w:t xml:space="preserve">առևտուրը ներքին շուկաների </w:t>
      </w:r>
      <w:r w:rsidR="008B24EC">
        <w:rPr>
          <w:rFonts w:ascii="Sylfaen" w:hAnsi="Sylfaen" w:cs="Arial"/>
          <w:lang w:val="hy-AM"/>
        </w:rPr>
        <w:t>արդյունավետության բարձրացման</w:t>
      </w:r>
      <w:r w:rsidR="008B24EC" w:rsidRPr="00CF7167">
        <w:rPr>
          <w:rFonts w:ascii="Sylfaen" w:hAnsi="Sylfaen" w:cs="Arial"/>
          <w:lang w:val="hy-AM"/>
        </w:rPr>
        <w:t xml:space="preserve"> գործիքներից մեկն է</w:t>
      </w:r>
      <w:r w:rsidR="0087630D" w:rsidRPr="0087630D">
        <w:rPr>
          <w:rFonts w:ascii="Sylfaen" w:hAnsi="Sylfaen" w:cs="Arial"/>
          <w:lang w:val="hy-AM"/>
        </w:rPr>
        <w:t>: Ք</w:t>
      </w:r>
      <w:r w:rsidR="008B24EC" w:rsidRPr="00CF7167">
        <w:rPr>
          <w:rFonts w:ascii="Sylfaen" w:hAnsi="Sylfaen" w:cs="Arial"/>
          <w:lang w:val="hy-AM"/>
        </w:rPr>
        <w:t xml:space="preserve">անի որ </w:t>
      </w:r>
      <w:r w:rsidR="0087630D" w:rsidRPr="0087630D">
        <w:rPr>
          <w:rFonts w:ascii="Sylfaen" w:hAnsi="Sylfaen" w:cs="Arial"/>
          <w:lang w:val="hy-AM"/>
        </w:rPr>
        <w:t xml:space="preserve">տարածաշրջանային առևտուրը </w:t>
      </w:r>
      <w:r w:rsidR="008B24EC" w:rsidRPr="00CF7167">
        <w:rPr>
          <w:rFonts w:ascii="Sylfaen" w:hAnsi="Sylfaen" w:cs="Arial"/>
          <w:lang w:val="hy-AM"/>
        </w:rPr>
        <w:t>հնարավոր չէ իրականացնել առանց բոլոր կողմերի շահեր</w:t>
      </w:r>
      <w:r w:rsidR="008B24EC">
        <w:rPr>
          <w:rFonts w:ascii="Sylfaen" w:hAnsi="Sylfaen" w:cs="Arial"/>
          <w:lang w:val="hy-AM"/>
        </w:rPr>
        <w:t xml:space="preserve">ի </w:t>
      </w:r>
      <w:r w:rsidR="008B24EC" w:rsidRPr="00CF7167">
        <w:rPr>
          <w:rFonts w:ascii="Sylfaen" w:hAnsi="Sylfaen" w:cs="Arial"/>
          <w:lang w:val="hy-AM"/>
        </w:rPr>
        <w:t>համընկ</w:t>
      </w:r>
      <w:r w:rsidR="008B24EC">
        <w:rPr>
          <w:rFonts w:ascii="Sylfaen" w:hAnsi="Sylfaen" w:cs="Arial"/>
          <w:lang w:val="hy-AM"/>
        </w:rPr>
        <w:t>ման</w:t>
      </w:r>
      <w:r w:rsidR="008B24EC" w:rsidRPr="00CF7167">
        <w:rPr>
          <w:rFonts w:ascii="Sylfaen" w:hAnsi="Sylfaen" w:cs="Arial"/>
          <w:lang w:val="hy-AM"/>
        </w:rPr>
        <w:t xml:space="preserve">, ապա անհրաժեշտ է բացի շուկայական բարեփոխումներից իրականացնել նաև միջսահմանային առևտրի կազմակերպման մեխանիզմ: Ինչպես հետևում է </w:t>
      </w:r>
      <w:r w:rsidR="003F1D37" w:rsidRPr="003F1D37">
        <w:rPr>
          <w:rFonts w:ascii="Sylfaen" w:hAnsi="Sylfaen" w:cs="Arial"/>
          <w:lang w:val="hy-AM"/>
        </w:rPr>
        <w:t>Տարբերությունների վերլուծություն (</w:t>
      </w:r>
      <w:r w:rsidR="008B24EC" w:rsidRPr="000D37E7">
        <w:rPr>
          <w:rFonts w:ascii="Sylfaen" w:hAnsi="Sylfaen" w:cs="Arial"/>
          <w:lang w:val="hy-AM"/>
        </w:rPr>
        <w:t>GAP</w:t>
      </w:r>
      <w:r w:rsidR="003F1D37" w:rsidRPr="003F1D37">
        <w:rPr>
          <w:rFonts w:ascii="Sylfaen" w:hAnsi="Sylfaen" w:cs="Arial"/>
          <w:lang w:val="hy-AM"/>
        </w:rPr>
        <w:t>)</w:t>
      </w:r>
      <w:r w:rsidR="008B24EC" w:rsidRPr="00CF7167">
        <w:rPr>
          <w:rFonts w:ascii="Sylfaen" w:hAnsi="Sylfaen" w:cs="Arial"/>
          <w:lang w:val="hy-AM"/>
        </w:rPr>
        <w:t xml:space="preserve"> հաշվետվությունի</w:t>
      </w:r>
      <w:r w:rsidR="008B24EC">
        <w:rPr>
          <w:rFonts w:ascii="Sylfaen" w:hAnsi="Sylfaen" w:cs="Arial"/>
          <w:lang w:val="hy-AM"/>
        </w:rPr>
        <w:t>ց</w:t>
      </w:r>
      <w:r w:rsidR="004A0EFF">
        <w:rPr>
          <w:rStyle w:val="FootnoteReference"/>
          <w:rFonts w:cs="Arial"/>
          <w:lang w:val="hy-AM"/>
        </w:rPr>
        <w:footnoteReference w:id="8"/>
      </w:r>
      <w:r w:rsidR="004A0EFF" w:rsidRPr="00B23B8B">
        <w:rPr>
          <w:rFonts w:ascii="Sylfaen" w:hAnsi="Sylfaen" w:cs="Arial"/>
          <w:lang w:val="hy-AM"/>
        </w:rPr>
        <w:t xml:space="preserve"> </w:t>
      </w:r>
      <w:r w:rsidR="00100418" w:rsidRPr="00100418">
        <w:rPr>
          <w:rFonts w:ascii="Sylfaen" w:hAnsi="Sylfaen"/>
          <w:lang w:val="hy-AM"/>
        </w:rPr>
        <w:t xml:space="preserve">առավել </w:t>
      </w:r>
      <w:r w:rsidR="008B24EC" w:rsidRPr="00CF7167">
        <w:rPr>
          <w:rFonts w:ascii="Sylfaen" w:hAnsi="Sylfaen"/>
          <w:lang w:val="hy-AM"/>
        </w:rPr>
        <w:t xml:space="preserve">իրատեսական առևտրի տարբերակը տարածաշրջանում դա Հայաստանի ևՎրաստանի միջև հնարավոր </w:t>
      </w:r>
      <w:r w:rsidR="008B24EC" w:rsidRPr="009565A2">
        <w:rPr>
          <w:rFonts w:ascii="Sylfaen" w:hAnsi="Sylfaen"/>
          <w:lang w:val="hy-AM"/>
        </w:rPr>
        <w:t xml:space="preserve">առևտուրն է: </w:t>
      </w:r>
      <w:r w:rsidR="0087630D" w:rsidRPr="009565A2">
        <w:rPr>
          <w:rFonts w:ascii="Sylfaen" w:hAnsi="Sylfaen"/>
          <w:lang w:val="hy-AM"/>
        </w:rPr>
        <w:t xml:space="preserve">Այս գլխում </w:t>
      </w:r>
      <w:r w:rsidR="000C1E96" w:rsidRPr="009565A2">
        <w:rPr>
          <w:rFonts w:ascii="Sylfaen" w:hAnsi="Sylfaen"/>
          <w:lang w:val="hy-AM"/>
        </w:rPr>
        <w:t>կքննարկվեն</w:t>
      </w:r>
      <w:r w:rsidR="0087630D" w:rsidRPr="009565A2">
        <w:rPr>
          <w:rFonts w:ascii="Sylfaen" w:hAnsi="Sylfaen"/>
          <w:lang w:val="hy-AM"/>
        </w:rPr>
        <w:t xml:space="preserve"> այդ առևտրի իրականացման խնդիրները:</w:t>
      </w:r>
    </w:p>
    <w:p w:rsidR="008B24EC" w:rsidRPr="00CF7167" w:rsidRDefault="008B24EC" w:rsidP="002E29F3">
      <w:pPr>
        <w:spacing w:after="160" w:line="240" w:lineRule="auto"/>
        <w:ind w:firstLine="360"/>
        <w:rPr>
          <w:rFonts w:ascii="Sylfaen" w:hAnsi="Sylfaen" w:cs="Arial"/>
          <w:lang w:val="hy-AM"/>
        </w:rPr>
      </w:pPr>
      <w:r w:rsidRPr="00CF7167">
        <w:rPr>
          <w:rFonts w:ascii="Sylfaen" w:hAnsi="Sylfaen" w:cs="Arial"/>
          <w:lang w:val="hy-AM"/>
        </w:rPr>
        <w:t xml:space="preserve">Միջսահմանային առևտրի կազմակերպման հիմնական տարբերակներն են. (1) </w:t>
      </w:r>
      <w:r w:rsidRPr="00CF7167">
        <w:rPr>
          <w:rFonts w:ascii="Sylfaen" w:hAnsi="Sylfaen"/>
          <w:lang w:val="hy-AM"/>
        </w:rPr>
        <w:t>երկկողմանի պայմանագրերը</w:t>
      </w:r>
      <w:r w:rsidRPr="00CF7167">
        <w:rPr>
          <w:rFonts w:ascii="Sylfaen" w:hAnsi="Sylfaen" w:cs="Arial"/>
          <w:lang w:val="hy-AM"/>
        </w:rPr>
        <w:t xml:space="preserve">, (2) </w:t>
      </w:r>
      <w:r w:rsidRPr="00CF7167">
        <w:rPr>
          <w:rFonts w:ascii="Sylfaen" w:hAnsi="Sylfaen"/>
          <w:lang w:val="hy-AM"/>
        </w:rPr>
        <w:t>առևտուրը Օր առաջ շուկայում</w:t>
      </w:r>
      <w:r w:rsidRPr="00CF7167">
        <w:rPr>
          <w:rFonts w:ascii="Sylfaen" w:hAnsi="Sylfaen" w:cs="Arial"/>
          <w:lang w:val="hy-AM"/>
        </w:rPr>
        <w:t xml:space="preserve">, (3) </w:t>
      </w:r>
      <w:r w:rsidR="00E76A6D" w:rsidRPr="00E76A6D">
        <w:rPr>
          <w:rFonts w:ascii="Sylfaen" w:hAnsi="Sylfaen"/>
          <w:lang w:val="hy-AM"/>
        </w:rPr>
        <w:t>O</w:t>
      </w:r>
      <w:r w:rsidRPr="00CF7167">
        <w:rPr>
          <w:rFonts w:ascii="Sylfaen" w:hAnsi="Sylfaen"/>
          <w:lang w:val="hy-AM"/>
        </w:rPr>
        <w:t xml:space="preserve">րական ընթացիկ առևտուրը: Հաշվի առնելով Հայաստանի և Վրաստանի շուկաների բարեփոխումների հետ կապված </w:t>
      </w:r>
      <w:r w:rsidR="00E76A6D" w:rsidRPr="00E76A6D">
        <w:rPr>
          <w:rFonts w:ascii="Sylfaen" w:hAnsi="Sylfaen"/>
          <w:lang w:val="hy-AM"/>
        </w:rPr>
        <w:t xml:space="preserve">իրական </w:t>
      </w:r>
      <w:r w:rsidRPr="00CF7167">
        <w:rPr>
          <w:rFonts w:ascii="Sylfaen" w:hAnsi="Sylfaen"/>
          <w:lang w:val="hy-AM"/>
        </w:rPr>
        <w:t>վիճակը (ժամային շուկային անցնելու սկզբնական փուլը), երրորդ տարբերակը չի քննարկվում այս հաշվետվության ներքո:  Ակնկալվում է իրականացնել ժամային առևտուր:</w:t>
      </w:r>
    </w:p>
    <w:p w:rsidR="008B24EC" w:rsidRPr="00CF7167" w:rsidRDefault="008B24EC" w:rsidP="004A0EFF">
      <w:pPr>
        <w:pStyle w:val="Heading2"/>
      </w:pPr>
      <w:bookmarkStart w:id="82" w:name="_Toc461800657"/>
      <w:r w:rsidRPr="00CF7167">
        <w:rPr>
          <w:lang w:val="hy-AM"/>
        </w:rPr>
        <w:t xml:space="preserve">ԵՐԿԿՈՂՄԱՆԻ </w:t>
      </w:r>
      <w:r w:rsidRPr="004A0EFF">
        <w:t>ՊԱՅՄԱՆԱԳՐԵՐ</w:t>
      </w:r>
      <w:bookmarkEnd w:id="82"/>
    </w:p>
    <w:p w:rsidR="008B24EC" w:rsidRPr="00CF7167" w:rsidRDefault="008B24EC" w:rsidP="002E29F3">
      <w:pPr>
        <w:spacing w:after="160" w:line="240" w:lineRule="auto"/>
        <w:ind w:firstLine="360"/>
        <w:rPr>
          <w:rFonts w:ascii="Sylfaen" w:hAnsi="Sylfaen" w:cs="Arial"/>
          <w:lang w:val="hy-AM"/>
        </w:rPr>
      </w:pPr>
      <w:r w:rsidRPr="00CF7167">
        <w:rPr>
          <w:rFonts w:ascii="Sylfaen" w:hAnsi="Sylfaen" w:cs="Arial"/>
          <w:lang w:val="hy-AM"/>
        </w:rPr>
        <w:t xml:space="preserve">Այս պայմանագրերը համեմատաբար երկարաժամկետ են, կնքվում են, որպես կանոն, մեկ ամսից ոչ պակաս ժամկետով՝ երկու շուկայի մասնակիցների միջև: Առևտուրը սկսելու համար անհրաժեշտ է կնքել համաձայնագիր երկու երկրների համակարգի օպերատորների </w:t>
      </w:r>
      <w:r w:rsidRPr="00CF0693">
        <w:rPr>
          <w:rFonts w:ascii="Sylfaen" w:hAnsi="Sylfaen" w:cs="Arial"/>
          <w:lang w:val="hy-AM"/>
        </w:rPr>
        <w:t>միջև:</w:t>
      </w:r>
    </w:p>
    <w:p w:rsidR="008B24EC" w:rsidRPr="009565A2" w:rsidRDefault="008B24EC" w:rsidP="002E29F3">
      <w:pPr>
        <w:spacing w:after="160" w:line="240" w:lineRule="auto"/>
        <w:ind w:firstLine="360"/>
        <w:rPr>
          <w:rFonts w:ascii="Sylfaen" w:hAnsi="Sylfaen"/>
          <w:lang w:val="hy-AM"/>
        </w:rPr>
      </w:pPr>
      <w:r w:rsidRPr="00CF7167">
        <w:rPr>
          <w:rFonts w:ascii="Sylfaen" w:hAnsi="Sylfaen"/>
          <w:lang w:val="hy-AM"/>
        </w:rPr>
        <w:t xml:space="preserve">Վրաստանի օրենսդրությունը թույլ է տալիս արտադրողներին </w:t>
      </w:r>
      <w:r>
        <w:rPr>
          <w:rFonts w:ascii="Sylfaen" w:hAnsi="Sylfaen"/>
          <w:lang w:val="hy-AM"/>
        </w:rPr>
        <w:t>տարվա</w:t>
      </w:r>
      <w:r w:rsidR="00E76A6D" w:rsidRPr="00E76A6D">
        <w:rPr>
          <w:rFonts w:ascii="Sylfaen" w:hAnsi="Sylfaen"/>
          <w:lang w:val="hy-AM"/>
        </w:rPr>
        <w:t xml:space="preserve"> ընթացքում</w:t>
      </w:r>
      <w:r w:rsidRPr="00CF7167">
        <w:rPr>
          <w:rFonts w:ascii="Sylfaen" w:hAnsi="Sylfaen"/>
          <w:lang w:val="hy-AM"/>
        </w:rPr>
        <w:t xml:space="preserve">9 ամիս շարունակ </w:t>
      </w:r>
      <w:r>
        <w:rPr>
          <w:rFonts w:ascii="Sylfaen" w:hAnsi="Sylfaen"/>
          <w:lang w:val="hy-AM"/>
        </w:rPr>
        <w:t>զբաղվել արտահանումով</w:t>
      </w:r>
      <w:r w:rsidRPr="00CF7167">
        <w:rPr>
          <w:rFonts w:ascii="Sylfaen" w:hAnsi="Sylfaen"/>
          <w:lang w:val="hy-AM"/>
        </w:rPr>
        <w:t xml:space="preserve"> (բացի ձմռան ամիսներից), իսկ </w:t>
      </w:r>
      <w:r>
        <w:rPr>
          <w:rFonts w:ascii="Sylfaen" w:hAnsi="Sylfaen"/>
          <w:lang w:val="hy-AM"/>
        </w:rPr>
        <w:t>Հ</w:t>
      </w:r>
      <w:r w:rsidRPr="00CF7167">
        <w:rPr>
          <w:rFonts w:ascii="Sylfaen" w:hAnsi="Sylfaen"/>
          <w:lang w:val="hy-AM"/>
        </w:rPr>
        <w:t>այաստանի օրենսդրությունը սահմանափակում է արտադրողների արտահանման հնարավորությունները այն դրույթով, որ միայն ամենաթանկ էլեկտրաէներգիան կարող է առաջարկվել արտահանման համար: Այս տեսանկյունից անհրաժեշտ կլինի փոփոխել դրույթը և թույլ տալ արտահանումը այն պայմանով, որ դա չի բարձրացնի ներքին շուկայի համար արտադրության գինը: Ընդ որում հնարավոր է հայտնվեն մի քանի արտահանող</w:t>
      </w:r>
      <w:r>
        <w:rPr>
          <w:rFonts w:ascii="Sylfaen" w:hAnsi="Sylfaen"/>
          <w:lang w:val="hy-AM"/>
        </w:rPr>
        <w:t xml:space="preserve"> </w:t>
      </w:r>
      <w:r>
        <w:rPr>
          <w:rFonts w:ascii="Sylfaen" w:hAnsi="Sylfaen"/>
          <w:lang w:val="hy-AM"/>
        </w:rPr>
        <w:lastRenderedPageBreak/>
        <w:t>ընկերություններ</w:t>
      </w:r>
      <w:r w:rsidRPr="00CF7167">
        <w:rPr>
          <w:rFonts w:ascii="Sylfaen" w:hAnsi="Sylfaen"/>
          <w:lang w:val="hy-AM"/>
        </w:rPr>
        <w:t xml:space="preserve"> և</w:t>
      </w:r>
      <w:r>
        <w:rPr>
          <w:rFonts w:ascii="Sylfaen" w:hAnsi="Sylfaen"/>
          <w:lang w:val="hy-AM"/>
        </w:rPr>
        <w:t xml:space="preserve"> կարիք լինի</w:t>
      </w:r>
      <w:r w:rsidRPr="00CF7167">
        <w:rPr>
          <w:rFonts w:ascii="Sylfaen" w:hAnsi="Sylfaen"/>
          <w:lang w:val="hy-AM"/>
        </w:rPr>
        <w:t xml:space="preserve"> անց</w:t>
      </w:r>
      <w:r w:rsidR="0011045C" w:rsidRPr="0011045C">
        <w:rPr>
          <w:rFonts w:ascii="Sylfaen" w:hAnsi="Sylfaen"/>
          <w:lang w:val="hy-AM"/>
        </w:rPr>
        <w:t>կ</w:t>
      </w:r>
      <w:r w:rsidRPr="00CF7167">
        <w:rPr>
          <w:rFonts w:ascii="Sylfaen" w:hAnsi="Sylfaen"/>
          <w:lang w:val="hy-AM"/>
        </w:rPr>
        <w:t>ա</w:t>
      </w:r>
      <w:r w:rsidR="0011045C" w:rsidRPr="0011045C">
        <w:rPr>
          <w:rFonts w:ascii="Sylfaen" w:hAnsi="Sylfaen"/>
          <w:lang w:val="hy-AM"/>
        </w:rPr>
        <w:t>ց</w:t>
      </w:r>
      <w:r w:rsidRPr="00CF7167">
        <w:rPr>
          <w:rFonts w:ascii="Sylfaen" w:hAnsi="Sylfaen"/>
          <w:lang w:val="hy-AM"/>
        </w:rPr>
        <w:t>նել</w:t>
      </w:r>
      <w:r>
        <w:rPr>
          <w:rFonts w:ascii="Sylfaen" w:hAnsi="Sylfaen"/>
          <w:lang w:val="hy-AM"/>
        </w:rPr>
        <w:t>ու</w:t>
      </w:r>
      <w:r w:rsidRPr="00CF7167">
        <w:rPr>
          <w:rFonts w:ascii="Sylfaen" w:hAnsi="Sylfaen"/>
          <w:lang w:val="hy-AM"/>
        </w:rPr>
        <w:t xml:space="preserve"> բաց աճուրդներ</w:t>
      </w:r>
      <w:r>
        <w:rPr>
          <w:rFonts w:ascii="Sylfaen" w:hAnsi="Sylfaen"/>
          <w:lang w:val="hy-AM"/>
        </w:rPr>
        <w:t xml:space="preserve"> թողունակության</w:t>
      </w:r>
      <w:r w:rsidRPr="00CF7167">
        <w:rPr>
          <w:rFonts w:ascii="Sylfaen" w:hAnsi="Sylfaen"/>
          <w:lang w:val="hy-AM"/>
        </w:rPr>
        <w:t xml:space="preserve"> համար: Հարկ է նշել, որ երբեմն հոսքը սահմանափակվում է ոչ թե </w:t>
      </w:r>
      <w:r>
        <w:rPr>
          <w:rFonts w:ascii="Sylfaen" w:hAnsi="Sylfaen"/>
          <w:lang w:val="hy-AM"/>
        </w:rPr>
        <w:t>թողունակությամբ</w:t>
      </w:r>
      <w:r w:rsidRPr="00CF7167">
        <w:rPr>
          <w:rFonts w:ascii="Sylfaen" w:hAnsi="Sylfaen"/>
          <w:lang w:val="hy-AM"/>
        </w:rPr>
        <w:t>, այլ գնման ծավալով, ինչը նույնպես աճուրդի առարկա է դառնում</w:t>
      </w:r>
      <w:r w:rsidRPr="009565A2">
        <w:rPr>
          <w:rFonts w:ascii="Sylfaen" w:hAnsi="Sylfaen"/>
          <w:lang w:val="hy-AM"/>
        </w:rPr>
        <w:t xml:space="preserve">: </w:t>
      </w:r>
      <w:r w:rsidR="00E403D3" w:rsidRPr="009565A2">
        <w:rPr>
          <w:rFonts w:ascii="Sylfaen" w:hAnsi="Sylfaen"/>
          <w:lang w:val="hy-AM"/>
        </w:rPr>
        <w:t xml:space="preserve">Ընդ որում, ընթացիկ առևտուրը Վրաստանի և Հայաստանի միջև հնարավոր է միայն այն </w:t>
      </w:r>
      <w:r w:rsidR="009565A2" w:rsidRPr="00BB2210">
        <w:rPr>
          <w:rFonts w:ascii="Sylfaen" w:hAnsi="Sylfaen"/>
          <w:lang w:val="hy-AM"/>
        </w:rPr>
        <w:t>դեպքում</w:t>
      </w:r>
      <w:r w:rsidR="00E403D3" w:rsidRPr="009565A2">
        <w:rPr>
          <w:rFonts w:ascii="Sylfaen" w:hAnsi="Sylfaen"/>
          <w:lang w:val="hy-AM"/>
        </w:rPr>
        <w:t xml:space="preserve">, երբ հոսքի ուղղությունը որոշվում է նախապես: </w:t>
      </w:r>
    </w:p>
    <w:p w:rsidR="008B24EC" w:rsidRPr="00CF7167" w:rsidRDefault="00D70C20" w:rsidP="002E29F3">
      <w:pPr>
        <w:spacing w:after="160" w:line="240" w:lineRule="auto"/>
        <w:ind w:firstLine="360"/>
        <w:rPr>
          <w:rFonts w:ascii="Sylfaen" w:hAnsi="Sylfaen" w:cs="Arial"/>
          <w:lang w:val="hy-AM"/>
        </w:rPr>
      </w:pPr>
      <w:r w:rsidRPr="009565A2">
        <w:rPr>
          <w:rFonts w:ascii="Sylfaen" w:hAnsi="Sylfaen"/>
          <w:lang w:val="hy-AM"/>
        </w:rPr>
        <w:t xml:space="preserve">Վերը նշված առևտրի իրականացման համար </w:t>
      </w:r>
      <w:r w:rsidR="008B24EC" w:rsidRPr="009565A2">
        <w:rPr>
          <w:rFonts w:ascii="Sylfaen" w:hAnsi="Sylfaen"/>
          <w:lang w:val="hy-AM"/>
        </w:rPr>
        <w:t>պարտադիր</w:t>
      </w:r>
      <w:r w:rsidR="008B24EC" w:rsidRPr="00D70C20">
        <w:rPr>
          <w:rFonts w:ascii="Sylfaen" w:hAnsi="Sylfaen"/>
          <w:lang w:val="hy-AM"/>
        </w:rPr>
        <w:t xml:space="preserve"> չէ այդ երկրներում ունենալ Շուկայի օպե</w:t>
      </w:r>
      <w:r w:rsidR="008B24EC" w:rsidRPr="00CF7167">
        <w:rPr>
          <w:rFonts w:ascii="Sylfaen" w:hAnsi="Sylfaen"/>
          <w:lang w:val="hy-AM"/>
        </w:rPr>
        <w:t xml:space="preserve">րատոր ևգործող ՕԱՇ: Բոլոր պայմանները և պատասխանատվությունը սահմանում են գործարքին մասնակցող կողմերը: Համակարգի օպերատորը ստուգում է գործարքի տեխնոլոգիական իրագործելիությունը, վարում է բաց աճուրդներ և դրանից հետո միայն պայմանագրերը կարելի է ստորագրել: </w:t>
      </w:r>
      <w:r w:rsidR="008B24EC" w:rsidRPr="00CF7167">
        <w:rPr>
          <w:rFonts w:ascii="Sylfaen" w:hAnsi="Sylfaen" w:cs="Arial"/>
          <w:lang w:val="hy-AM"/>
        </w:rPr>
        <w:t xml:space="preserve">Պետք է նշել, որ ՀՀՆ-ի </w:t>
      </w:r>
      <w:r w:rsidR="008B24EC">
        <w:rPr>
          <w:rFonts w:ascii="Sylfaen" w:hAnsi="Sylfaen" w:cs="Arial"/>
          <w:lang w:val="hy-AM"/>
        </w:rPr>
        <w:t>շահագործման</w:t>
      </w:r>
      <w:r w:rsidR="008B24EC" w:rsidRPr="00CF7167">
        <w:rPr>
          <w:rFonts w:ascii="Sylfaen" w:hAnsi="Sylfaen" w:cs="Arial"/>
          <w:lang w:val="hy-AM"/>
        </w:rPr>
        <w:t xml:space="preserve"> հանձնելուց հետո հնարավոր կլինի կնքել պայմանագրեր երկու ուղղությամբ,  նույնիսկ եթե դրանք </w:t>
      </w:r>
      <w:r w:rsidR="008B24EC" w:rsidRPr="00D70C20">
        <w:rPr>
          <w:rFonts w:ascii="Sylfaen" w:hAnsi="Sylfaen" w:cs="Arial"/>
          <w:lang w:val="hy-AM"/>
        </w:rPr>
        <w:t xml:space="preserve">լինեն </w:t>
      </w:r>
      <w:r w:rsidR="00FF0560" w:rsidRPr="00FF0560">
        <w:rPr>
          <w:rFonts w:ascii="Sylfaen" w:hAnsi="Sylfaen" w:cs="Arial"/>
          <w:lang w:val="hy-AM"/>
        </w:rPr>
        <w:t xml:space="preserve">մեկ </w:t>
      </w:r>
      <w:r w:rsidR="00FF0560">
        <w:rPr>
          <w:rFonts w:ascii="Sylfaen" w:hAnsi="Sylfaen" w:cs="Arial"/>
          <w:lang w:val="hy-AM"/>
        </w:rPr>
        <w:t>ժամ</w:t>
      </w:r>
      <w:r w:rsidR="00FF0560" w:rsidRPr="00FF0560">
        <w:rPr>
          <w:rFonts w:ascii="Sylfaen" w:hAnsi="Sylfaen" w:cs="Arial"/>
          <w:lang w:val="hy-AM"/>
        </w:rPr>
        <w:t>վա</w:t>
      </w:r>
      <w:r w:rsidR="008B24EC" w:rsidRPr="00CF7167">
        <w:rPr>
          <w:rFonts w:ascii="Sylfaen" w:hAnsi="Sylfaen" w:cs="Arial"/>
          <w:lang w:val="hy-AM"/>
        </w:rPr>
        <w:t xml:space="preserve"> համար և </w:t>
      </w:r>
      <w:r w:rsidR="008B24EC">
        <w:rPr>
          <w:rFonts w:ascii="Sylfaen" w:hAnsi="Sylfaen" w:cs="Arial"/>
          <w:lang w:val="hy-AM"/>
        </w:rPr>
        <w:t xml:space="preserve">իրականացվեն </w:t>
      </w:r>
      <w:r w:rsidR="008B24EC" w:rsidRPr="00CF7167">
        <w:rPr>
          <w:rFonts w:ascii="Sylfaen" w:hAnsi="Sylfaen" w:cs="Arial"/>
          <w:lang w:val="hy-AM"/>
        </w:rPr>
        <w:t>մեկ միջհամակարգային գծ</w:t>
      </w:r>
      <w:r w:rsidR="008B24EC">
        <w:rPr>
          <w:rFonts w:ascii="Sylfaen" w:hAnsi="Sylfaen" w:cs="Arial"/>
          <w:lang w:val="hy-AM"/>
        </w:rPr>
        <w:t>ով</w:t>
      </w:r>
      <w:r w:rsidR="008B24EC" w:rsidRPr="00CF7167">
        <w:rPr>
          <w:rFonts w:ascii="Sylfaen" w:hAnsi="Sylfaen" w:cs="Arial"/>
          <w:lang w:val="hy-AM"/>
        </w:rPr>
        <w:t>: Ֆիզիկական հոսքը (պայմանագրային հզորությունների տարբերությունը) կարգավորվում է ՀՀՕ-ի կողմից: Նկար 8.1-ում ներկայացված է երկկողմանի պայմանագրերի մեխանիզմը.</w:t>
      </w:r>
    </w:p>
    <w:p w:rsidR="008B24EC" w:rsidRPr="00CF7167" w:rsidRDefault="008B24EC" w:rsidP="008F6886">
      <w:pPr>
        <w:spacing w:line="240" w:lineRule="auto"/>
        <w:rPr>
          <w:rFonts w:ascii="Sylfaen" w:hAnsi="Sylfaen" w:cs="Arial"/>
          <w:lang w:val="hy-AM"/>
        </w:rPr>
      </w:pPr>
    </w:p>
    <w:p w:rsidR="008B24EC" w:rsidRPr="006026B4" w:rsidRDefault="008B24EC" w:rsidP="00E15CF9">
      <w:pPr>
        <w:pStyle w:val="Caption"/>
        <w:jc w:val="center"/>
        <w:rPr>
          <w:rFonts w:ascii="Sylfaen" w:hAnsi="Sylfaen" w:cs="Arial"/>
          <w:i w:val="0"/>
          <w:color w:val="002060"/>
          <w:sz w:val="24"/>
          <w:szCs w:val="24"/>
          <w:lang w:val="hy-AM"/>
        </w:rPr>
      </w:pPr>
      <w:bookmarkStart w:id="83" w:name="_Toc461790404"/>
      <w:r w:rsidRPr="006026B4">
        <w:rPr>
          <w:rFonts w:ascii="Sylfaen" w:hAnsi="Sylfaen"/>
          <w:i w:val="0"/>
          <w:color w:val="002060"/>
          <w:sz w:val="24"/>
          <w:szCs w:val="24"/>
          <w:lang w:val="hy-AM"/>
        </w:rPr>
        <w:t xml:space="preserve">Նկար </w:t>
      </w:r>
      <w:r w:rsidR="00B81368" w:rsidRPr="006026B4">
        <w:rPr>
          <w:rFonts w:ascii="Sylfaen" w:hAnsi="Sylfaen"/>
          <w:i w:val="0"/>
          <w:color w:val="002060"/>
          <w:sz w:val="24"/>
          <w:szCs w:val="24"/>
          <w:lang w:val="ru-RU"/>
        </w:rPr>
        <w:t>8</w:t>
      </w:r>
      <w:r w:rsidRPr="006026B4">
        <w:rPr>
          <w:rFonts w:ascii="Sylfaen" w:hAnsi="Sylfaen"/>
          <w:i w:val="0"/>
          <w:color w:val="002060"/>
          <w:sz w:val="24"/>
          <w:szCs w:val="24"/>
        </w:rPr>
        <w:noBreakHyphen/>
      </w:r>
      <w:r w:rsidR="00B15DC4" w:rsidRPr="006026B4">
        <w:rPr>
          <w:rFonts w:ascii="Sylfaen" w:hAnsi="Sylfaen"/>
          <w:i w:val="0"/>
          <w:color w:val="002060"/>
          <w:sz w:val="24"/>
          <w:szCs w:val="24"/>
        </w:rPr>
        <w:fldChar w:fldCharType="begin"/>
      </w:r>
      <w:r w:rsidRPr="006026B4">
        <w:rPr>
          <w:rFonts w:ascii="Sylfaen" w:hAnsi="Sylfaen"/>
          <w:i w:val="0"/>
          <w:color w:val="002060"/>
          <w:sz w:val="24"/>
          <w:szCs w:val="24"/>
        </w:rPr>
        <w:instrText xml:space="preserve"> SEQ Figure \* ARABIC \s 1 </w:instrText>
      </w:r>
      <w:r w:rsidR="00B15DC4" w:rsidRPr="006026B4">
        <w:rPr>
          <w:rFonts w:ascii="Sylfaen" w:hAnsi="Sylfaen"/>
          <w:i w:val="0"/>
          <w:color w:val="002060"/>
          <w:sz w:val="24"/>
          <w:szCs w:val="24"/>
        </w:rPr>
        <w:fldChar w:fldCharType="separate"/>
      </w:r>
      <w:r w:rsidR="00B50B04">
        <w:rPr>
          <w:rFonts w:ascii="Sylfaen" w:hAnsi="Sylfaen"/>
          <w:i w:val="0"/>
          <w:noProof/>
          <w:color w:val="002060"/>
          <w:sz w:val="24"/>
          <w:szCs w:val="24"/>
        </w:rPr>
        <w:t>1</w:t>
      </w:r>
      <w:r w:rsidR="00B15DC4" w:rsidRPr="006026B4">
        <w:rPr>
          <w:rFonts w:ascii="Sylfaen" w:hAnsi="Sylfaen"/>
          <w:i w:val="0"/>
          <w:noProof/>
          <w:color w:val="002060"/>
          <w:sz w:val="24"/>
          <w:szCs w:val="24"/>
        </w:rPr>
        <w:fldChar w:fldCharType="end"/>
      </w:r>
      <w:r w:rsidR="002E29F3" w:rsidRPr="006026B4">
        <w:rPr>
          <w:rFonts w:ascii="Sylfaen" w:hAnsi="Sylfaen"/>
          <w:i w:val="0"/>
          <w:noProof/>
          <w:color w:val="002060"/>
          <w:sz w:val="24"/>
          <w:szCs w:val="24"/>
        </w:rPr>
        <w:t xml:space="preserve"> </w:t>
      </w:r>
      <w:r w:rsidRPr="006026B4">
        <w:rPr>
          <w:rFonts w:ascii="Sylfaen" w:hAnsi="Sylfaen"/>
          <w:i w:val="0"/>
          <w:color w:val="002060"/>
          <w:sz w:val="24"/>
          <w:szCs w:val="24"/>
          <w:lang w:val="hy-AM"/>
        </w:rPr>
        <w:t>Երկկողմանի պայմանագրերի մեխանիզմ</w:t>
      </w:r>
      <w:bookmarkEnd w:id="83"/>
    </w:p>
    <w:p w:rsidR="008B24EC" w:rsidRPr="00CF7167" w:rsidRDefault="00AD4164" w:rsidP="008F6886">
      <w:pPr>
        <w:spacing w:line="240" w:lineRule="auto"/>
        <w:rPr>
          <w:rFonts w:ascii="Sylfaen" w:hAnsi="Sylfaen" w:cs="Arial"/>
        </w:rPr>
      </w:pPr>
      <w:r>
        <w:rPr>
          <w:rFonts w:ascii="Sylfaen" w:hAnsi="Sylfaen" w:cs="Arial"/>
          <w:noProof/>
          <w:lang w:eastAsia="en-US"/>
        </w:rPr>
        <w:drawing>
          <wp:inline distT="0" distB="0" distL="0" distR="0" wp14:anchorId="7A435263" wp14:editId="03BC99E1">
            <wp:extent cx="6286500" cy="4191000"/>
            <wp:effectExtent l="0" t="0" r="0" b="0"/>
            <wp:docPr id="1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86500" cy="4191000"/>
                    </a:xfrm>
                    <a:prstGeom prst="rect">
                      <a:avLst/>
                    </a:prstGeom>
                    <a:noFill/>
                    <a:ln>
                      <a:noFill/>
                    </a:ln>
                  </pic:spPr>
                </pic:pic>
              </a:graphicData>
            </a:graphic>
          </wp:inline>
        </w:drawing>
      </w:r>
    </w:p>
    <w:p w:rsidR="008B24EC" w:rsidRPr="00CF7167" w:rsidRDefault="008B24EC" w:rsidP="008F6886">
      <w:pPr>
        <w:spacing w:line="240" w:lineRule="auto"/>
        <w:rPr>
          <w:rFonts w:ascii="Sylfaen" w:hAnsi="Sylfaen" w:cs="Arial"/>
        </w:rPr>
      </w:pPr>
    </w:p>
    <w:p w:rsidR="008B24EC" w:rsidRPr="00CF7167" w:rsidRDefault="008B24EC" w:rsidP="006026B4">
      <w:pPr>
        <w:pStyle w:val="Heading2"/>
      </w:pPr>
      <w:bookmarkStart w:id="84" w:name="_Toc461800658"/>
      <w:r w:rsidRPr="00CF7167">
        <w:rPr>
          <w:lang w:val="hy-AM"/>
        </w:rPr>
        <w:lastRenderedPageBreak/>
        <w:t>ԱՌԵՎՏՐԻ ՀՆԱՐԱՎՈՐՈՒԹՅՈՒՆՆԵՐԸ ՕԱՇ-ՈՒՄ</w:t>
      </w:r>
      <w:bookmarkEnd w:id="84"/>
    </w:p>
    <w:p w:rsidR="008B24EC" w:rsidRPr="00CF7167" w:rsidRDefault="008B24EC" w:rsidP="008F6886">
      <w:pPr>
        <w:spacing w:line="240" w:lineRule="auto"/>
        <w:rPr>
          <w:rFonts w:ascii="Sylfaen" w:hAnsi="Sylfaen" w:cs="Arial"/>
          <w:lang w:val="hy-AM"/>
        </w:rPr>
      </w:pPr>
    </w:p>
    <w:p w:rsidR="00E403D3" w:rsidRPr="00E403D3" w:rsidRDefault="008B24EC" w:rsidP="008F6886">
      <w:pPr>
        <w:spacing w:line="240" w:lineRule="auto"/>
        <w:ind w:firstLine="360"/>
        <w:rPr>
          <w:rFonts w:ascii="Sylfaen" w:hAnsi="Sylfaen" w:cs="Arial"/>
          <w:lang w:val="hy-AM"/>
        </w:rPr>
      </w:pPr>
      <w:r w:rsidRPr="00CF7167">
        <w:rPr>
          <w:rFonts w:ascii="Sylfaen" w:hAnsi="Sylfaen" w:cs="Arial"/>
          <w:lang w:val="hy-AM"/>
        </w:rPr>
        <w:t>Առևտուրը ՕԱՇ-ում կարող է իրականացվել երկու հիմնական տարբերակներով.</w:t>
      </w:r>
    </w:p>
    <w:p w:rsidR="008B24EC" w:rsidRPr="00775653" w:rsidRDefault="008B24EC" w:rsidP="00C862A5">
      <w:pPr>
        <w:pStyle w:val="ListParagraph"/>
        <w:numPr>
          <w:ilvl w:val="0"/>
          <w:numId w:val="47"/>
        </w:numPr>
        <w:spacing w:before="240" w:after="240" w:line="240" w:lineRule="auto"/>
        <w:rPr>
          <w:rFonts w:ascii="Sylfaen" w:hAnsi="Sylfaen" w:cs="Arial"/>
          <w:i/>
        </w:rPr>
      </w:pPr>
      <w:r w:rsidRPr="00CF7167">
        <w:rPr>
          <w:rFonts w:ascii="Sylfaen" w:hAnsi="Sylfaen" w:cs="Arial"/>
          <w:i/>
        </w:rPr>
        <w:t xml:space="preserve">PX </w:t>
      </w:r>
      <w:r w:rsidRPr="00CF7167">
        <w:rPr>
          <w:rFonts w:ascii="Sylfaen" w:hAnsi="Sylfaen"/>
          <w:i/>
        </w:rPr>
        <w:t xml:space="preserve">Node </w:t>
      </w:r>
      <w:r w:rsidRPr="00CF7167">
        <w:rPr>
          <w:rFonts w:ascii="Sylfaen" w:hAnsi="Sylfaen"/>
          <w:i/>
          <w:lang w:val="hy-AM"/>
        </w:rPr>
        <w:t>մեխանիզմի միջոցով</w:t>
      </w:r>
    </w:p>
    <w:p w:rsidR="008B24EC" w:rsidRPr="00775653" w:rsidRDefault="008B24EC" w:rsidP="00C862A5">
      <w:pPr>
        <w:pStyle w:val="ListParagraph"/>
        <w:numPr>
          <w:ilvl w:val="0"/>
          <w:numId w:val="47"/>
        </w:numPr>
        <w:spacing w:before="240" w:after="240" w:line="240" w:lineRule="auto"/>
        <w:rPr>
          <w:rFonts w:ascii="Sylfaen" w:hAnsi="Sylfaen" w:cs="Arial"/>
          <w:i/>
        </w:rPr>
      </w:pPr>
      <w:r>
        <w:rPr>
          <w:rFonts w:ascii="Sylfaen" w:hAnsi="Sylfaen" w:cs="Arial"/>
          <w:i/>
        </w:rPr>
        <w:t xml:space="preserve">Market Coupling </w:t>
      </w:r>
      <w:r>
        <w:rPr>
          <w:rFonts w:ascii="Sylfaen" w:hAnsi="Sylfaen" w:cs="Arial"/>
          <w:i/>
          <w:lang w:val="hy-AM"/>
        </w:rPr>
        <w:t>մեխանիզմի միջոցով</w:t>
      </w:r>
    </w:p>
    <w:p w:rsidR="001E29F8" w:rsidRDefault="008B24EC" w:rsidP="002E29F3">
      <w:pPr>
        <w:spacing w:after="160" w:line="240" w:lineRule="auto"/>
        <w:ind w:firstLine="360"/>
        <w:rPr>
          <w:rFonts w:ascii="Sylfaen" w:hAnsi="Sylfaen"/>
        </w:rPr>
      </w:pPr>
      <w:r w:rsidRPr="00CF7167">
        <w:rPr>
          <w:rFonts w:ascii="Sylfaen" w:hAnsi="Sylfaen"/>
          <w:lang w:val="hy-AM"/>
        </w:rPr>
        <w:t xml:space="preserve">Առաջին </w:t>
      </w:r>
      <w:r>
        <w:rPr>
          <w:rFonts w:ascii="Sylfaen" w:hAnsi="Sylfaen"/>
          <w:lang w:val="hy-AM"/>
        </w:rPr>
        <w:t>տարբերակը</w:t>
      </w:r>
      <w:r w:rsidRPr="00CF7167">
        <w:rPr>
          <w:rFonts w:ascii="Sylfaen" w:hAnsi="Sylfaen"/>
          <w:lang w:val="hy-AM"/>
        </w:rPr>
        <w:t xml:space="preserve"> դիտարկվում</w:t>
      </w:r>
      <w:r>
        <w:rPr>
          <w:rFonts w:ascii="Sylfaen" w:hAnsi="Sylfaen"/>
          <w:lang w:val="hy-AM"/>
        </w:rPr>
        <w:t xml:space="preserve"> է</w:t>
      </w:r>
      <w:r w:rsidRPr="00CF7167">
        <w:rPr>
          <w:rFonts w:ascii="Sylfaen" w:hAnsi="Sylfaen"/>
          <w:lang w:val="hy-AM"/>
        </w:rPr>
        <w:t xml:space="preserve">, որպես Թուրքիայի և Վրաստանի միջև առևտրի իրականացման հնարավոր </w:t>
      </w:r>
      <w:r>
        <w:rPr>
          <w:rFonts w:ascii="Sylfaen" w:hAnsi="Sylfaen"/>
          <w:lang w:val="hy-AM"/>
        </w:rPr>
        <w:t>տարբերակ</w:t>
      </w:r>
      <w:r w:rsidR="00B81368" w:rsidRPr="00B81368">
        <w:rPr>
          <w:rFonts w:ascii="Sylfaen" w:hAnsi="Sylfaen"/>
        </w:rPr>
        <w:t xml:space="preserve"> </w:t>
      </w:r>
      <w:r w:rsidRPr="00CF7167">
        <w:rPr>
          <w:rFonts w:ascii="Sylfaen" w:hAnsi="Sylfaen" w:cs="Arial"/>
          <w:lang w:val="hy-AM"/>
        </w:rPr>
        <w:t>(</w:t>
      </w:r>
      <w:r w:rsidRPr="00CF7167">
        <w:rPr>
          <w:rFonts w:ascii="Sylfaen" w:hAnsi="Sylfaen"/>
          <w:lang w:val="hy-AM"/>
        </w:rPr>
        <w:t xml:space="preserve">Նկար </w:t>
      </w:r>
      <w:r w:rsidRPr="00CF7167">
        <w:rPr>
          <w:rFonts w:ascii="Sylfaen" w:hAnsi="Sylfaen" w:cs="Arial"/>
          <w:lang w:val="hy-AM"/>
        </w:rPr>
        <w:t xml:space="preserve">8.2), սակայն ներկա պահին միայն  </w:t>
      </w:r>
      <w:r>
        <w:rPr>
          <w:rFonts w:ascii="Sylfaen" w:hAnsi="Sylfaen" w:cs="Arial"/>
          <w:lang w:val="hy-AM"/>
        </w:rPr>
        <w:t xml:space="preserve">արտահանումն </w:t>
      </w:r>
      <w:r w:rsidRPr="00CF7167">
        <w:rPr>
          <w:rFonts w:ascii="Sylfaen" w:hAnsi="Sylfaen"/>
          <w:lang w:val="hy-AM"/>
        </w:rPr>
        <w:t>է դիտարկվում</w:t>
      </w:r>
      <w:r w:rsidR="00B81368" w:rsidRPr="00B81368">
        <w:rPr>
          <w:rFonts w:ascii="Sylfaen" w:hAnsi="Sylfaen" w:cs="Arial"/>
          <w:lang w:val="hy-AM"/>
        </w:rPr>
        <w:t xml:space="preserve"> </w:t>
      </w:r>
      <w:r w:rsidR="00B81368">
        <w:rPr>
          <w:rFonts w:ascii="Sylfaen" w:hAnsi="Sylfaen" w:cs="Arial"/>
          <w:lang w:val="hy-AM"/>
        </w:rPr>
        <w:t>դեպի Վրաստան</w:t>
      </w:r>
      <w:r w:rsidRPr="00CF7167">
        <w:rPr>
          <w:rStyle w:val="FootnoteReference"/>
          <w:rFonts w:ascii="Sylfaen" w:hAnsi="Sylfaen"/>
          <w:lang w:val="ru-RU"/>
        </w:rPr>
        <w:footnoteReference w:id="9"/>
      </w:r>
      <w:r>
        <w:rPr>
          <w:rFonts w:ascii="Sylfaen" w:hAnsi="Sylfaen" w:cs="Arial"/>
          <w:lang w:val="hy-AM"/>
        </w:rPr>
        <w:t>:</w:t>
      </w:r>
      <w:r w:rsidR="00B81368" w:rsidRPr="00B81368">
        <w:rPr>
          <w:rFonts w:ascii="Sylfaen" w:hAnsi="Sylfaen" w:cs="Arial"/>
        </w:rPr>
        <w:t xml:space="preserve"> </w:t>
      </w:r>
      <w:r w:rsidRPr="00CF7167">
        <w:rPr>
          <w:rFonts w:ascii="Sylfaen" w:hAnsi="Sylfaen" w:cs="Arial"/>
          <w:lang w:val="hy-AM"/>
        </w:rPr>
        <w:t xml:space="preserve">Այս </w:t>
      </w:r>
      <w:r>
        <w:rPr>
          <w:rFonts w:ascii="Sylfaen" w:hAnsi="Sylfaen" w:cs="Arial"/>
          <w:lang w:val="hy-AM"/>
        </w:rPr>
        <w:t>մոտեցումը կիրառելու դեպքում</w:t>
      </w:r>
      <w:r w:rsidRPr="00CF7167">
        <w:rPr>
          <w:rFonts w:ascii="Sylfaen" w:hAnsi="Sylfaen" w:cs="Arial"/>
          <w:lang w:val="hy-AM"/>
        </w:rPr>
        <w:t xml:space="preserve"> չի պահանջվում ունենալ իրականում գործող ՕԱՇ Վրաստանում, միայն Շուկայի օպերատոր </w:t>
      </w:r>
      <w:r w:rsidRPr="00CF7167">
        <w:rPr>
          <w:rFonts w:ascii="Sylfaen" w:hAnsi="Sylfaen"/>
          <w:lang w:val="hy-AM"/>
        </w:rPr>
        <w:t>կամ պատասխանատու մարմին է պահանջվում սկզբնական փուլում</w:t>
      </w:r>
      <w:r w:rsidR="001E29F8">
        <w:rPr>
          <w:rFonts w:ascii="Sylfaen" w:hAnsi="Sylfaen"/>
        </w:rPr>
        <w:t>:</w:t>
      </w:r>
    </w:p>
    <w:p w:rsidR="008B24EC" w:rsidRPr="006026B4" w:rsidRDefault="008B24EC" w:rsidP="008F6886">
      <w:pPr>
        <w:pStyle w:val="Caption"/>
        <w:rPr>
          <w:rFonts w:ascii="Sylfaen" w:hAnsi="Sylfaen" w:cs="Arial"/>
          <w:b/>
          <w:i w:val="0"/>
          <w:color w:val="002060"/>
          <w:sz w:val="24"/>
          <w:szCs w:val="24"/>
          <w:lang w:val="hy-AM"/>
        </w:rPr>
      </w:pPr>
      <w:bookmarkStart w:id="85" w:name="_Toc461790405"/>
      <w:r w:rsidRPr="006026B4">
        <w:rPr>
          <w:rFonts w:ascii="Sylfaen" w:hAnsi="Sylfaen"/>
          <w:i w:val="0"/>
          <w:color w:val="002060"/>
          <w:sz w:val="24"/>
          <w:szCs w:val="24"/>
          <w:lang w:val="hy-AM"/>
        </w:rPr>
        <w:t xml:space="preserve">Նկար </w:t>
      </w:r>
      <w:r w:rsidR="00B81368" w:rsidRPr="006026B4">
        <w:rPr>
          <w:rFonts w:ascii="Sylfaen" w:hAnsi="Sylfaen"/>
          <w:i w:val="0"/>
          <w:color w:val="002060"/>
          <w:sz w:val="24"/>
          <w:szCs w:val="24"/>
          <w:lang w:val="hy-AM"/>
        </w:rPr>
        <w:t>8</w:t>
      </w:r>
      <w:r w:rsidRPr="006026B4">
        <w:rPr>
          <w:rFonts w:ascii="Sylfaen" w:hAnsi="Sylfaen"/>
          <w:i w:val="0"/>
          <w:color w:val="002060"/>
          <w:sz w:val="24"/>
          <w:szCs w:val="24"/>
          <w:lang w:val="hy-AM"/>
        </w:rPr>
        <w:noBreakHyphen/>
      </w:r>
      <w:r w:rsidR="00B15DC4" w:rsidRPr="006026B4">
        <w:rPr>
          <w:rFonts w:ascii="Sylfaen" w:hAnsi="Sylfaen"/>
          <w:i w:val="0"/>
          <w:color w:val="002060"/>
          <w:sz w:val="24"/>
          <w:szCs w:val="24"/>
        </w:rPr>
        <w:fldChar w:fldCharType="begin"/>
      </w:r>
      <w:r w:rsidRPr="006026B4">
        <w:rPr>
          <w:rFonts w:ascii="Sylfaen" w:hAnsi="Sylfaen"/>
          <w:i w:val="0"/>
          <w:color w:val="002060"/>
          <w:sz w:val="24"/>
          <w:szCs w:val="24"/>
          <w:lang w:val="hy-AM"/>
        </w:rPr>
        <w:instrText xml:space="preserve"> SEQ Figure \* ARABIC \s 1 </w:instrText>
      </w:r>
      <w:r w:rsidR="00B15DC4" w:rsidRPr="006026B4">
        <w:rPr>
          <w:rFonts w:ascii="Sylfaen" w:hAnsi="Sylfaen"/>
          <w:i w:val="0"/>
          <w:color w:val="002060"/>
          <w:sz w:val="24"/>
          <w:szCs w:val="24"/>
        </w:rPr>
        <w:fldChar w:fldCharType="separate"/>
      </w:r>
      <w:r w:rsidR="00B50B04">
        <w:rPr>
          <w:rFonts w:ascii="Sylfaen" w:hAnsi="Sylfaen"/>
          <w:i w:val="0"/>
          <w:noProof/>
          <w:color w:val="002060"/>
          <w:sz w:val="24"/>
          <w:szCs w:val="24"/>
          <w:lang w:val="hy-AM"/>
        </w:rPr>
        <w:t>2</w:t>
      </w:r>
      <w:r w:rsidR="00B15DC4" w:rsidRPr="006026B4">
        <w:rPr>
          <w:rFonts w:ascii="Sylfaen" w:hAnsi="Sylfaen"/>
          <w:i w:val="0"/>
          <w:noProof/>
          <w:color w:val="002060"/>
          <w:sz w:val="24"/>
          <w:szCs w:val="24"/>
        </w:rPr>
        <w:fldChar w:fldCharType="end"/>
      </w:r>
      <w:r w:rsidRPr="006026B4">
        <w:rPr>
          <w:rFonts w:ascii="Sylfaen" w:hAnsi="Sylfaen"/>
          <w:i w:val="0"/>
          <w:color w:val="002060"/>
          <w:sz w:val="24"/>
          <w:szCs w:val="24"/>
          <w:lang w:val="hy-AM"/>
        </w:rPr>
        <w:t xml:space="preserve"> Վրաստանի և Թուրքիայի միջև PX Node կիրառման մեխանիզմը</w:t>
      </w:r>
      <w:bookmarkEnd w:id="85"/>
    </w:p>
    <w:p w:rsidR="008B24EC" w:rsidRDefault="00AD4164" w:rsidP="002D2A74">
      <w:pPr>
        <w:spacing w:line="240" w:lineRule="auto"/>
        <w:jc w:val="center"/>
        <w:rPr>
          <w:rFonts w:ascii="Sylfaen" w:hAnsi="Sylfaen" w:cs="Arial"/>
          <w:b/>
          <w:i/>
          <w:noProof/>
          <w:lang w:eastAsia="en-US"/>
        </w:rPr>
      </w:pPr>
      <w:r>
        <w:rPr>
          <w:rFonts w:ascii="Sylfaen" w:hAnsi="Sylfaen" w:cs="Arial"/>
          <w:b/>
          <w:i/>
          <w:noProof/>
          <w:lang w:eastAsia="en-US"/>
        </w:rPr>
        <w:drawing>
          <wp:inline distT="0" distB="0" distL="0" distR="0" wp14:anchorId="7567EE3A" wp14:editId="2F2B2EB1">
            <wp:extent cx="4467225" cy="2924175"/>
            <wp:effectExtent l="0" t="0" r="9525" b="9525"/>
            <wp:docPr id="1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67225" cy="2924175"/>
                    </a:xfrm>
                    <a:prstGeom prst="rect">
                      <a:avLst/>
                    </a:prstGeom>
                    <a:noFill/>
                    <a:ln>
                      <a:noFill/>
                    </a:ln>
                  </pic:spPr>
                </pic:pic>
              </a:graphicData>
            </a:graphic>
          </wp:inline>
        </w:drawing>
      </w:r>
    </w:p>
    <w:p w:rsidR="00E76A6D" w:rsidRPr="00CF7167" w:rsidRDefault="00E76A6D" w:rsidP="002D2A74">
      <w:pPr>
        <w:spacing w:line="240" w:lineRule="auto"/>
        <w:jc w:val="center"/>
        <w:rPr>
          <w:rFonts w:ascii="Sylfaen" w:hAnsi="Sylfaen" w:cs="Arial"/>
          <w:b/>
          <w:i/>
        </w:rPr>
      </w:pPr>
    </w:p>
    <w:p w:rsidR="008B24EC" w:rsidRPr="00CF7167" w:rsidRDefault="008B24EC" w:rsidP="006026B4">
      <w:pPr>
        <w:pStyle w:val="Heading3"/>
      </w:pPr>
      <w:bookmarkStart w:id="86" w:name="_Toc461800659"/>
      <w:r w:rsidRPr="00CF7167">
        <w:t>PX NODE</w:t>
      </w:r>
      <w:r w:rsidRPr="00CF7167">
        <w:rPr>
          <w:lang w:val="hy-AM"/>
        </w:rPr>
        <w:t xml:space="preserve"> ՄԵԽԱՆԻԶՄԸ </w:t>
      </w:r>
      <w:r w:rsidRPr="006026B4">
        <w:t>ՀԱՅԱՍՏԱՆ</w:t>
      </w:r>
      <w:r>
        <w:rPr>
          <w:lang w:val="hy-AM"/>
        </w:rPr>
        <w:t>-</w:t>
      </w:r>
      <w:r w:rsidRPr="00CF7167">
        <w:rPr>
          <w:lang w:val="hy-AM"/>
        </w:rPr>
        <w:t>ՎՐԱՍՏԱՆ ԱՌԵՎՏՐԻ ՀԱՄԱՐ</w:t>
      </w:r>
      <w:bookmarkEnd w:id="86"/>
    </w:p>
    <w:p w:rsidR="008B24EC" w:rsidRPr="00CF7167" w:rsidRDefault="008B24EC" w:rsidP="008F6886">
      <w:pPr>
        <w:spacing w:after="160" w:line="240" w:lineRule="auto"/>
        <w:ind w:firstLine="360"/>
        <w:rPr>
          <w:rFonts w:ascii="Sylfaen" w:hAnsi="Sylfaen" w:cs="Arial"/>
          <w:lang w:val="hy-AM"/>
        </w:rPr>
      </w:pPr>
      <w:r w:rsidRPr="00CF7167">
        <w:rPr>
          <w:rFonts w:ascii="Sylfaen" w:hAnsi="Sylfaen" w:cs="Arial"/>
          <w:lang w:val="hy-AM"/>
        </w:rPr>
        <w:t xml:space="preserve">PX </w:t>
      </w:r>
      <w:r w:rsidRPr="00CF7167">
        <w:rPr>
          <w:rFonts w:ascii="Sylfaen" w:hAnsi="Sylfaen"/>
          <w:lang w:val="hy-AM"/>
        </w:rPr>
        <w:t xml:space="preserve">Node մեխանիզմի կիրառումը Հայաստան-Վրաստան առևտրի տեսակետից </w:t>
      </w:r>
      <w:r w:rsidR="00E54ABB">
        <w:rPr>
          <w:rFonts w:ascii="Sylfaen" w:hAnsi="Sylfaen"/>
        </w:rPr>
        <w:t>դյուրին</w:t>
      </w:r>
      <w:r w:rsidRPr="00CF7167">
        <w:rPr>
          <w:rFonts w:ascii="Sylfaen" w:hAnsi="Sylfaen"/>
          <w:lang w:val="hy-AM"/>
        </w:rPr>
        <w:t xml:space="preserve"> է այն </w:t>
      </w:r>
      <w:r w:rsidR="00CE22B2">
        <w:rPr>
          <w:rFonts w:ascii="Sylfaen" w:hAnsi="Sylfaen"/>
        </w:rPr>
        <w:t>առումով</w:t>
      </w:r>
      <w:r w:rsidRPr="00CF7167">
        <w:rPr>
          <w:rFonts w:ascii="Sylfaen" w:hAnsi="Sylfaen"/>
          <w:lang w:val="hy-AM"/>
        </w:rPr>
        <w:t>, որ այդ երկու երկրների շուկաներում չի օգտագործվելու ըստ գնային</w:t>
      </w:r>
      <w:r w:rsidR="00B81368" w:rsidRPr="00B81368">
        <w:rPr>
          <w:rFonts w:ascii="Sylfaen" w:hAnsi="Sylfaen"/>
        </w:rPr>
        <w:t xml:space="preserve"> </w:t>
      </w:r>
      <w:r w:rsidRPr="00CF7167">
        <w:rPr>
          <w:rFonts w:ascii="Sylfaen" w:hAnsi="Sylfaen"/>
          <w:lang w:val="hy-AM"/>
        </w:rPr>
        <w:t>գոտիների</w:t>
      </w:r>
      <w:r w:rsidR="00B81368" w:rsidRPr="00B81368">
        <w:rPr>
          <w:rFonts w:ascii="Sylfaen" w:hAnsi="Sylfaen"/>
        </w:rPr>
        <w:t xml:space="preserve"> </w:t>
      </w:r>
      <w:r w:rsidR="002D4DAE" w:rsidRPr="00CF7167">
        <w:rPr>
          <w:rFonts w:ascii="Sylfaen" w:hAnsi="Sylfaen"/>
          <w:lang w:val="hy-AM"/>
        </w:rPr>
        <w:t>տարբերակում</w:t>
      </w:r>
      <w:r w:rsidRPr="00CF7167">
        <w:rPr>
          <w:rFonts w:ascii="Sylfaen" w:hAnsi="Sylfaen"/>
          <w:lang w:val="hy-AM"/>
        </w:rPr>
        <w:t xml:space="preserve">, նկատի ունենալով շուկայի փոքր չափը և տեղական պայմանները: Սակայն Շուկայի օպերատորների կամ սկզբնական փուլում  պատասխանատու մարմինների հիմնադրումը երկու երկրների համար էլ կպահանջվի: Առևտրի կետը այս երկրների միջև կլինի Հայաստան-Վրաստան սահմանը, </w:t>
      </w:r>
      <w:r w:rsidRPr="00D70C20">
        <w:rPr>
          <w:rFonts w:ascii="Sylfaen" w:hAnsi="Sylfaen"/>
          <w:lang w:val="hy-AM"/>
        </w:rPr>
        <w:t xml:space="preserve">ինչը թույլ </w:t>
      </w:r>
      <w:r w:rsidRPr="00D70C20">
        <w:rPr>
          <w:rFonts w:ascii="Sylfaen" w:hAnsi="Sylfaen"/>
          <w:lang w:val="hy-AM"/>
        </w:rPr>
        <w:lastRenderedPageBreak/>
        <w:t xml:space="preserve">կտա ունենալ հոսքի կոնկրետ ծավալներ, ներառյալ կորուստների </w:t>
      </w:r>
      <w:r w:rsidR="002D4DAE">
        <w:rPr>
          <w:rFonts w:ascii="Sylfaen" w:hAnsi="Sylfaen"/>
          <w:lang w:val="hy-AM"/>
        </w:rPr>
        <w:t>հաշվառում</w:t>
      </w:r>
      <w:r w:rsidRPr="00D70C20">
        <w:rPr>
          <w:rFonts w:ascii="Sylfaen" w:hAnsi="Sylfaen"/>
          <w:lang w:val="hy-AM"/>
        </w:rPr>
        <w:t>, ինչը</w:t>
      </w:r>
      <w:r w:rsidRPr="00CF7167">
        <w:rPr>
          <w:rFonts w:ascii="Sylfaen" w:hAnsi="Sylfaen"/>
          <w:lang w:val="hy-AM"/>
        </w:rPr>
        <w:t xml:space="preserve"> հատկապես կարևոր է </w:t>
      </w:r>
      <w:r>
        <w:rPr>
          <w:rFonts w:ascii="Sylfaen" w:hAnsi="Sylfaen"/>
          <w:lang w:val="hy-AM"/>
        </w:rPr>
        <w:t>բալանսավորումն ու</w:t>
      </w:r>
      <w:r w:rsidR="001E29F8">
        <w:rPr>
          <w:rFonts w:ascii="Sylfaen" w:hAnsi="Sylfaen"/>
        </w:rPr>
        <w:t xml:space="preserve"> </w:t>
      </w:r>
      <w:r>
        <w:rPr>
          <w:rFonts w:ascii="Sylfaen" w:hAnsi="Sylfaen"/>
          <w:lang w:val="hy-AM"/>
        </w:rPr>
        <w:t xml:space="preserve">ֆինանսական </w:t>
      </w:r>
      <w:r w:rsidRPr="00CF7167">
        <w:rPr>
          <w:rFonts w:ascii="Sylfaen" w:hAnsi="Sylfaen"/>
          <w:lang w:val="hy-AM"/>
        </w:rPr>
        <w:t xml:space="preserve">հաշվարկները փաստացի ռեժիմով կատարելու դեպքում: </w:t>
      </w:r>
    </w:p>
    <w:p w:rsidR="008B24EC" w:rsidRPr="00CF7167" w:rsidRDefault="00E403D3" w:rsidP="00E403D3">
      <w:pPr>
        <w:tabs>
          <w:tab w:val="left" w:pos="360"/>
        </w:tabs>
        <w:spacing w:after="240" w:line="240" w:lineRule="auto"/>
        <w:rPr>
          <w:rFonts w:ascii="Sylfaen" w:hAnsi="Sylfaen" w:cs="Arial"/>
          <w:lang w:val="hy-AM"/>
        </w:rPr>
      </w:pPr>
      <w:r w:rsidRPr="00BB2210">
        <w:rPr>
          <w:rFonts w:ascii="Sylfaen" w:hAnsi="Sylfaen" w:cs="Arial"/>
        </w:rPr>
        <w:tab/>
      </w:r>
      <w:r w:rsidR="008B24EC" w:rsidRPr="00CF7167">
        <w:rPr>
          <w:rFonts w:ascii="Sylfaen" w:hAnsi="Sylfaen" w:cs="Arial"/>
          <w:lang w:val="hy-AM"/>
        </w:rPr>
        <w:t>Այս մեխանիզմի կիրառումը չի սահմանափակելու  արտադրողների մասնակցությունը միայն մեկ կողմում, այն հնարավորություն կտա ընտրելու առևտրի համար առավել փոխշահավետ պայմաններ:</w:t>
      </w:r>
      <w:r w:rsidR="008B24EC">
        <w:rPr>
          <w:rFonts w:ascii="Sylfaen" w:hAnsi="Sylfaen" w:cs="Arial"/>
          <w:lang w:val="hy-AM"/>
        </w:rPr>
        <w:t xml:space="preserve"> Վրաստան-Թուրքիա առևտրի հետ կապված սահնարավորություն է հանդիսանում</w:t>
      </w:r>
      <w:r w:rsidR="008B24EC" w:rsidRPr="00CF7167">
        <w:rPr>
          <w:rFonts w:ascii="Sylfaen" w:hAnsi="Sylfaen" w:cs="Arial"/>
          <w:lang w:val="hy-AM"/>
        </w:rPr>
        <w:t>Վրաստանի համար</w:t>
      </w:r>
      <w:r w:rsidR="008B24EC">
        <w:rPr>
          <w:rFonts w:ascii="Sylfaen" w:hAnsi="Sylfaen" w:cs="Arial"/>
          <w:lang w:val="hy-AM"/>
        </w:rPr>
        <w:t>՝ մասնակցելու արդեն</w:t>
      </w:r>
      <w:r w:rsidR="008B24EC" w:rsidRPr="00CF7167">
        <w:rPr>
          <w:rFonts w:ascii="Sylfaen" w:hAnsi="Sylfaen" w:cs="Arial"/>
          <w:lang w:val="hy-AM"/>
        </w:rPr>
        <w:t xml:space="preserve"> հաստատված թուրքական շուկա</w:t>
      </w:r>
      <w:r w:rsidR="008B24EC">
        <w:rPr>
          <w:rFonts w:ascii="Sylfaen" w:hAnsi="Sylfaen" w:cs="Arial"/>
          <w:lang w:val="hy-AM"/>
        </w:rPr>
        <w:t>յում,որտեղ ենթադրվող</w:t>
      </w:r>
      <w:r w:rsidR="008B24EC" w:rsidRPr="00CF7167">
        <w:rPr>
          <w:rFonts w:ascii="Sylfaen" w:hAnsi="Sylfaen" w:cs="Arial"/>
          <w:lang w:val="hy-AM"/>
        </w:rPr>
        <w:t xml:space="preserve"> առևտուրը իրականացվ</w:t>
      </w:r>
      <w:r w:rsidR="008B24EC">
        <w:rPr>
          <w:rFonts w:ascii="Sylfaen" w:hAnsi="Sylfaen" w:cs="Arial"/>
          <w:lang w:val="hy-AM"/>
        </w:rPr>
        <w:t>ում է</w:t>
      </w:r>
      <w:r w:rsidR="008B24EC" w:rsidRPr="00CF7167">
        <w:rPr>
          <w:rFonts w:ascii="Sylfaen" w:hAnsi="Sylfaen" w:cs="Arial"/>
          <w:lang w:val="hy-AM"/>
        </w:rPr>
        <w:t xml:space="preserve"> թուրքական</w:t>
      </w:r>
      <w:r w:rsidR="008B24EC">
        <w:rPr>
          <w:rFonts w:ascii="Sylfaen" w:hAnsi="Sylfaen" w:cs="Arial"/>
          <w:lang w:val="hy-AM"/>
        </w:rPr>
        <w:t xml:space="preserve"> որևէ</w:t>
      </w:r>
      <w:r w:rsidR="00B81368" w:rsidRPr="00B81368">
        <w:rPr>
          <w:rFonts w:ascii="Sylfaen" w:hAnsi="Sylfaen" w:cs="Arial"/>
        </w:rPr>
        <w:t xml:space="preserve"> </w:t>
      </w:r>
      <w:r w:rsidR="008B24EC">
        <w:rPr>
          <w:rFonts w:ascii="Sylfaen" w:hAnsi="Sylfaen" w:cs="Arial"/>
          <w:lang w:val="hy-AM"/>
        </w:rPr>
        <w:t xml:space="preserve">շուկայի համար հաստատված կանոնների հիման վրա: Դա կարող է լինել, օրինակ՝ բալանսավորման շուկան: </w:t>
      </w:r>
    </w:p>
    <w:p w:rsidR="008B24EC" w:rsidRPr="00CF7167" w:rsidRDefault="008B24EC" w:rsidP="008F6886">
      <w:pPr>
        <w:spacing w:after="160" w:line="240" w:lineRule="auto"/>
        <w:ind w:firstLine="360"/>
        <w:rPr>
          <w:rFonts w:ascii="Sylfaen" w:hAnsi="Sylfaen" w:cs="Arial"/>
          <w:lang w:val="hy-AM"/>
        </w:rPr>
      </w:pPr>
      <w:r w:rsidRPr="00CF7167">
        <w:rPr>
          <w:rFonts w:ascii="Sylfaen" w:hAnsi="Sylfaen"/>
          <w:lang w:val="hy-AM"/>
        </w:rPr>
        <w:t>Հայաստանում և Վրաստանում</w:t>
      </w:r>
      <w:r>
        <w:rPr>
          <w:rFonts w:ascii="Sylfaen" w:hAnsi="Sylfaen" w:cs="Arial"/>
          <w:lang w:val="hy-AM"/>
        </w:rPr>
        <w:t xml:space="preserve"> անցումը ժ</w:t>
      </w:r>
      <w:r w:rsidRPr="00CF7167">
        <w:rPr>
          <w:rFonts w:ascii="Sylfaen" w:hAnsi="Sylfaen"/>
          <w:lang w:val="hy-AM"/>
        </w:rPr>
        <w:t>ամային շուկա դեռ չի</w:t>
      </w:r>
      <w:r>
        <w:rPr>
          <w:rFonts w:ascii="Sylfaen" w:hAnsi="Sylfaen"/>
          <w:lang w:val="hy-AM"/>
        </w:rPr>
        <w:t xml:space="preserve"> կատարվել</w:t>
      </w:r>
      <w:r w:rsidRPr="00CF7167">
        <w:rPr>
          <w:rFonts w:ascii="Sylfaen" w:hAnsi="Sylfaen"/>
          <w:lang w:val="hy-AM"/>
        </w:rPr>
        <w:t xml:space="preserve">: Երկու երկրներն էլ գտնվում են ներքին շուկայի կանոնների ստեղծման փուլում: </w:t>
      </w:r>
      <w:r>
        <w:rPr>
          <w:rFonts w:ascii="Sylfaen" w:hAnsi="Sylfaen"/>
          <w:lang w:val="hy-AM"/>
        </w:rPr>
        <w:t xml:space="preserve">Թեև </w:t>
      </w:r>
      <w:r w:rsidRPr="00CF7167">
        <w:rPr>
          <w:rFonts w:ascii="Sylfaen" w:hAnsi="Sylfaen"/>
          <w:lang w:val="hy-AM"/>
        </w:rPr>
        <w:t>պարտադիր չէ</w:t>
      </w:r>
      <w:r>
        <w:rPr>
          <w:rFonts w:ascii="Sylfaen" w:hAnsi="Sylfaen"/>
          <w:lang w:val="hy-AM"/>
        </w:rPr>
        <w:t xml:space="preserve"> , որ</w:t>
      </w:r>
      <w:r w:rsidRPr="00CF7167">
        <w:rPr>
          <w:rFonts w:ascii="Sylfaen" w:hAnsi="Sylfaen"/>
          <w:lang w:val="hy-AM"/>
        </w:rPr>
        <w:t xml:space="preserve"> կանոնները լինեն նույնական</w:t>
      </w:r>
      <w:r>
        <w:rPr>
          <w:rFonts w:ascii="Sylfaen" w:hAnsi="Sylfaen"/>
          <w:lang w:val="hy-AM"/>
        </w:rPr>
        <w:t>,</w:t>
      </w:r>
      <w:r w:rsidRPr="00CF7167">
        <w:rPr>
          <w:rFonts w:ascii="Sylfaen" w:hAnsi="Sylfaen"/>
          <w:lang w:val="hy-AM"/>
        </w:rPr>
        <w:t xml:space="preserve"> մշակման ընթացքում պետք  է հաշվի առնել</w:t>
      </w:r>
      <w:r>
        <w:rPr>
          <w:rFonts w:ascii="Sylfaen" w:hAnsi="Sylfaen"/>
          <w:lang w:val="hy-AM"/>
        </w:rPr>
        <w:t xml:space="preserve"> երկրների </w:t>
      </w:r>
      <w:r w:rsidRPr="00CF7167">
        <w:rPr>
          <w:rFonts w:ascii="Sylfaen" w:hAnsi="Sylfaen"/>
          <w:lang w:val="hy-AM"/>
        </w:rPr>
        <w:t xml:space="preserve"> կարգավորման շրջանակների ներդաշնակեցման հարցը՝ </w:t>
      </w:r>
      <w:r>
        <w:rPr>
          <w:rFonts w:ascii="Sylfaen" w:hAnsi="Sylfaen"/>
          <w:lang w:val="hy-AM"/>
        </w:rPr>
        <w:t xml:space="preserve">ռեալ </w:t>
      </w:r>
      <w:r w:rsidRPr="00CF7167">
        <w:rPr>
          <w:rFonts w:ascii="Sylfaen" w:hAnsi="Sylfaen"/>
          <w:lang w:val="hy-AM"/>
        </w:rPr>
        <w:t>միջսահմանային առևտուր</w:t>
      </w:r>
      <w:r>
        <w:rPr>
          <w:rFonts w:ascii="Sylfaen" w:hAnsi="Sylfaen"/>
          <w:lang w:val="hy-AM"/>
        </w:rPr>
        <w:t xml:space="preserve"> իրականացնելու</w:t>
      </w:r>
      <w:r w:rsidRPr="00CF7167">
        <w:rPr>
          <w:rFonts w:ascii="Sylfaen" w:hAnsi="Sylfaen"/>
          <w:lang w:val="hy-AM"/>
        </w:rPr>
        <w:t xml:space="preserve"> համար: </w:t>
      </w:r>
    </w:p>
    <w:p w:rsidR="008B24EC" w:rsidRPr="00CF7167" w:rsidRDefault="008B24EC" w:rsidP="008F6886">
      <w:pPr>
        <w:spacing w:after="160" w:line="240" w:lineRule="auto"/>
        <w:ind w:firstLine="360"/>
        <w:rPr>
          <w:rFonts w:ascii="Sylfaen" w:hAnsi="Sylfaen" w:cs="Arial"/>
          <w:lang w:val="hy-AM"/>
        </w:rPr>
      </w:pPr>
      <w:r w:rsidRPr="00CF7167">
        <w:rPr>
          <w:rFonts w:ascii="Sylfaen" w:hAnsi="Sylfaen" w:cs="Arial"/>
          <w:lang w:val="hy-AM"/>
        </w:rPr>
        <w:t xml:space="preserve">PX Node </w:t>
      </w:r>
      <w:r w:rsidRPr="00CF7167">
        <w:rPr>
          <w:rFonts w:ascii="Sylfaen" w:hAnsi="Sylfaen"/>
          <w:lang w:val="hy-AM"/>
        </w:rPr>
        <w:t xml:space="preserve">առևտրի մեխանիզմը Հայաստան-Վրաստան դեպքի համար ցուցադրված է Նկար </w:t>
      </w:r>
      <w:r w:rsidRPr="00CF7167">
        <w:rPr>
          <w:rFonts w:ascii="Sylfaen" w:hAnsi="Sylfaen" w:cs="Arial"/>
          <w:lang w:val="hy-AM"/>
        </w:rPr>
        <w:t>8.3-ում:</w:t>
      </w:r>
    </w:p>
    <w:p w:rsidR="008B24EC" w:rsidRPr="006026B4" w:rsidRDefault="008B24EC" w:rsidP="00E76A6D">
      <w:pPr>
        <w:pStyle w:val="Caption"/>
        <w:keepNext/>
        <w:jc w:val="center"/>
        <w:rPr>
          <w:rFonts w:ascii="Sylfaen" w:hAnsi="Sylfaen"/>
          <w:i w:val="0"/>
          <w:color w:val="002060"/>
          <w:sz w:val="24"/>
          <w:szCs w:val="24"/>
          <w:lang w:val="hy-AM"/>
        </w:rPr>
      </w:pPr>
      <w:bookmarkStart w:id="87" w:name="_Toc461790406"/>
      <w:r w:rsidRPr="006026B4">
        <w:rPr>
          <w:rFonts w:ascii="Sylfaen" w:hAnsi="Sylfaen"/>
          <w:i w:val="0"/>
          <w:color w:val="002060"/>
          <w:sz w:val="24"/>
          <w:szCs w:val="24"/>
          <w:lang w:val="hy-AM"/>
        </w:rPr>
        <w:t xml:space="preserve">Նկար </w:t>
      </w:r>
      <w:r w:rsidR="00B81368" w:rsidRPr="006026B4">
        <w:rPr>
          <w:rFonts w:ascii="Sylfaen" w:hAnsi="Sylfaen"/>
          <w:i w:val="0"/>
          <w:color w:val="002060"/>
          <w:sz w:val="24"/>
          <w:szCs w:val="24"/>
          <w:lang w:val="hy-AM"/>
        </w:rPr>
        <w:t>8</w:t>
      </w:r>
      <w:r w:rsidRPr="006026B4">
        <w:rPr>
          <w:rFonts w:ascii="Sylfaen" w:hAnsi="Sylfaen"/>
          <w:i w:val="0"/>
          <w:color w:val="002060"/>
          <w:sz w:val="24"/>
          <w:szCs w:val="24"/>
          <w:lang w:val="hy-AM"/>
        </w:rPr>
        <w:noBreakHyphen/>
      </w:r>
      <w:r w:rsidR="00B15DC4" w:rsidRPr="006026B4">
        <w:rPr>
          <w:rFonts w:ascii="Sylfaen" w:hAnsi="Sylfaen"/>
          <w:i w:val="0"/>
          <w:color w:val="002060"/>
          <w:sz w:val="24"/>
          <w:szCs w:val="24"/>
        </w:rPr>
        <w:fldChar w:fldCharType="begin"/>
      </w:r>
      <w:r w:rsidRPr="006026B4">
        <w:rPr>
          <w:rFonts w:ascii="Sylfaen" w:hAnsi="Sylfaen"/>
          <w:i w:val="0"/>
          <w:color w:val="002060"/>
          <w:sz w:val="24"/>
          <w:szCs w:val="24"/>
          <w:lang w:val="hy-AM"/>
        </w:rPr>
        <w:instrText xml:space="preserve"> SEQ Figure \* ARABIC \s 1 </w:instrText>
      </w:r>
      <w:r w:rsidR="00B15DC4" w:rsidRPr="006026B4">
        <w:rPr>
          <w:rFonts w:ascii="Sylfaen" w:hAnsi="Sylfaen"/>
          <w:i w:val="0"/>
          <w:color w:val="002060"/>
          <w:sz w:val="24"/>
          <w:szCs w:val="24"/>
        </w:rPr>
        <w:fldChar w:fldCharType="separate"/>
      </w:r>
      <w:r w:rsidR="00B50B04">
        <w:rPr>
          <w:rFonts w:ascii="Sylfaen" w:hAnsi="Sylfaen"/>
          <w:i w:val="0"/>
          <w:noProof/>
          <w:color w:val="002060"/>
          <w:sz w:val="24"/>
          <w:szCs w:val="24"/>
          <w:lang w:val="hy-AM"/>
        </w:rPr>
        <w:t>3</w:t>
      </w:r>
      <w:r w:rsidR="00B15DC4" w:rsidRPr="006026B4">
        <w:rPr>
          <w:rFonts w:ascii="Sylfaen" w:hAnsi="Sylfaen"/>
          <w:i w:val="0"/>
          <w:noProof/>
          <w:color w:val="002060"/>
          <w:sz w:val="24"/>
          <w:szCs w:val="24"/>
        </w:rPr>
        <w:fldChar w:fldCharType="end"/>
      </w:r>
      <w:r w:rsidRPr="006026B4">
        <w:rPr>
          <w:rFonts w:ascii="Sylfaen" w:hAnsi="Sylfaen"/>
          <w:i w:val="0"/>
          <w:color w:val="002060"/>
          <w:sz w:val="24"/>
          <w:szCs w:val="24"/>
          <w:lang w:val="hy-AM"/>
        </w:rPr>
        <w:t xml:space="preserve"> PX Node մեխանիզմը Հայաստան-Վրաստան առևտրի համար</w:t>
      </w:r>
      <w:bookmarkEnd w:id="87"/>
    </w:p>
    <w:p w:rsidR="008B24EC" w:rsidRPr="00CF7167" w:rsidRDefault="00AD4164" w:rsidP="009565A2">
      <w:pPr>
        <w:keepNext/>
        <w:rPr>
          <w:rFonts w:ascii="Sylfaen" w:hAnsi="Sylfaen"/>
        </w:rPr>
      </w:pPr>
      <w:r>
        <w:rPr>
          <w:rFonts w:ascii="Sylfaen" w:hAnsi="Sylfaen"/>
          <w:noProof/>
          <w:lang w:eastAsia="en-US"/>
        </w:rPr>
        <w:drawing>
          <wp:inline distT="0" distB="0" distL="0" distR="0" wp14:anchorId="26AB0D73" wp14:editId="0B2FC3C1">
            <wp:extent cx="6000750" cy="3781425"/>
            <wp:effectExtent l="0" t="0" r="0" b="0"/>
            <wp:docPr id="18"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00750" cy="3781425"/>
                    </a:xfrm>
                    <a:prstGeom prst="rect">
                      <a:avLst/>
                    </a:prstGeom>
                    <a:noFill/>
                    <a:ln>
                      <a:noFill/>
                    </a:ln>
                  </pic:spPr>
                </pic:pic>
              </a:graphicData>
            </a:graphic>
          </wp:inline>
        </w:drawing>
      </w:r>
    </w:p>
    <w:p w:rsidR="008B24EC" w:rsidRPr="00CF7167" w:rsidRDefault="008B24EC" w:rsidP="008F6886">
      <w:pPr>
        <w:spacing w:line="240" w:lineRule="auto"/>
        <w:rPr>
          <w:rFonts w:ascii="Sylfaen" w:hAnsi="Sylfaen" w:cs="Arial"/>
          <w:b/>
          <w:i/>
        </w:rPr>
      </w:pPr>
    </w:p>
    <w:p w:rsidR="008B24EC" w:rsidRPr="00CF7167" w:rsidRDefault="008B24EC" w:rsidP="008F6886">
      <w:pPr>
        <w:pStyle w:val="Default"/>
        <w:rPr>
          <w:rFonts w:ascii="Sylfaen" w:hAnsi="Sylfaen"/>
          <w:sz w:val="22"/>
          <w:szCs w:val="22"/>
        </w:rPr>
      </w:pPr>
    </w:p>
    <w:p w:rsidR="008B24EC" w:rsidRPr="00CF7167" w:rsidRDefault="008B24EC" w:rsidP="008F6886">
      <w:pPr>
        <w:pStyle w:val="Default"/>
        <w:spacing w:after="160"/>
        <w:rPr>
          <w:rFonts w:ascii="Sylfaen" w:hAnsi="Sylfaen"/>
          <w:color w:val="auto"/>
          <w:sz w:val="22"/>
          <w:szCs w:val="22"/>
        </w:rPr>
      </w:pPr>
      <w:r w:rsidRPr="00CF7167">
        <w:rPr>
          <w:rFonts w:ascii="Sylfaen" w:hAnsi="Sylfaen" w:cs="Times New Roman"/>
          <w:color w:val="auto"/>
          <w:sz w:val="22"/>
          <w:szCs w:val="22"/>
          <w:lang w:val="hy-AM"/>
        </w:rPr>
        <w:t>Այս մեխանիզմը շահագործման դնելու համար անհրաժեշտ է իրականացնել հետևյալը.</w:t>
      </w:r>
    </w:p>
    <w:p w:rsidR="008B24EC" w:rsidRPr="00CF7167" w:rsidRDefault="008B24EC" w:rsidP="00C862A5">
      <w:pPr>
        <w:pStyle w:val="Default"/>
        <w:numPr>
          <w:ilvl w:val="0"/>
          <w:numId w:val="49"/>
        </w:numPr>
        <w:spacing w:after="160"/>
        <w:rPr>
          <w:rFonts w:ascii="Sylfaen" w:hAnsi="Sylfaen"/>
          <w:i/>
          <w:color w:val="auto"/>
          <w:sz w:val="22"/>
          <w:szCs w:val="22"/>
        </w:rPr>
      </w:pPr>
      <w:r w:rsidRPr="00CF7167">
        <w:rPr>
          <w:rFonts w:ascii="Sylfaen" w:hAnsi="Sylfaen" w:cs="Times New Roman"/>
          <w:i/>
          <w:color w:val="auto"/>
          <w:sz w:val="22"/>
          <w:szCs w:val="22"/>
          <w:lang w:val="hy-AM"/>
        </w:rPr>
        <w:t xml:space="preserve">Վրացական և հայկական շուկայի օպերատորների </w:t>
      </w:r>
      <w:r w:rsidRPr="00CF7167">
        <w:rPr>
          <w:rFonts w:ascii="Sylfaen" w:hAnsi="Sylfaen" w:cs="Times New Roman"/>
          <w:i/>
          <w:color w:val="auto"/>
          <w:sz w:val="22"/>
          <w:szCs w:val="22"/>
        </w:rPr>
        <w:t>(</w:t>
      </w:r>
      <w:r w:rsidRPr="00CF7167">
        <w:rPr>
          <w:rFonts w:ascii="Sylfaen" w:hAnsi="Sylfaen" w:cs="Times New Roman"/>
          <w:i/>
          <w:color w:val="auto"/>
          <w:sz w:val="22"/>
          <w:szCs w:val="22"/>
          <w:lang w:val="hy-AM"/>
        </w:rPr>
        <w:t>ՇՕ</w:t>
      </w:r>
      <w:r w:rsidRPr="00CF7167">
        <w:rPr>
          <w:rFonts w:ascii="Sylfaen" w:hAnsi="Sylfaen" w:cs="Times New Roman"/>
          <w:i/>
          <w:color w:val="auto"/>
          <w:sz w:val="22"/>
          <w:szCs w:val="22"/>
        </w:rPr>
        <w:t>)(</w:t>
      </w:r>
      <w:r w:rsidRPr="00CF7167">
        <w:rPr>
          <w:rFonts w:ascii="Sylfaen" w:hAnsi="Sylfaen" w:cs="Times New Roman"/>
          <w:i/>
          <w:color w:val="auto"/>
          <w:sz w:val="22"/>
          <w:szCs w:val="22"/>
          <w:lang w:val="hy-AM"/>
        </w:rPr>
        <w:t xml:space="preserve">կամ սկզբնական փուլում </w:t>
      </w:r>
      <w:r w:rsidR="00CE22B2" w:rsidRPr="00CF7167">
        <w:rPr>
          <w:rFonts w:ascii="Sylfaen" w:hAnsi="Sylfaen" w:cs="Times New Roman"/>
          <w:i/>
          <w:color w:val="auto"/>
          <w:sz w:val="22"/>
          <w:szCs w:val="22"/>
          <w:lang w:val="hy-AM"/>
        </w:rPr>
        <w:t>պատասխանատու</w:t>
      </w:r>
      <w:r w:rsidRPr="00CF7167">
        <w:rPr>
          <w:rFonts w:ascii="Sylfaen" w:hAnsi="Sylfaen" w:cs="Times New Roman"/>
          <w:i/>
          <w:color w:val="auto"/>
          <w:sz w:val="22"/>
          <w:szCs w:val="22"/>
          <w:lang w:val="hy-AM"/>
        </w:rPr>
        <w:t xml:space="preserve"> մարմինների</w:t>
      </w:r>
      <w:r w:rsidRPr="00CF7167">
        <w:rPr>
          <w:rFonts w:ascii="Sylfaen" w:hAnsi="Sylfaen"/>
          <w:i/>
          <w:color w:val="auto"/>
          <w:sz w:val="22"/>
          <w:szCs w:val="22"/>
        </w:rPr>
        <w:t xml:space="preserve">) </w:t>
      </w:r>
      <w:r w:rsidRPr="00CF7167">
        <w:rPr>
          <w:rFonts w:ascii="Sylfaen" w:hAnsi="Sylfaen"/>
          <w:i/>
          <w:color w:val="auto"/>
          <w:sz w:val="22"/>
          <w:szCs w:val="22"/>
          <w:lang w:val="hy-AM"/>
        </w:rPr>
        <w:t>ստեղծում</w:t>
      </w:r>
    </w:p>
    <w:p w:rsidR="008B24EC" w:rsidRPr="00CF7167" w:rsidRDefault="008B24EC" w:rsidP="00C862A5">
      <w:pPr>
        <w:pStyle w:val="Default"/>
        <w:numPr>
          <w:ilvl w:val="0"/>
          <w:numId w:val="48"/>
        </w:numPr>
        <w:spacing w:after="160"/>
        <w:rPr>
          <w:rFonts w:ascii="Sylfaen" w:hAnsi="Sylfaen"/>
          <w:i/>
          <w:color w:val="auto"/>
          <w:sz w:val="22"/>
          <w:szCs w:val="22"/>
        </w:rPr>
      </w:pPr>
      <w:r w:rsidRPr="00CF7167">
        <w:rPr>
          <w:rFonts w:ascii="Sylfaen" w:hAnsi="Sylfaen" w:cs="Times New Roman"/>
          <w:i/>
          <w:color w:val="auto"/>
          <w:sz w:val="22"/>
          <w:szCs w:val="22"/>
          <w:lang w:val="hy-AM"/>
        </w:rPr>
        <w:t>ՇՕ-ՇՕ առևտրային համաձայնագրերի պատրաստում, որտեղ նշվում են մեխանիզմի կիրառման մանրամ</w:t>
      </w:r>
      <w:r w:rsidR="0090267F">
        <w:rPr>
          <w:rFonts w:ascii="Sylfaen" w:hAnsi="Sylfaen" w:cs="Times New Roman"/>
          <w:i/>
          <w:color w:val="auto"/>
          <w:sz w:val="22"/>
          <w:szCs w:val="22"/>
        </w:rPr>
        <w:t>ա</w:t>
      </w:r>
      <w:r w:rsidRPr="00CF7167">
        <w:rPr>
          <w:rFonts w:ascii="Sylfaen" w:hAnsi="Sylfaen" w:cs="Times New Roman"/>
          <w:i/>
          <w:color w:val="auto"/>
          <w:sz w:val="22"/>
          <w:szCs w:val="22"/>
          <w:lang w:val="hy-AM"/>
        </w:rPr>
        <w:t>սները և կողմերի պատասխանատվությունը</w:t>
      </w:r>
    </w:p>
    <w:p w:rsidR="008B24EC" w:rsidRPr="00CF7167" w:rsidRDefault="008B24EC" w:rsidP="00C862A5">
      <w:pPr>
        <w:pStyle w:val="Default"/>
        <w:numPr>
          <w:ilvl w:val="0"/>
          <w:numId w:val="48"/>
        </w:numPr>
        <w:spacing w:after="160"/>
        <w:rPr>
          <w:rFonts w:ascii="Sylfaen" w:hAnsi="Sylfaen"/>
          <w:i/>
          <w:color w:val="auto"/>
          <w:sz w:val="22"/>
          <w:szCs w:val="22"/>
        </w:rPr>
      </w:pPr>
      <w:r w:rsidRPr="00CF7167">
        <w:rPr>
          <w:rFonts w:ascii="Sylfaen" w:hAnsi="Sylfaen" w:cs="Times New Roman"/>
          <w:i/>
          <w:color w:val="auto"/>
          <w:sz w:val="22"/>
          <w:szCs w:val="22"/>
          <w:lang w:val="hy-AM"/>
        </w:rPr>
        <w:t xml:space="preserve">Շուկայի մասնակիցների համար աշխատանքային ընթացակարգերի սահմանում </w:t>
      </w:r>
      <w:r w:rsidRPr="00CF7167">
        <w:rPr>
          <w:rFonts w:ascii="Sylfaen" w:hAnsi="Sylfaen" w:cs="Times New Roman"/>
          <w:i/>
          <w:color w:val="auto"/>
          <w:sz w:val="22"/>
          <w:szCs w:val="22"/>
        </w:rPr>
        <w:t>(</w:t>
      </w:r>
      <w:r w:rsidRPr="00CF7167">
        <w:rPr>
          <w:rFonts w:ascii="Sylfaen" w:hAnsi="Sylfaen" w:cs="Times New Roman"/>
          <w:i/>
          <w:color w:val="auto"/>
          <w:sz w:val="22"/>
          <w:szCs w:val="22"/>
          <w:lang w:val="hy-AM"/>
        </w:rPr>
        <w:t>առաջարկներ, օրական պլանավորում և գրաֆիկների կազմում, պարտավորություններ և այլն</w:t>
      </w:r>
      <w:r w:rsidRPr="00CF7167">
        <w:rPr>
          <w:rFonts w:ascii="Sylfaen" w:hAnsi="Sylfaen" w:cs="Times New Roman"/>
          <w:i/>
          <w:color w:val="auto"/>
          <w:sz w:val="22"/>
          <w:szCs w:val="22"/>
        </w:rPr>
        <w:t>)</w:t>
      </w:r>
    </w:p>
    <w:p w:rsidR="008B24EC" w:rsidRPr="00CF7167" w:rsidRDefault="008B24EC" w:rsidP="00C862A5">
      <w:pPr>
        <w:pStyle w:val="Default"/>
        <w:numPr>
          <w:ilvl w:val="0"/>
          <w:numId w:val="48"/>
        </w:numPr>
        <w:spacing w:after="160"/>
        <w:rPr>
          <w:rFonts w:ascii="Sylfaen" w:hAnsi="Sylfaen"/>
          <w:i/>
          <w:color w:val="auto"/>
          <w:sz w:val="22"/>
          <w:szCs w:val="22"/>
        </w:rPr>
      </w:pPr>
      <w:r w:rsidRPr="00CF7167">
        <w:rPr>
          <w:rFonts w:ascii="Sylfaen" w:hAnsi="Sylfaen" w:cs="Times New Roman"/>
          <w:i/>
          <w:color w:val="auto"/>
          <w:sz w:val="22"/>
          <w:szCs w:val="22"/>
          <w:lang w:val="hy-AM"/>
        </w:rPr>
        <w:t xml:space="preserve">Ծրագրի մշակում </w:t>
      </w:r>
      <w:r w:rsidRPr="00CF7167">
        <w:rPr>
          <w:rFonts w:ascii="Sylfaen" w:hAnsi="Sylfaen" w:cs="Times New Roman"/>
          <w:i/>
          <w:color w:val="auto"/>
          <w:sz w:val="22"/>
          <w:szCs w:val="22"/>
        </w:rPr>
        <w:t>(</w:t>
      </w:r>
      <w:r w:rsidRPr="00CF7167">
        <w:rPr>
          <w:rFonts w:ascii="Sylfaen" w:hAnsi="Sylfaen" w:cs="Times New Roman"/>
          <w:i/>
          <w:color w:val="auto"/>
          <w:sz w:val="22"/>
          <w:szCs w:val="22"/>
          <w:lang w:val="hy-AM"/>
        </w:rPr>
        <w:t>գնում, վարձում</w:t>
      </w:r>
      <w:r w:rsidRPr="00CF7167">
        <w:rPr>
          <w:rFonts w:ascii="Sylfaen" w:hAnsi="Sylfaen" w:cs="Times New Roman"/>
          <w:i/>
          <w:color w:val="auto"/>
          <w:sz w:val="22"/>
          <w:szCs w:val="22"/>
        </w:rPr>
        <w:t>)</w:t>
      </w:r>
      <w:r w:rsidRPr="00CF7167">
        <w:rPr>
          <w:rFonts w:ascii="Sylfaen" w:hAnsi="Sylfaen" w:cs="Times New Roman"/>
          <w:i/>
          <w:color w:val="auto"/>
          <w:sz w:val="22"/>
          <w:szCs w:val="22"/>
          <w:lang w:val="hy-AM"/>
        </w:rPr>
        <w:t>, որը կկիրառվի Հայաստանի և Վրաստանի ՇՄ-ների առաջարկները ներկայացնելու նպատակով</w:t>
      </w:r>
    </w:p>
    <w:p w:rsidR="008B24EC" w:rsidRPr="00CF7167" w:rsidRDefault="00863893" w:rsidP="00C862A5">
      <w:pPr>
        <w:pStyle w:val="Default"/>
        <w:numPr>
          <w:ilvl w:val="0"/>
          <w:numId w:val="48"/>
        </w:numPr>
        <w:spacing w:after="160"/>
        <w:rPr>
          <w:rFonts w:ascii="Sylfaen" w:hAnsi="Sylfaen"/>
          <w:i/>
          <w:color w:val="auto"/>
          <w:sz w:val="22"/>
          <w:szCs w:val="22"/>
        </w:rPr>
      </w:pPr>
      <w:r>
        <w:rPr>
          <w:rFonts w:ascii="Sylfaen" w:hAnsi="Sylfaen" w:cs="Times New Roman"/>
          <w:i/>
          <w:color w:val="auto"/>
          <w:sz w:val="22"/>
          <w:szCs w:val="22"/>
          <w:lang w:val="hy-AM"/>
        </w:rPr>
        <w:t xml:space="preserve">Երկու երկրների ՇՕ-ների և </w:t>
      </w:r>
      <w:r w:rsidR="008B24EC" w:rsidRPr="00CF7167">
        <w:rPr>
          <w:rFonts w:ascii="Sylfaen" w:hAnsi="Sylfaen" w:cs="Times New Roman"/>
          <w:i/>
          <w:color w:val="auto"/>
          <w:sz w:val="22"/>
          <w:szCs w:val="22"/>
          <w:lang w:val="hy-AM"/>
        </w:rPr>
        <w:t>ՀՕ-ների միջև կոորդինացման ուժեղացում</w:t>
      </w:r>
    </w:p>
    <w:p w:rsidR="008B24EC" w:rsidRPr="00CF7167" w:rsidRDefault="008B24EC" w:rsidP="008F6886">
      <w:pPr>
        <w:spacing w:after="160" w:line="240" w:lineRule="auto"/>
        <w:ind w:firstLine="360"/>
        <w:rPr>
          <w:rFonts w:ascii="Sylfaen" w:hAnsi="Sylfaen"/>
          <w:lang w:val="hy-AM"/>
        </w:rPr>
      </w:pPr>
      <w:r w:rsidRPr="00CF7167">
        <w:rPr>
          <w:rFonts w:ascii="Sylfaen" w:hAnsi="Sylfaen"/>
          <w:lang w:val="hy-AM"/>
        </w:rPr>
        <w:t xml:space="preserve">Ի տարբերություն </w:t>
      </w:r>
      <w:r>
        <w:rPr>
          <w:rFonts w:ascii="Sylfaen" w:hAnsi="Sylfaen"/>
          <w:lang w:val="hy-AM"/>
        </w:rPr>
        <w:t>Վրաստան-</w:t>
      </w:r>
      <w:r w:rsidRPr="00CF7167">
        <w:rPr>
          <w:rFonts w:ascii="Sylfaen" w:hAnsi="Sylfaen"/>
          <w:lang w:val="hy-AM"/>
        </w:rPr>
        <w:t>Թուրքիա առևտրի</w:t>
      </w:r>
      <w:r>
        <w:rPr>
          <w:rFonts w:ascii="Sylfaen" w:hAnsi="Sylfaen"/>
          <w:lang w:val="hy-AM"/>
        </w:rPr>
        <w:t>ն</w:t>
      </w:r>
      <w:r w:rsidRPr="00CF7167">
        <w:rPr>
          <w:rFonts w:ascii="Sylfaen" w:hAnsi="Sylfaen"/>
          <w:lang w:val="hy-AM"/>
        </w:rPr>
        <w:t>, երբ առևտրային գործընթացի ա</w:t>
      </w:r>
      <w:r w:rsidR="00E01A69">
        <w:rPr>
          <w:rFonts w:ascii="Sylfaen" w:hAnsi="Sylfaen"/>
        </w:rPr>
        <w:t>ր</w:t>
      </w:r>
      <w:r w:rsidRPr="00CF7167">
        <w:rPr>
          <w:rFonts w:ascii="Sylfaen" w:hAnsi="Sylfaen"/>
          <w:lang w:val="hy-AM"/>
        </w:rPr>
        <w:t xml:space="preserve">ագացումը որոշիչ դեր է </w:t>
      </w:r>
      <w:r w:rsidR="00E01A69">
        <w:rPr>
          <w:rFonts w:ascii="Sylfaen" w:hAnsi="Sylfaen"/>
        </w:rPr>
        <w:t>խաղում</w:t>
      </w:r>
      <w:r w:rsidRPr="00CF7167">
        <w:rPr>
          <w:rFonts w:ascii="Sylfaen" w:hAnsi="Sylfaen"/>
          <w:lang w:val="hy-AM"/>
        </w:rPr>
        <w:t>, հաշվի առնելով «գոյություն ունեցող թանկարժեք միջհամակարգային գծի անգործությունը»,  Հայաստան-Վրաստան առևտրի դեպքում 2-3 տարի կպահանջվի նոր միջհամակարգային գիծը կառուցելու համար և դա կարող է բավական լինել երկրների միջև օպտիմալ առևտրային սկզբունքներ</w:t>
      </w:r>
      <w:r>
        <w:rPr>
          <w:rFonts w:ascii="Sylfaen" w:hAnsi="Sylfaen"/>
          <w:lang w:val="hy-AM"/>
        </w:rPr>
        <w:t>ի</w:t>
      </w:r>
      <w:r w:rsidRPr="00CF7167">
        <w:rPr>
          <w:rFonts w:ascii="Sylfaen" w:hAnsi="Sylfaen"/>
          <w:lang w:val="hy-AM"/>
        </w:rPr>
        <w:t xml:space="preserve"> ընտրության, մանրամասն մշակման և կոորդինացման համար: Այդ ժամանակահատվածը բավական է նաև ներքին </w:t>
      </w:r>
      <w:r>
        <w:rPr>
          <w:rFonts w:ascii="Sylfaen" w:hAnsi="Sylfaen"/>
          <w:lang w:val="hy-AM"/>
        </w:rPr>
        <w:t>շուկաներում</w:t>
      </w:r>
      <w:r w:rsidRPr="00CF7167">
        <w:rPr>
          <w:rFonts w:ascii="Sylfaen" w:hAnsi="Sylfaen"/>
          <w:lang w:val="hy-AM"/>
        </w:rPr>
        <w:t xml:space="preserve"> բարեփոխ</w:t>
      </w:r>
      <w:r>
        <w:rPr>
          <w:rFonts w:ascii="Sylfaen" w:hAnsi="Sylfaen"/>
          <w:lang w:val="hy-AM"/>
        </w:rPr>
        <w:t xml:space="preserve">ումներ իրականացնելու </w:t>
      </w:r>
      <w:r w:rsidRPr="00CF7167">
        <w:rPr>
          <w:rFonts w:ascii="Sylfaen" w:hAnsi="Sylfaen"/>
          <w:lang w:val="hy-AM"/>
        </w:rPr>
        <w:t xml:space="preserve">համար:  </w:t>
      </w:r>
    </w:p>
    <w:p w:rsidR="008B24EC" w:rsidRPr="00CF7167" w:rsidRDefault="008B24EC" w:rsidP="008F6886">
      <w:pPr>
        <w:spacing w:after="160" w:line="240" w:lineRule="auto"/>
        <w:ind w:firstLine="360"/>
        <w:rPr>
          <w:rFonts w:ascii="Sylfaen" w:hAnsi="Sylfaen" w:cs="Arial"/>
          <w:lang w:val="hy-AM"/>
        </w:rPr>
      </w:pPr>
      <w:r w:rsidRPr="00CF7167">
        <w:rPr>
          <w:rFonts w:ascii="Sylfaen" w:hAnsi="Sylfaen" w:cs="Arial"/>
          <w:lang w:val="hy-AM"/>
        </w:rPr>
        <w:t xml:space="preserve">Այսպես, ներքին ՕԱՇ-ի բացակայության և PX Node մեխանիզմի կիրառման դեպքում մասնակիցների հայտերը երկու երկրներում էլ </w:t>
      </w:r>
      <w:r>
        <w:rPr>
          <w:rFonts w:ascii="Sylfaen" w:hAnsi="Sylfaen" w:cs="Arial"/>
          <w:lang w:val="hy-AM"/>
        </w:rPr>
        <w:t>կ</w:t>
      </w:r>
      <w:r w:rsidRPr="00CF7167">
        <w:rPr>
          <w:rFonts w:ascii="Sylfaen" w:hAnsi="Sylfaen" w:cs="Arial"/>
          <w:lang w:val="hy-AM"/>
        </w:rPr>
        <w:t xml:space="preserve">ներկայացվեն իրենց սեփական ՇՕ-ներին, որոնք կմիացնեն բոլոր հայտերը, կազմելով յուրաքանչյուր ժամի </w:t>
      </w:r>
      <w:r>
        <w:rPr>
          <w:rFonts w:ascii="Sylfaen" w:hAnsi="Sylfaen" w:cs="Arial"/>
          <w:lang w:val="hy-AM"/>
        </w:rPr>
        <w:t xml:space="preserve">համար </w:t>
      </w:r>
      <w:r w:rsidRPr="00CF7167">
        <w:rPr>
          <w:rFonts w:ascii="Sylfaen" w:hAnsi="Sylfaen" w:cs="Arial"/>
          <w:lang w:val="hy-AM"/>
        </w:rPr>
        <w:t xml:space="preserve">գնման և յուրաքանչյուր ժամի </w:t>
      </w:r>
      <w:r>
        <w:rPr>
          <w:rFonts w:ascii="Sylfaen" w:hAnsi="Sylfaen" w:cs="Arial"/>
          <w:lang w:val="hy-AM"/>
        </w:rPr>
        <w:t xml:space="preserve">համար </w:t>
      </w:r>
      <w:r w:rsidRPr="00CF7167">
        <w:rPr>
          <w:rFonts w:ascii="Sylfaen" w:hAnsi="Sylfaen" w:cs="Arial"/>
          <w:lang w:val="hy-AM"/>
        </w:rPr>
        <w:t xml:space="preserve">վաճառքի գումարային հայտեր: Այնուհետևհայտերը բավարարվում են կամ մերժվում՝ համաձայն ՇՕ-ՇՕ համաձայնագրի:     </w:t>
      </w:r>
    </w:p>
    <w:p w:rsidR="008B24EC" w:rsidRPr="00CF7167" w:rsidRDefault="008B24EC" w:rsidP="006026B4">
      <w:pPr>
        <w:pStyle w:val="Heading3"/>
        <w:rPr>
          <w:lang w:val="hy-AM"/>
        </w:rPr>
      </w:pPr>
      <w:bookmarkStart w:id="88" w:name="_Toc461800660"/>
      <w:r w:rsidRPr="00B23B8B">
        <w:rPr>
          <w:lang w:val="hy-AM"/>
        </w:rPr>
        <w:t>MARKET</w:t>
      </w:r>
      <w:r w:rsidRPr="00CF7167">
        <w:rPr>
          <w:lang w:val="hy-AM"/>
        </w:rPr>
        <w:t xml:space="preserve"> COUPLING ՄԵԽԱՆԻԶՄԸ ՀԱՅԱՍՏԱՆ-ՎՐԱՍՏԱՆ ԱՌԵՎՏՐԻ ՀԱՄԱՐ</w:t>
      </w:r>
      <w:bookmarkEnd w:id="88"/>
    </w:p>
    <w:p w:rsidR="00D24902" w:rsidRPr="00CE22B2" w:rsidRDefault="008B24EC" w:rsidP="008F6886">
      <w:pPr>
        <w:pStyle w:val="Default"/>
        <w:spacing w:after="160"/>
        <w:ind w:firstLine="720"/>
        <w:rPr>
          <w:rFonts w:ascii="Sylfaen" w:hAnsi="Sylfaen"/>
          <w:color w:val="auto"/>
          <w:sz w:val="23"/>
          <w:szCs w:val="23"/>
          <w:lang w:val="hy-AM"/>
        </w:rPr>
      </w:pPr>
      <w:r w:rsidRPr="00CE22B2">
        <w:rPr>
          <w:rFonts w:ascii="Sylfaen" w:hAnsi="Sylfaen" w:cs="Times New Roman"/>
          <w:sz w:val="23"/>
          <w:szCs w:val="23"/>
          <w:lang w:val="hy-AM"/>
        </w:rPr>
        <w:t xml:space="preserve">Այս մոտեցումը զգալիորեն տարբերվում է </w:t>
      </w:r>
      <w:r w:rsidRPr="00CE22B2">
        <w:rPr>
          <w:rFonts w:ascii="Sylfaen" w:hAnsi="Sylfaen"/>
          <w:sz w:val="23"/>
          <w:szCs w:val="23"/>
          <w:lang w:val="hy-AM"/>
        </w:rPr>
        <w:t xml:space="preserve">PX node մոդելից: Market Coupling մոդելը </w:t>
      </w:r>
      <w:r w:rsidR="0090267F" w:rsidRPr="00CE22B2">
        <w:rPr>
          <w:rFonts w:ascii="Sylfaen" w:hAnsi="Sylfaen"/>
          <w:sz w:val="23"/>
          <w:szCs w:val="23"/>
          <w:lang w:val="hy-AM"/>
        </w:rPr>
        <w:t xml:space="preserve">նաև </w:t>
      </w:r>
      <w:r w:rsidRPr="00CE22B2">
        <w:rPr>
          <w:rFonts w:ascii="Sylfaen" w:hAnsi="Sylfaen"/>
          <w:sz w:val="23"/>
          <w:szCs w:val="23"/>
          <w:lang w:val="hy-AM"/>
        </w:rPr>
        <w:t xml:space="preserve">միջհամակարգային գծի հզորությունը օգտագործելու արդյունավետ միջոց է: </w:t>
      </w:r>
      <w:r w:rsidR="001611EE" w:rsidRPr="00CE22B2">
        <w:rPr>
          <w:rFonts w:ascii="Sylfaen" w:hAnsi="Sylfaen"/>
          <w:color w:val="auto"/>
          <w:sz w:val="23"/>
          <w:szCs w:val="23"/>
          <w:lang w:val="hy-AM"/>
        </w:rPr>
        <w:t xml:space="preserve">Ժամային հիմունքի վրա գործող ՕԱՇ առկայությունը երկու երկրներում պարտադիր նախապայման է Market Coupling մոդելում: Յուրաքանչյուր </w:t>
      </w:r>
      <w:r w:rsidR="009565A2" w:rsidRPr="00CE22B2">
        <w:rPr>
          <w:rFonts w:ascii="Sylfaen" w:hAnsi="Sylfaen"/>
          <w:color w:val="auto"/>
          <w:sz w:val="23"/>
          <w:szCs w:val="23"/>
          <w:lang w:val="hy-AM"/>
        </w:rPr>
        <w:t xml:space="preserve">ներքին </w:t>
      </w:r>
      <w:r w:rsidR="001611EE" w:rsidRPr="00CE22B2">
        <w:rPr>
          <w:rFonts w:ascii="Sylfaen" w:hAnsi="Sylfaen"/>
          <w:color w:val="auto"/>
          <w:sz w:val="23"/>
          <w:szCs w:val="23"/>
          <w:lang w:val="hy-AM"/>
        </w:rPr>
        <w:t xml:space="preserve">շուկա կարող է գործել համաձայն իր սկզբունքների, ինչպես նաև յուրաքանչյուր երկիր կարող է ունենալ իր </w:t>
      </w:r>
      <w:r w:rsidR="00E01A69" w:rsidRPr="00CE22B2">
        <w:rPr>
          <w:rFonts w:ascii="Sylfaen" w:hAnsi="Sylfaen"/>
          <w:color w:val="auto"/>
          <w:sz w:val="23"/>
          <w:szCs w:val="23"/>
          <w:lang w:val="hy-AM"/>
        </w:rPr>
        <w:t xml:space="preserve">առանձին </w:t>
      </w:r>
      <w:r w:rsidR="001611EE" w:rsidRPr="00CE22B2">
        <w:rPr>
          <w:rFonts w:ascii="Sylfaen" w:hAnsi="Sylfaen"/>
          <w:color w:val="auto"/>
          <w:sz w:val="23"/>
          <w:szCs w:val="23"/>
          <w:lang w:val="hy-AM"/>
        </w:rPr>
        <w:t xml:space="preserve">ծրագրային մոդելը: Միայն պահանջվող տեղեկատվությունն է ուղարկվում Coupling ծրագրին, որը պետք է նմանատիպ լինի երկու երկրների համար: Շուկայի արդյունքները, զուգորդված </w:t>
      </w:r>
      <w:r w:rsidR="009565A2" w:rsidRPr="00CE22B2">
        <w:rPr>
          <w:rFonts w:ascii="Sylfaen" w:hAnsi="Sylfaen"/>
          <w:color w:val="auto"/>
          <w:sz w:val="23"/>
          <w:szCs w:val="23"/>
          <w:lang w:val="hy-AM"/>
        </w:rPr>
        <w:t>(</w:t>
      </w:r>
      <w:r w:rsidR="001611EE" w:rsidRPr="00CE22B2">
        <w:rPr>
          <w:rFonts w:ascii="Sylfaen" w:hAnsi="Sylfaen"/>
          <w:color w:val="auto"/>
          <w:sz w:val="23"/>
          <w:szCs w:val="23"/>
          <w:lang w:val="hy-AM"/>
        </w:rPr>
        <w:t>Coupling</w:t>
      </w:r>
      <w:r w:rsidR="009565A2" w:rsidRPr="00CE22B2">
        <w:rPr>
          <w:rFonts w:ascii="Sylfaen" w:hAnsi="Sylfaen"/>
          <w:color w:val="auto"/>
          <w:sz w:val="23"/>
          <w:szCs w:val="23"/>
          <w:lang w:val="hy-AM"/>
        </w:rPr>
        <w:t>)</w:t>
      </w:r>
      <w:r w:rsidR="001611EE" w:rsidRPr="00CE22B2">
        <w:rPr>
          <w:rFonts w:ascii="Sylfaen" w:hAnsi="Sylfaen"/>
          <w:color w:val="auto"/>
          <w:sz w:val="23"/>
          <w:szCs w:val="23"/>
          <w:lang w:val="hy-AM"/>
        </w:rPr>
        <w:t xml:space="preserve"> արդյունքների հետ, հայտարարվում են շուկայի մասնակիցներին:</w:t>
      </w:r>
      <w:r w:rsidR="000C1E96" w:rsidRPr="00CE22B2">
        <w:rPr>
          <w:rFonts w:ascii="Sylfaen" w:hAnsi="Sylfaen"/>
          <w:color w:val="auto"/>
          <w:sz w:val="23"/>
          <w:szCs w:val="23"/>
          <w:lang w:val="hy-AM"/>
        </w:rPr>
        <w:t xml:space="preserve"> Մոտեցումը ցուցադրված է Նկար 8.4</w:t>
      </w:r>
    </w:p>
    <w:p w:rsidR="00E01A69" w:rsidRPr="00BB2210" w:rsidRDefault="00E01A69" w:rsidP="008F6886">
      <w:pPr>
        <w:pStyle w:val="Default"/>
        <w:spacing w:after="160"/>
        <w:ind w:firstLine="720"/>
        <w:rPr>
          <w:rFonts w:ascii="Sylfaen" w:hAnsi="Sylfaen"/>
          <w:color w:val="auto"/>
          <w:sz w:val="22"/>
          <w:szCs w:val="22"/>
          <w:lang w:val="hy-AM"/>
        </w:rPr>
      </w:pPr>
    </w:p>
    <w:p w:rsidR="001E29F8" w:rsidRDefault="001E29F8" w:rsidP="00E01A69">
      <w:pPr>
        <w:pStyle w:val="Caption"/>
        <w:jc w:val="center"/>
        <w:rPr>
          <w:rFonts w:ascii="Sylfaen" w:hAnsi="Sylfaen"/>
          <w:color w:val="002060"/>
          <w:sz w:val="24"/>
          <w:szCs w:val="24"/>
          <w:lang w:val="hy-AM"/>
        </w:rPr>
      </w:pPr>
    </w:p>
    <w:p w:rsidR="001E29F8" w:rsidRDefault="001E29F8" w:rsidP="00E01A69">
      <w:pPr>
        <w:pStyle w:val="Caption"/>
        <w:jc w:val="center"/>
        <w:rPr>
          <w:rFonts w:ascii="Sylfaen" w:hAnsi="Sylfaen"/>
          <w:color w:val="002060"/>
          <w:sz w:val="24"/>
          <w:szCs w:val="24"/>
          <w:lang w:val="hy-AM"/>
        </w:rPr>
      </w:pPr>
    </w:p>
    <w:p w:rsidR="008B24EC" w:rsidRPr="006026B4" w:rsidRDefault="008B24EC" w:rsidP="00E01A69">
      <w:pPr>
        <w:pStyle w:val="Caption"/>
        <w:jc w:val="center"/>
        <w:rPr>
          <w:rFonts w:ascii="Sylfaen" w:hAnsi="Sylfaen"/>
          <w:i w:val="0"/>
          <w:color w:val="002060"/>
          <w:sz w:val="24"/>
          <w:szCs w:val="24"/>
          <w:lang w:val="hy-AM"/>
        </w:rPr>
      </w:pPr>
      <w:bookmarkStart w:id="89" w:name="_Toc461790407"/>
      <w:r w:rsidRPr="006026B4">
        <w:rPr>
          <w:rFonts w:ascii="Sylfaen" w:hAnsi="Sylfaen"/>
          <w:i w:val="0"/>
          <w:color w:val="002060"/>
          <w:sz w:val="24"/>
          <w:szCs w:val="24"/>
          <w:lang w:val="hy-AM"/>
        </w:rPr>
        <w:t xml:space="preserve">Նկար </w:t>
      </w:r>
      <w:r w:rsidR="00437067" w:rsidRPr="00E14963">
        <w:rPr>
          <w:rFonts w:ascii="Sylfaen" w:hAnsi="Sylfaen"/>
          <w:i w:val="0"/>
          <w:color w:val="002060"/>
          <w:sz w:val="24"/>
          <w:szCs w:val="24"/>
          <w:lang w:val="hy-AM"/>
        </w:rPr>
        <w:t>8</w:t>
      </w:r>
      <w:r w:rsidRPr="006026B4">
        <w:rPr>
          <w:rFonts w:ascii="Sylfaen" w:hAnsi="Sylfaen"/>
          <w:i w:val="0"/>
          <w:color w:val="002060"/>
          <w:sz w:val="24"/>
          <w:szCs w:val="24"/>
          <w:lang w:val="hy-AM"/>
        </w:rPr>
        <w:noBreakHyphen/>
      </w:r>
      <w:r w:rsidR="00B15DC4" w:rsidRPr="006026B4">
        <w:rPr>
          <w:rFonts w:ascii="Sylfaen" w:hAnsi="Sylfaen"/>
          <w:i w:val="0"/>
          <w:color w:val="002060"/>
          <w:sz w:val="24"/>
          <w:szCs w:val="24"/>
        </w:rPr>
        <w:fldChar w:fldCharType="begin"/>
      </w:r>
      <w:r w:rsidRPr="006026B4">
        <w:rPr>
          <w:rFonts w:ascii="Sylfaen" w:hAnsi="Sylfaen"/>
          <w:i w:val="0"/>
          <w:color w:val="002060"/>
          <w:sz w:val="24"/>
          <w:szCs w:val="24"/>
          <w:lang w:val="hy-AM"/>
        </w:rPr>
        <w:instrText xml:space="preserve"> SEQ Figure \* ARABIC \s 1 </w:instrText>
      </w:r>
      <w:r w:rsidR="00B15DC4" w:rsidRPr="006026B4">
        <w:rPr>
          <w:rFonts w:ascii="Sylfaen" w:hAnsi="Sylfaen"/>
          <w:i w:val="0"/>
          <w:color w:val="002060"/>
          <w:sz w:val="24"/>
          <w:szCs w:val="24"/>
        </w:rPr>
        <w:fldChar w:fldCharType="separate"/>
      </w:r>
      <w:r w:rsidR="00B50B04">
        <w:rPr>
          <w:rFonts w:ascii="Sylfaen" w:hAnsi="Sylfaen"/>
          <w:i w:val="0"/>
          <w:noProof/>
          <w:color w:val="002060"/>
          <w:sz w:val="24"/>
          <w:szCs w:val="24"/>
          <w:lang w:val="hy-AM"/>
        </w:rPr>
        <w:t>4</w:t>
      </w:r>
      <w:r w:rsidR="00B15DC4" w:rsidRPr="006026B4">
        <w:rPr>
          <w:rFonts w:ascii="Sylfaen" w:hAnsi="Sylfaen"/>
          <w:i w:val="0"/>
          <w:noProof/>
          <w:color w:val="002060"/>
          <w:sz w:val="24"/>
          <w:szCs w:val="24"/>
        </w:rPr>
        <w:fldChar w:fldCharType="end"/>
      </w:r>
      <w:r w:rsidRPr="006026B4">
        <w:rPr>
          <w:rFonts w:ascii="Sylfaen" w:hAnsi="Sylfaen"/>
          <w:i w:val="0"/>
          <w:color w:val="002060"/>
          <w:sz w:val="24"/>
          <w:szCs w:val="24"/>
          <w:lang w:val="hy-AM"/>
        </w:rPr>
        <w:t xml:space="preserve"> Market Coupling մեխանիզմի կիրառումը</w:t>
      </w:r>
      <w:bookmarkEnd w:id="89"/>
    </w:p>
    <w:p w:rsidR="008B24EC" w:rsidRPr="00CF7167" w:rsidRDefault="00AD4164" w:rsidP="008F6886">
      <w:pPr>
        <w:rPr>
          <w:rFonts w:ascii="Sylfaen" w:hAnsi="Sylfaen"/>
        </w:rPr>
      </w:pPr>
      <w:r>
        <w:rPr>
          <w:rFonts w:ascii="Sylfaen" w:hAnsi="Sylfaen"/>
          <w:noProof/>
          <w:lang w:eastAsia="en-US"/>
        </w:rPr>
        <w:drawing>
          <wp:inline distT="0" distB="0" distL="0" distR="0" wp14:anchorId="427587D3" wp14:editId="31E872C9">
            <wp:extent cx="6000750" cy="3467100"/>
            <wp:effectExtent l="0" t="0" r="0" b="0"/>
            <wp:docPr id="19"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00750" cy="3467100"/>
                    </a:xfrm>
                    <a:prstGeom prst="rect">
                      <a:avLst/>
                    </a:prstGeom>
                    <a:noFill/>
                    <a:ln>
                      <a:noFill/>
                    </a:ln>
                  </pic:spPr>
                </pic:pic>
              </a:graphicData>
            </a:graphic>
          </wp:inline>
        </w:drawing>
      </w:r>
    </w:p>
    <w:p w:rsidR="008B24EC" w:rsidRPr="00D70C20" w:rsidRDefault="008B24EC" w:rsidP="008F6886">
      <w:pPr>
        <w:pStyle w:val="Default"/>
        <w:spacing w:after="160"/>
        <w:ind w:firstLine="360"/>
        <w:rPr>
          <w:rFonts w:ascii="Sylfaen" w:hAnsi="Sylfaen"/>
          <w:color w:val="auto"/>
          <w:sz w:val="22"/>
          <w:szCs w:val="22"/>
          <w:lang w:val="hy-AM"/>
        </w:rPr>
      </w:pPr>
      <w:r w:rsidRPr="00D70C20">
        <w:rPr>
          <w:rFonts w:ascii="Sylfaen" w:hAnsi="Sylfaen" w:cs="Times New Roman"/>
          <w:color w:val="auto"/>
          <w:sz w:val="22"/>
          <w:szCs w:val="22"/>
          <w:lang w:val="hy-AM"/>
        </w:rPr>
        <w:t xml:space="preserve">Համակարգի օպերատորի գործառույթները մնում են նույնը - </w:t>
      </w:r>
      <w:r w:rsidRPr="00D70C20">
        <w:rPr>
          <w:rFonts w:ascii="Sylfaen" w:hAnsi="Sylfaen" w:cs="Times New Roman"/>
          <w:i/>
          <w:color w:val="auto"/>
          <w:sz w:val="22"/>
          <w:szCs w:val="22"/>
          <w:lang w:val="hy-AM"/>
        </w:rPr>
        <w:t xml:space="preserve">հաղորդման հզորության որոշում, հոսքի որոշում և վերահսկում և այլն:  </w:t>
      </w:r>
    </w:p>
    <w:p w:rsidR="008B24EC" w:rsidRPr="00CF7167" w:rsidRDefault="008B24EC" w:rsidP="008F6886">
      <w:pPr>
        <w:pStyle w:val="Default"/>
        <w:spacing w:after="160"/>
        <w:rPr>
          <w:rFonts w:ascii="Sylfaen" w:hAnsi="Sylfaen" w:cs="Times New Roman"/>
          <w:bCs/>
          <w:iCs/>
          <w:color w:val="auto"/>
          <w:sz w:val="22"/>
          <w:szCs w:val="22"/>
          <w:lang w:val="hy-AM"/>
        </w:rPr>
      </w:pPr>
      <w:r w:rsidRPr="00D70C20">
        <w:rPr>
          <w:rFonts w:ascii="Sylfaen" w:hAnsi="Sylfaen" w:cs="Times New Roman"/>
          <w:bCs/>
          <w:iCs/>
          <w:color w:val="auto"/>
          <w:sz w:val="22"/>
          <w:szCs w:val="22"/>
          <w:lang w:val="hy-AM"/>
        </w:rPr>
        <w:t>Քայլեր, որոնք պետք է</w:t>
      </w:r>
      <w:r w:rsidRPr="00CF7167">
        <w:rPr>
          <w:rFonts w:ascii="Sylfaen" w:hAnsi="Sylfaen" w:cs="Times New Roman"/>
          <w:bCs/>
          <w:iCs/>
          <w:color w:val="auto"/>
          <w:sz w:val="22"/>
          <w:szCs w:val="22"/>
          <w:lang w:val="hy-AM"/>
        </w:rPr>
        <w:t xml:space="preserve"> կատարել այդ մեխանիզմը աշխատունակ դարձնելու համար.</w:t>
      </w:r>
    </w:p>
    <w:p w:rsidR="008B24EC" w:rsidRPr="00CF7167" w:rsidRDefault="008B24EC" w:rsidP="00C862A5">
      <w:pPr>
        <w:pStyle w:val="Default"/>
        <w:numPr>
          <w:ilvl w:val="0"/>
          <w:numId w:val="50"/>
        </w:numPr>
        <w:spacing w:after="160"/>
        <w:rPr>
          <w:rFonts w:ascii="Sylfaen" w:hAnsi="Sylfaen"/>
          <w:i/>
          <w:color w:val="auto"/>
          <w:sz w:val="22"/>
          <w:szCs w:val="22"/>
          <w:lang w:val="hy-AM"/>
        </w:rPr>
      </w:pPr>
      <w:r w:rsidRPr="00CF7167">
        <w:rPr>
          <w:rFonts w:ascii="Sylfaen" w:hAnsi="Sylfaen" w:cs="Times New Roman"/>
          <w:i/>
          <w:color w:val="auto"/>
          <w:sz w:val="22"/>
          <w:szCs w:val="22"/>
          <w:lang w:val="hy-AM"/>
        </w:rPr>
        <w:t>Հայկական և վրացական ՇՕ-ների ստեղծում</w:t>
      </w:r>
    </w:p>
    <w:p w:rsidR="008B24EC" w:rsidRPr="00CF7167" w:rsidRDefault="008B24EC" w:rsidP="00C862A5">
      <w:pPr>
        <w:pStyle w:val="Default"/>
        <w:numPr>
          <w:ilvl w:val="0"/>
          <w:numId w:val="50"/>
        </w:numPr>
        <w:spacing w:after="160"/>
        <w:rPr>
          <w:rFonts w:ascii="Sylfaen" w:hAnsi="Sylfaen"/>
          <w:i/>
          <w:color w:val="auto"/>
          <w:sz w:val="22"/>
          <w:szCs w:val="22"/>
          <w:lang w:val="hy-AM"/>
        </w:rPr>
      </w:pPr>
      <w:r w:rsidRPr="00CF7167">
        <w:rPr>
          <w:rFonts w:ascii="Sylfaen" w:hAnsi="Sylfaen" w:cs="Times New Roman"/>
          <w:i/>
          <w:color w:val="auto"/>
          <w:sz w:val="22"/>
          <w:szCs w:val="22"/>
          <w:lang w:val="hy-AM"/>
        </w:rPr>
        <w:t>ՇՕ-ՇՕ market coupling համաձայնագրի պատրաստում</w:t>
      </w:r>
    </w:p>
    <w:p w:rsidR="008B24EC" w:rsidRPr="00CF7167" w:rsidRDefault="008B24EC" w:rsidP="00C862A5">
      <w:pPr>
        <w:pStyle w:val="Default"/>
        <w:numPr>
          <w:ilvl w:val="0"/>
          <w:numId w:val="50"/>
        </w:numPr>
        <w:spacing w:after="160"/>
        <w:rPr>
          <w:rFonts w:ascii="Sylfaen" w:hAnsi="Sylfaen"/>
          <w:i/>
          <w:color w:val="auto"/>
          <w:sz w:val="22"/>
          <w:szCs w:val="22"/>
          <w:lang w:val="hy-AM"/>
        </w:rPr>
      </w:pPr>
      <w:r w:rsidRPr="00CF7167">
        <w:rPr>
          <w:rFonts w:ascii="Sylfaen" w:hAnsi="Sylfaen"/>
          <w:i/>
          <w:color w:val="auto"/>
          <w:sz w:val="22"/>
          <w:szCs w:val="22"/>
          <w:lang w:val="hy-AM"/>
        </w:rPr>
        <w:t xml:space="preserve">Աշխատանքային ընթացակարգերի </w:t>
      </w:r>
      <w:r>
        <w:rPr>
          <w:rFonts w:ascii="Sylfaen" w:hAnsi="Sylfaen"/>
          <w:i/>
          <w:color w:val="auto"/>
          <w:sz w:val="22"/>
          <w:szCs w:val="22"/>
          <w:lang w:val="hy-AM"/>
        </w:rPr>
        <w:t xml:space="preserve">մշակում </w:t>
      </w:r>
      <w:r w:rsidRPr="00CF7167">
        <w:rPr>
          <w:rFonts w:ascii="Sylfaen" w:hAnsi="Sylfaen"/>
          <w:i/>
          <w:color w:val="auto"/>
          <w:sz w:val="22"/>
          <w:szCs w:val="22"/>
          <w:lang w:val="hy-AM"/>
        </w:rPr>
        <w:t>(հնարավոր է տարբեր</w:t>
      </w:r>
      <w:r>
        <w:rPr>
          <w:rFonts w:ascii="Sylfaen" w:hAnsi="Sylfaen"/>
          <w:i/>
          <w:color w:val="auto"/>
          <w:sz w:val="22"/>
          <w:szCs w:val="22"/>
          <w:lang w:val="hy-AM"/>
        </w:rPr>
        <w:t>վեն</w:t>
      </w:r>
      <w:r w:rsidRPr="00CF7167">
        <w:rPr>
          <w:rFonts w:ascii="Sylfaen" w:hAnsi="Sylfaen"/>
          <w:i/>
          <w:color w:val="auto"/>
          <w:sz w:val="22"/>
          <w:szCs w:val="22"/>
          <w:lang w:val="hy-AM"/>
        </w:rPr>
        <w:t xml:space="preserve"> տեղական </w:t>
      </w:r>
      <w:r>
        <w:rPr>
          <w:rFonts w:ascii="Sylfaen" w:hAnsi="Sylfaen"/>
          <w:i/>
          <w:color w:val="auto"/>
          <w:sz w:val="22"/>
          <w:szCs w:val="22"/>
          <w:lang w:val="hy-AM"/>
        </w:rPr>
        <w:t>շուկայի պայմաններից ելնելով</w:t>
      </w:r>
      <w:r w:rsidRPr="00CF7167">
        <w:rPr>
          <w:rFonts w:ascii="Sylfaen" w:hAnsi="Sylfaen"/>
          <w:i/>
          <w:color w:val="auto"/>
          <w:sz w:val="22"/>
          <w:szCs w:val="22"/>
          <w:lang w:val="hy-AM"/>
        </w:rPr>
        <w:t>) Հայաստանի և Վրաստանի մասնակիցների համար</w:t>
      </w:r>
    </w:p>
    <w:p w:rsidR="008B24EC" w:rsidRPr="00CF7167" w:rsidRDefault="008B24EC" w:rsidP="00C862A5">
      <w:pPr>
        <w:pStyle w:val="Default"/>
        <w:numPr>
          <w:ilvl w:val="0"/>
          <w:numId w:val="50"/>
        </w:numPr>
        <w:spacing w:after="160"/>
        <w:rPr>
          <w:rFonts w:ascii="Sylfaen" w:hAnsi="Sylfaen"/>
          <w:i/>
          <w:color w:val="auto"/>
          <w:sz w:val="22"/>
          <w:szCs w:val="22"/>
          <w:lang w:val="hy-AM"/>
        </w:rPr>
      </w:pPr>
      <w:r w:rsidRPr="00CF7167">
        <w:rPr>
          <w:rFonts w:ascii="Sylfaen" w:hAnsi="Sylfaen" w:cs="Times New Roman"/>
          <w:i/>
          <w:color w:val="auto"/>
          <w:sz w:val="22"/>
          <w:szCs w:val="22"/>
          <w:lang w:val="hy-AM"/>
        </w:rPr>
        <w:t>Անհրաժեշտ կանոնակարգերի թարմացում աշխատանքային ընթացակարգերիհամաձայն</w:t>
      </w:r>
    </w:p>
    <w:p w:rsidR="008B24EC" w:rsidRPr="00CF7167" w:rsidRDefault="008B24EC" w:rsidP="00C862A5">
      <w:pPr>
        <w:pStyle w:val="Default"/>
        <w:numPr>
          <w:ilvl w:val="0"/>
          <w:numId w:val="50"/>
        </w:numPr>
        <w:spacing w:after="160"/>
        <w:rPr>
          <w:rFonts w:ascii="Sylfaen" w:hAnsi="Sylfaen"/>
          <w:i/>
          <w:color w:val="auto"/>
          <w:sz w:val="22"/>
          <w:szCs w:val="22"/>
          <w:lang w:val="hy-AM"/>
        </w:rPr>
      </w:pPr>
      <w:r w:rsidRPr="00CF7167">
        <w:rPr>
          <w:rFonts w:ascii="Sylfaen" w:hAnsi="Sylfaen" w:cs="Times New Roman"/>
          <w:i/>
          <w:color w:val="auto"/>
          <w:sz w:val="22"/>
          <w:szCs w:val="22"/>
          <w:lang w:val="hy-AM"/>
        </w:rPr>
        <w:t xml:space="preserve">ՕԱՇ-ի և </w:t>
      </w:r>
      <w:r>
        <w:rPr>
          <w:rFonts w:ascii="Sylfaen" w:hAnsi="Sylfaen" w:cs="Times New Roman"/>
          <w:i/>
          <w:color w:val="auto"/>
          <w:sz w:val="22"/>
          <w:szCs w:val="22"/>
          <w:lang w:val="hy-AM"/>
        </w:rPr>
        <w:t xml:space="preserve">ֆինանսական </w:t>
      </w:r>
      <w:r w:rsidRPr="00CF7167">
        <w:rPr>
          <w:rFonts w:ascii="Sylfaen" w:hAnsi="Sylfaen" w:cs="Times New Roman"/>
          <w:i/>
          <w:color w:val="auto"/>
          <w:sz w:val="22"/>
          <w:szCs w:val="22"/>
          <w:lang w:val="hy-AM"/>
        </w:rPr>
        <w:t>հաշվարկների համար համապատասխան ծրագրերի մշակում կամ գնում (կարող է տարբեր լինել երկու երկրների համար)</w:t>
      </w:r>
    </w:p>
    <w:p w:rsidR="008B24EC" w:rsidRPr="00CF7167" w:rsidRDefault="008B24EC" w:rsidP="00C862A5">
      <w:pPr>
        <w:pStyle w:val="Default"/>
        <w:numPr>
          <w:ilvl w:val="0"/>
          <w:numId w:val="50"/>
        </w:numPr>
        <w:spacing w:after="160"/>
        <w:rPr>
          <w:rFonts w:ascii="Sylfaen" w:hAnsi="Sylfaen"/>
          <w:i/>
          <w:color w:val="auto"/>
          <w:sz w:val="22"/>
          <w:szCs w:val="22"/>
          <w:lang w:val="hy-AM"/>
        </w:rPr>
      </w:pPr>
      <w:r>
        <w:rPr>
          <w:rFonts w:ascii="Sylfaen" w:hAnsi="Sylfaen" w:cs="Times New Roman"/>
          <w:i/>
          <w:color w:val="auto"/>
          <w:sz w:val="22"/>
          <w:szCs w:val="22"/>
          <w:lang w:val="hy-AM"/>
        </w:rPr>
        <w:t xml:space="preserve">Market </w:t>
      </w:r>
      <w:r w:rsidRPr="00C64436">
        <w:rPr>
          <w:rFonts w:ascii="Sylfaen" w:hAnsi="Sylfaen" w:cs="Times New Roman"/>
          <w:i/>
          <w:color w:val="auto"/>
          <w:sz w:val="22"/>
          <w:szCs w:val="22"/>
          <w:lang w:val="hy-AM"/>
        </w:rPr>
        <w:t>C</w:t>
      </w:r>
      <w:r w:rsidRPr="00CF7167">
        <w:rPr>
          <w:rFonts w:ascii="Sylfaen" w:hAnsi="Sylfaen" w:cs="Times New Roman"/>
          <w:i/>
          <w:color w:val="auto"/>
          <w:sz w:val="22"/>
          <w:szCs w:val="22"/>
          <w:lang w:val="hy-AM"/>
        </w:rPr>
        <w:t xml:space="preserve">oupling մոդելի համար ծրագրի մշակում կամ գնում (երկու երկրների համար </w:t>
      </w:r>
      <w:r>
        <w:rPr>
          <w:rFonts w:ascii="Sylfaen" w:hAnsi="Sylfaen" w:cs="Times New Roman"/>
          <w:i/>
          <w:color w:val="auto"/>
          <w:sz w:val="22"/>
          <w:szCs w:val="22"/>
          <w:lang w:val="hy-AM"/>
        </w:rPr>
        <w:t xml:space="preserve">պետք է </w:t>
      </w:r>
      <w:r w:rsidRPr="00CF7167">
        <w:rPr>
          <w:rFonts w:ascii="Sylfaen" w:hAnsi="Sylfaen" w:cs="Times New Roman"/>
          <w:i/>
          <w:color w:val="auto"/>
          <w:sz w:val="22"/>
          <w:szCs w:val="22"/>
          <w:lang w:val="hy-AM"/>
        </w:rPr>
        <w:t>նույն ծրագիր</w:t>
      </w:r>
      <w:r>
        <w:rPr>
          <w:rFonts w:ascii="Sylfaen" w:hAnsi="Sylfaen" w:cs="Times New Roman"/>
          <w:i/>
          <w:color w:val="auto"/>
          <w:sz w:val="22"/>
          <w:szCs w:val="22"/>
          <w:lang w:val="hy-AM"/>
        </w:rPr>
        <w:t>ը լինի</w:t>
      </w:r>
      <w:r w:rsidRPr="00CF7167">
        <w:rPr>
          <w:rFonts w:ascii="Sylfaen" w:hAnsi="Sylfaen" w:cs="Times New Roman"/>
          <w:i/>
          <w:color w:val="auto"/>
          <w:sz w:val="22"/>
          <w:szCs w:val="22"/>
          <w:lang w:val="hy-AM"/>
        </w:rPr>
        <w:t xml:space="preserve">) </w:t>
      </w:r>
    </w:p>
    <w:p w:rsidR="008B24EC" w:rsidRPr="00CF7167" w:rsidRDefault="008B24EC" w:rsidP="00C862A5">
      <w:pPr>
        <w:pStyle w:val="Default"/>
        <w:numPr>
          <w:ilvl w:val="0"/>
          <w:numId w:val="50"/>
        </w:numPr>
        <w:spacing w:after="160"/>
        <w:rPr>
          <w:rFonts w:ascii="Sylfaen" w:hAnsi="Sylfaen"/>
          <w:i/>
          <w:color w:val="auto"/>
          <w:sz w:val="22"/>
          <w:szCs w:val="22"/>
          <w:lang w:val="hy-AM"/>
        </w:rPr>
      </w:pPr>
      <w:r w:rsidRPr="00CF7167">
        <w:rPr>
          <w:rFonts w:ascii="Sylfaen" w:hAnsi="Sylfaen" w:cs="Times New Roman"/>
          <w:i/>
          <w:color w:val="auto"/>
          <w:sz w:val="22"/>
          <w:szCs w:val="22"/>
          <w:lang w:val="hy-AM"/>
        </w:rPr>
        <w:t>Հայաստանի և Վրաստանի Շուկայի և Համակարգի օպերատորների միջև կոորդինացման ուժեղացում</w:t>
      </w:r>
    </w:p>
    <w:p w:rsidR="008B24EC" w:rsidRPr="00CF7167" w:rsidRDefault="008B24EC" w:rsidP="008F6886">
      <w:pPr>
        <w:spacing w:after="160" w:line="240" w:lineRule="auto"/>
        <w:ind w:firstLine="360"/>
        <w:rPr>
          <w:rFonts w:ascii="Sylfaen" w:hAnsi="Sylfaen" w:cs="Arial"/>
          <w:lang w:val="hy-AM"/>
        </w:rPr>
      </w:pPr>
      <w:r w:rsidRPr="00CF7167">
        <w:rPr>
          <w:rFonts w:ascii="Sylfaen" w:hAnsi="Sylfaen"/>
          <w:lang w:val="hy-AM"/>
        </w:rPr>
        <w:lastRenderedPageBreak/>
        <w:t>Այս մեխանիզմի կիրառումը թույլ է տալիս ապահովել թափանցիկություն, ստանալ առավելագույն օգու</w:t>
      </w:r>
      <w:r w:rsidR="00E01A69" w:rsidRPr="00E01A69">
        <w:rPr>
          <w:rFonts w:ascii="Sylfaen" w:hAnsi="Sylfaen"/>
          <w:lang w:val="hy-AM"/>
        </w:rPr>
        <w:t>տ</w:t>
      </w:r>
      <w:r w:rsidRPr="00CF7167">
        <w:rPr>
          <w:rFonts w:ascii="Sylfaen" w:hAnsi="Sylfaen"/>
          <w:lang w:val="hy-AM"/>
        </w:rPr>
        <w:t xml:space="preserve"> միջսահմանային առևտրից և պաշտպանել ներքին շուկայի սպառողների</w:t>
      </w:r>
      <w:r>
        <w:rPr>
          <w:rFonts w:ascii="Sylfaen" w:hAnsi="Sylfaen"/>
          <w:lang w:val="hy-AM"/>
        </w:rPr>
        <w:t xml:space="preserve"> շահերը</w:t>
      </w:r>
      <w:r w:rsidRPr="00CF7167">
        <w:rPr>
          <w:rFonts w:ascii="Sylfaen" w:hAnsi="Sylfaen"/>
          <w:lang w:val="hy-AM"/>
        </w:rPr>
        <w:t xml:space="preserve">՝ ի տարբերություն միասնական տարածաշրջանային շուկայի մոդելի, որի ստեղծումը մոտակա ապագայում </w:t>
      </w:r>
      <w:r w:rsidRPr="004221CC">
        <w:rPr>
          <w:rFonts w:ascii="Sylfaen" w:hAnsi="Sylfaen"/>
          <w:lang w:val="hy-AM"/>
        </w:rPr>
        <w:t>իրատեսական չէ որոշ պատճառներով և որը «հավասարեցնում է» սպառողներին</w:t>
      </w:r>
      <w:r w:rsidR="004221CC" w:rsidRPr="00B23B8B">
        <w:rPr>
          <w:rFonts w:ascii="Sylfaen" w:hAnsi="Sylfaen"/>
          <w:lang w:val="hy-AM"/>
        </w:rPr>
        <w:t xml:space="preserve"> վաճառվող էլեկտրաէներգիայի գները</w:t>
      </w:r>
      <w:r w:rsidRPr="004221CC">
        <w:rPr>
          <w:rFonts w:ascii="Sylfaen" w:hAnsi="Sylfaen"/>
          <w:lang w:val="hy-AM"/>
        </w:rPr>
        <w:t>:</w:t>
      </w:r>
      <w:r w:rsidRPr="00CF7167">
        <w:rPr>
          <w:rFonts w:ascii="Sylfaen" w:hAnsi="Sylfaen"/>
          <w:lang w:val="hy-AM"/>
        </w:rPr>
        <w:t xml:space="preserve">     </w:t>
      </w:r>
    </w:p>
    <w:p w:rsidR="008B24EC" w:rsidRPr="00C35BD6" w:rsidRDefault="008B24EC" w:rsidP="008F6886">
      <w:pPr>
        <w:spacing w:after="160" w:line="240" w:lineRule="auto"/>
        <w:ind w:firstLine="360"/>
        <w:rPr>
          <w:rFonts w:ascii="Sylfaen" w:hAnsi="Sylfaen"/>
          <w:lang w:val="hy-AM"/>
        </w:rPr>
      </w:pPr>
      <w:r w:rsidRPr="00CF7167">
        <w:rPr>
          <w:rFonts w:ascii="Sylfaen" w:hAnsi="Sylfaen"/>
          <w:lang w:val="hy-AM"/>
        </w:rPr>
        <w:t xml:space="preserve">Ցուցադրենք այս  մոդելի աշխատանքը </w:t>
      </w:r>
      <w:r w:rsidR="00263769" w:rsidRPr="00CF7167">
        <w:rPr>
          <w:rFonts w:ascii="Sylfaen" w:hAnsi="Sylfaen"/>
          <w:lang w:val="hy-AM"/>
        </w:rPr>
        <w:t>կոնկրետ</w:t>
      </w:r>
      <w:r w:rsidRPr="00CF7167">
        <w:rPr>
          <w:rFonts w:ascii="Sylfaen" w:hAnsi="Sylfaen"/>
          <w:lang w:val="hy-AM"/>
        </w:rPr>
        <w:t xml:space="preserve"> պարզեցված օրինակների վրա: Ենթադրենք, թե Երկիր 1-ի ներքին ՕԱՇ-</w:t>
      </w:r>
      <w:r>
        <w:rPr>
          <w:rFonts w:ascii="Sylfaen" w:hAnsi="Sylfaen"/>
          <w:lang w:val="hy-AM"/>
        </w:rPr>
        <w:t>ը</w:t>
      </w:r>
      <w:r w:rsidRPr="00CF7167">
        <w:rPr>
          <w:rFonts w:ascii="Sylfaen" w:hAnsi="Sylfaen"/>
          <w:lang w:val="hy-AM"/>
        </w:rPr>
        <w:t xml:space="preserve"> ներկայացված է ծավալ </w:t>
      </w:r>
      <w:r w:rsidRPr="00CF7167">
        <w:rPr>
          <w:rFonts w:ascii="Sylfaen" w:hAnsi="Sylfaen" w:cs="Arial"/>
          <w:lang w:val="hy-AM"/>
        </w:rPr>
        <w:t>V</w:t>
      </w:r>
      <w:r w:rsidRPr="00CF7167">
        <w:rPr>
          <w:rFonts w:ascii="Sylfaen" w:hAnsi="Sylfaen" w:cs="Arial"/>
          <w:vertAlign w:val="subscript"/>
          <w:lang w:val="hy-AM"/>
        </w:rPr>
        <w:t>1</w:t>
      </w:r>
      <w:r w:rsidRPr="00CF7167">
        <w:rPr>
          <w:rFonts w:ascii="Sylfaen" w:hAnsi="Sylfaen" w:cs="Arial"/>
          <w:lang w:val="hy-AM"/>
        </w:rPr>
        <w:t xml:space="preserve"> –ով և գին P</w:t>
      </w:r>
      <w:r w:rsidRPr="00CF7167">
        <w:rPr>
          <w:rFonts w:ascii="Sylfaen" w:hAnsi="Sylfaen"/>
          <w:vertAlign w:val="subscript"/>
          <w:lang w:val="hy-AM"/>
        </w:rPr>
        <w:t>ՕԱՇ</w:t>
      </w:r>
      <w:r w:rsidRPr="00CF7167">
        <w:rPr>
          <w:rFonts w:ascii="Sylfaen" w:hAnsi="Sylfaen" w:cs="Arial"/>
          <w:vertAlign w:val="subscript"/>
          <w:lang w:val="hy-AM"/>
        </w:rPr>
        <w:t>_1</w:t>
      </w:r>
      <w:r w:rsidRPr="00CF7167">
        <w:rPr>
          <w:rFonts w:ascii="Sylfaen" w:hAnsi="Sylfaen" w:cs="Arial"/>
          <w:lang w:val="hy-AM"/>
        </w:rPr>
        <w:t xml:space="preserve"> –ով (</w:t>
      </w:r>
      <w:r w:rsidRPr="00CF7167">
        <w:rPr>
          <w:rFonts w:ascii="Sylfaen" w:hAnsi="Sylfaen"/>
          <w:lang w:val="hy-AM"/>
        </w:rPr>
        <w:t>Նկար</w:t>
      </w:r>
      <w:r w:rsidRPr="00CF7167">
        <w:rPr>
          <w:rFonts w:ascii="Sylfaen" w:hAnsi="Sylfaen" w:cs="Arial"/>
          <w:lang w:val="hy-AM"/>
        </w:rPr>
        <w:t xml:space="preserve"> 8.5):</w:t>
      </w:r>
    </w:p>
    <w:p w:rsidR="008B24EC" w:rsidRPr="006026B4" w:rsidRDefault="008B24EC" w:rsidP="00E01A69">
      <w:pPr>
        <w:pStyle w:val="Caption"/>
        <w:keepNext/>
        <w:jc w:val="center"/>
        <w:rPr>
          <w:rFonts w:ascii="Sylfaen" w:hAnsi="Sylfaen"/>
          <w:i w:val="0"/>
          <w:lang w:val="hy-AM"/>
        </w:rPr>
      </w:pPr>
      <w:bookmarkStart w:id="90" w:name="_Toc461790408"/>
      <w:r w:rsidRPr="006026B4">
        <w:rPr>
          <w:rFonts w:ascii="Sylfaen" w:hAnsi="Sylfaen"/>
          <w:i w:val="0"/>
          <w:lang w:val="hy-AM"/>
        </w:rPr>
        <w:t xml:space="preserve">Նկար </w:t>
      </w:r>
      <w:r w:rsidR="00437067" w:rsidRPr="006026B4">
        <w:rPr>
          <w:rFonts w:ascii="Sylfaen" w:hAnsi="Sylfaen"/>
          <w:i w:val="0"/>
          <w:lang w:val="hy-AM"/>
        </w:rPr>
        <w:t>8</w:t>
      </w:r>
      <w:r w:rsidRPr="006026B4">
        <w:rPr>
          <w:rFonts w:ascii="Sylfaen" w:hAnsi="Sylfaen"/>
          <w:i w:val="0"/>
          <w:lang w:val="hy-AM"/>
        </w:rPr>
        <w:noBreakHyphen/>
      </w:r>
      <w:r w:rsidR="00B15DC4" w:rsidRPr="006026B4">
        <w:rPr>
          <w:rFonts w:ascii="Sylfaen" w:hAnsi="Sylfaen"/>
          <w:i w:val="0"/>
        </w:rPr>
        <w:fldChar w:fldCharType="begin"/>
      </w:r>
      <w:r w:rsidRPr="006026B4">
        <w:rPr>
          <w:rFonts w:ascii="Sylfaen" w:hAnsi="Sylfaen"/>
          <w:i w:val="0"/>
          <w:lang w:val="hy-AM"/>
        </w:rPr>
        <w:instrText xml:space="preserve"> SEQ Figure \* ARABIC \s 1 </w:instrText>
      </w:r>
      <w:r w:rsidR="00B15DC4" w:rsidRPr="006026B4">
        <w:rPr>
          <w:rFonts w:ascii="Sylfaen" w:hAnsi="Sylfaen"/>
          <w:i w:val="0"/>
        </w:rPr>
        <w:fldChar w:fldCharType="separate"/>
      </w:r>
      <w:r w:rsidR="00B50B04">
        <w:rPr>
          <w:rFonts w:ascii="Sylfaen" w:hAnsi="Sylfaen"/>
          <w:i w:val="0"/>
          <w:noProof/>
          <w:lang w:val="hy-AM"/>
        </w:rPr>
        <w:t>5</w:t>
      </w:r>
      <w:r w:rsidR="00B15DC4" w:rsidRPr="006026B4">
        <w:rPr>
          <w:rFonts w:ascii="Sylfaen" w:hAnsi="Sylfaen"/>
          <w:i w:val="0"/>
          <w:noProof/>
        </w:rPr>
        <w:fldChar w:fldCharType="end"/>
      </w:r>
      <w:r w:rsidRPr="006026B4">
        <w:rPr>
          <w:rFonts w:ascii="Sylfaen" w:hAnsi="Sylfaen"/>
          <w:i w:val="0"/>
          <w:lang w:val="hy-AM"/>
        </w:rPr>
        <w:t xml:space="preserve"> Արտահանում Երկիր 1-ից Երկիր 2 ՕԱՇ-ի միջոցով</w:t>
      </w:r>
      <w:bookmarkEnd w:id="90"/>
    </w:p>
    <w:p w:rsidR="008B24EC" w:rsidRDefault="00AD4164" w:rsidP="00E01A69">
      <w:pPr>
        <w:pStyle w:val="Caption"/>
        <w:keepNext/>
        <w:jc w:val="center"/>
        <w:rPr>
          <w:rFonts w:ascii="Sylfaen" w:hAnsi="Sylfaen" w:cs="Arial"/>
          <w:noProof/>
          <w:lang w:eastAsia="en-US"/>
        </w:rPr>
      </w:pPr>
      <w:r>
        <w:rPr>
          <w:rFonts w:ascii="Sylfaen" w:hAnsi="Sylfaen" w:cs="Arial"/>
          <w:noProof/>
          <w:lang w:eastAsia="en-US"/>
        </w:rPr>
        <w:drawing>
          <wp:inline distT="0" distB="0" distL="0" distR="0" wp14:anchorId="55E33B84" wp14:editId="096F2759">
            <wp:extent cx="3124200" cy="2047875"/>
            <wp:effectExtent l="0" t="0" r="0" b="9525"/>
            <wp:docPr id="2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24200" cy="2047875"/>
                    </a:xfrm>
                    <a:prstGeom prst="rect">
                      <a:avLst/>
                    </a:prstGeom>
                    <a:noFill/>
                    <a:ln>
                      <a:noFill/>
                    </a:ln>
                  </pic:spPr>
                </pic:pic>
              </a:graphicData>
            </a:graphic>
          </wp:inline>
        </w:drawing>
      </w:r>
    </w:p>
    <w:p w:rsidR="00E01A69" w:rsidRDefault="00E01A69" w:rsidP="00E01A69">
      <w:pPr>
        <w:rPr>
          <w:lang w:eastAsia="en-US"/>
        </w:rPr>
      </w:pPr>
    </w:p>
    <w:p w:rsidR="008B24EC" w:rsidRPr="00CF7167" w:rsidRDefault="008B24EC" w:rsidP="008F6886">
      <w:pPr>
        <w:spacing w:after="160" w:line="240" w:lineRule="auto"/>
        <w:ind w:firstLine="360"/>
        <w:rPr>
          <w:rFonts w:ascii="Sylfaen" w:hAnsi="Sylfaen" w:cs="Arial"/>
          <w:lang w:val="hy-AM"/>
        </w:rPr>
      </w:pPr>
      <w:r w:rsidRPr="00CF7167">
        <w:rPr>
          <w:rFonts w:ascii="Sylfaen" w:hAnsi="Sylfaen"/>
          <w:lang w:val="hy-AM"/>
        </w:rPr>
        <w:t xml:space="preserve">Երկիր 2-ի մասնակիցների կողմից ներկայացված գնման հայտերի արդյունքում  (ենթադրում ենք, թե գները բարձր են և իրենց սեփական արտադրողներից առաջարկներ չեն ներկայացվել) ընդհանուր պահանջարկը ՕԱՇ-ում բարձրանում է, և այն պետք է բավարարվի Երկիր 1-ից Երկիր 2 արտահանման հաշվին </w:t>
      </w:r>
      <w:r w:rsidRPr="00CF7167">
        <w:rPr>
          <w:rFonts w:ascii="Sylfaen" w:hAnsi="Sylfaen" w:cs="Arial"/>
          <w:lang w:val="hy-AM"/>
        </w:rPr>
        <w:t xml:space="preserve"> (V</w:t>
      </w:r>
      <w:r w:rsidRPr="00CF7167">
        <w:rPr>
          <w:rFonts w:ascii="Sylfaen" w:hAnsi="Sylfaen" w:cs="Arial"/>
          <w:vertAlign w:val="subscript"/>
          <w:lang w:val="hy-AM"/>
        </w:rPr>
        <w:t>∑</w:t>
      </w:r>
      <w:r w:rsidRPr="00CF7167">
        <w:rPr>
          <w:rFonts w:ascii="Sylfaen" w:hAnsi="Sylfaen" w:cs="Arial"/>
          <w:lang w:val="hy-AM"/>
        </w:rPr>
        <w:t xml:space="preserve"> - V</w:t>
      </w:r>
      <w:r w:rsidRPr="00CF7167">
        <w:rPr>
          <w:rFonts w:ascii="Sylfaen" w:hAnsi="Sylfaen" w:cs="Arial"/>
          <w:vertAlign w:val="subscript"/>
          <w:lang w:val="hy-AM"/>
        </w:rPr>
        <w:t>1</w:t>
      </w:r>
      <w:r w:rsidRPr="00CF7167">
        <w:rPr>
          <w:rFonts w:ascii="Sylfaen" w:hAnsi="Sylfaen" w:cs="Arial"/>
          <w:lang w:val="hy-AM"/>
        </w:rPr>
        <w:t>):</w:t>
      </w:r>
    </w:p>
    <w:p w:rsidR="008B24EC" w:rsidRPr="00CF7167" w:rsidRDefault="008B24EC" w:rsidP="008F6886">
      <w:pPr>
        <w:spacing w:after="160" w:line="240" w:lineRule="auto"/>
        <w:ind w:firstLine="360"/>
        <w:rPr>
          <w:rFonts w:ascii="Sylfaen" w:hAnsi="Sylfaen"/>
          <w:lang w:val="hy-AM"/>
        </w:rPr>
      </w:pPr>
      <w:r w:rsidRPr="00CF7167">
        <w:rPr>
          <w:rFonts w:ascii="Sylfaen" w:hAnsi="Sylfaen"/>
          <w:lang w:val="hy-AM"/>
        </w:rPr>
        <w:t xml:space="preserve">Հարկ է նշել, որ եթե երկու երկրների համար գոյություն ունենար միասնական շուկա, ապա գինը ՕԱՇ-ում կբարձրանար </w:t>
      </w:r>
      <w:r w:rsidRPr="00D70C20">
        <w:rPr>
          <w:rFonts w:ascii="Sylfaen" w:hAnsi="Sylfaen"/>
          <w:lang w:val="hy-AM"/>
        </w:rPr>
        <w:t xml:space="preserve">մինչև </w:t>
      </w:r>
      <w:r w:rsidRPr="00D70C20">
        <w:rPr>
          <w:rFonts w:ascii="Sylfaen" w:hAnsi="Sylfaen" w:cs="Arial"/>
          <w:lang w:val="hy-AM"/>
        </w:rPr>
        <w:t>P</w:t>
      </w:r>
      <w:r w:rsidRPr="00D70C20">
        <w:rPr>
          <w:rFonts w:ascii="Sylfaen" w:hAnsi="Sylfaen"/>
          <w:vertAlign w:val="subscript"/>
          <w:lang w:val="hy-AM"/>
        </w:rPr>
        <w:t>ՕԱՇ</w:t>
      </w:r>
      <w:r w:rsidRPr="00D70C20">
        <w:rPr>
          <w:rFonts w:ascii="Sylfaen" w:hAnsi="Sylfaen" w:cs="Arial"/>
          <w:vertAlign w:val="subscript"/>
          <w:lang w:val="hy-AM"/>
        </w:rPr>
        <w:t>_C</w:t>
      </w:r>
      <w:r w:rsidRPr="00D70C20">
        <w:rPr>
          <w:rFonts w:ascii="Sylfaen" w:hAnsi="Sylfaen" w:cs="Arial"/>
          <w:lang w:val="hy-AM"/>
        </w:rPr>
        <w:t>, այսինքն արտահանումը Երկիր 1-ից կնպաստեր արտադրության գնի բարձրացմանը նաև</w:t>
      </w:r>
      <w:r w:rsidRPr="00CF7167">
        <w:rPr>
          <w:rFonts w:ascii="Sylfaen" w:hAnsi="Sylfaen" w:cs="Arial"/>
          <w:lang w:val="hy-AM"/>
        </w:rPr>
        <w:t xml:space="preserve"> Երկիր 1-ի ներքին սպառողների համար, անկախ նրանից, թե ՕԱՇ-ում ինչպիսի գնագոյացման </w:t>
      </w:r>
      <w:r>
        <w:rPr>
          <w:rFonts w:ascii="Sylfaen" w:hAnsi="Sylfaen" w:cs="Arial"/>
          <w:lang w:val="hy-AM"/>
        </w:rPr>
        <w:t>մեթոդ</w:t>
      </w:r>
      <w:r w:rsidRPr="00CF7167">
        <w:rPr>
          <w:rFonts w:ascii="Sylfaen" w:hAnsi="Sylfaen" w:cs="Arial"/>
          <w:lang w:val="hy-AM"/>
        </w:rPr>
        <w:t xml:space="preserve"> է կիրառվում (մարժինալ թե </w:t>
      </w:r>
      <w:r>
        <w:rPr>
          <w:rFonts w:ascii="Sylfaen" w:hAnsi="Sylfaen" w:cs="Arial"/>
          <w:lang w:val="hy-AM"/>
        </w:rPr>
        <w:t xml:space="preserve">միջին </w:t>
      </w:r>
      <w:r w:rsidR="00263769">
        <w:rPr>
          <w:rFonts w:ascii="Sylfaen" w:hAnsi="Sylfaen" w:cs="Arial"/>
          <w:lang w:val="hy-AM"/>
        </w:rPr>
        <w:t>կշռ</w:t>
      </w:r>
      <w:r>
        <w:rPr>
          <w:rFonts w:ascii="Sylfaen" w:hAnsi="Sylfaen" w:cs="Arial"/>
          <w:lang w:val="hy-AM"/>
        </w:rPr>
        <w:t>վ</w:t>
      </w:r>
      <w:r w:rsidR="00263769" w:rsidRPr="00263769">
        <w:rPr>
          <w:rFonts w:ascii="Sylfaen" w:hAnsi="Sylfaen" w:cs="Arial"/>
          <w:lang w:val="hy-AM"/>
        </w:rPr>
        <w:t>ա</w:t>
      </w:r>
      <w:r>
        <w:rPr>
          <w:rFonts w:ascii="Sylfaen" w:hAnsi="Sylfaen" w:cs="Arial"/>
          <w:lang w:val="hy-AM"/>
        </w:rPr>
        <w:t>ծ</w:t>
      </w:r>
      <w:r w:rsidRPr="00CF7167">
        <w:rPr>
          <w:rFonts w:ascii="Sylfaen" w:hAnsi="Sylfaen" w:cs="Arial"/>
          <w:lang w:val="hy-AM"/>
        </w:rPr>
        <w:t xml:space="preserve"> (</w:t>
      </w:r>
      <w:r w:rsidRPr="00CF7167">
        <w:rPr>
          <w:rFonts w:ascii="Sylfaen" w:hAnsi="Sylfaen"/>
          <w:lang w:val="hy-AM"/>
        </w:rPr>
        <w:t>տես Գլուխ 5-ը</w:t>
      </w:r>
      <w:r w:rsidRPr="00CF7167">
        <w:rPr>
          <w:rFonts w:ascii="Sylfaen" w:hAnsi="Sylfaen" w:cs="Arial"/>
          <w:lang w:val="hy-AM"/>
        </w:rPr>
        <w:t xml:space="preserve">): Սակայն, Market coupling մեխանիզմը կիրառելիս յուրաքանչյուր երկրում գնագոյացման ընտրության </w:t>
      </w:r>
      <w:r>
        <w:rPr>
          <w:rFonts w:ascii="Sylfaen" w:hAnsi="Sylfaen" w:cs="Arial"/>
          <w:lang w:val="hy-AM"/>
        </w:rPr>
        <w:t>համար</w:t>
      </w:r>
      <w:r w:rsidRPr="00CF7167">
        <w:rPr>
          <w:rFonts w:ascii="Sylfaen" w:hAnsi="Sylfaen" w:cs="Arial"/>
          <w:lang w:val="hy-AM"/>
        </w:rPr>
        <w:t xml:space="preserve"> տրվող թույլատրելի ազատությունը թույլ է տալիս վերացնել արտահանողների և սեփական </w:t>
      </w:r>
      <w:r w:rsidRPr="00D70C20">
        <w:rPr>
          <w:rFonts w:ascii="Sylfaen" w:hAnsi="Sylfaen" w:cs="Arial"/>
          <w:lang w:val="hy-AM"/>
        </w:rPr>
        <w:t>սպառողների հնարավոր շահերի բախումը: Այդպես, Երկիր 1-ի սպառողների համար հաշվարկները կարող են կատարվել P</w:t>
      </w:r>
      <w:r w:rsidRPr="00D70C20">
        <w:rPr>
          <w:rFonts w:ascii="Sylfaen" w:hAnsi="Sylfaen"/>
          <w:vertAlign w:val="subscript"/>
          <w:lang w:val="hy-AM"/>
        </w:rPr>
        <w:t>ՕԱՇ</w:t>
      </w:r>
      <w:r w:rsidRPr="00D70C20">
        <w:rPr>
          <w:rFonts w:ascii="Sylfaen" w:hAnsi="Sylfaen" w:cs="Arial"/>
          <w:vertAlign w:val="subscript"/>
          <w:lang w:val="hy-AM"/>
        </w:rPr>
        <w:t xml:space="preserve">_1 </w:t>
      </w:r>
      <w:r w:rsidRPr="00D70C20">
        <w:rPr>
          <w:rFonts w:ascii="Sylfaen" w:hAnsi="Sylfaen" w:cs="Arial"/>
          <w:lang w:val="hy-AM"/>
        </w:rPr>
        <w:t xml:space="preserve">գնով: </w:t>
      </w:r>
      <w:r w:rsidRPr="00D70C20">
        <w:rPr>
          <w:rFonts w:ascii="Sylfaen" w:hAnsi="Sylfaen"/>
          <w:lang w:val="hy-AM"/>
        </w:rPr>
        <w:t>Արտահանողների համար կիրառվում է</w:t>
      </w:r>
      <w:r w:rsidRPr="00D70C20">
        <w:rPr>
          <w:rFonts w:ascii="Sylfaen" w:hAnsi="Sylfaen" w:cs="Arial"/>
          <w:lang w:val="hy-AM"/>
        </w:rPr>
        <w:t>P</w:t>
      </w:r>
      <w:r w:rsidRPr="00D70C20">
        <w:rPr>
          <w:rFonts w:ascii="Sylfaen" w:hAnsi="Sylfaen"/>
          <w:vertAlign w:val="subscript"/>
          <w:lang w:val="hy-AM"/>
        </w:rPr>
        <w:t>ՕԱՇ</w:t>
      </w:r>
      <w:r w:rsidRPr="00D70C20">
        <w:rPr>
          <w:rFonts w:ascii="Sylfaen" w:hAnsi="Sylfaen" w:cs="Arial"/>
          <w:vertAlign w:val="subscript"/>
          <w:lang w:val="hy-AM"/>
        </w:rPr>
        <w:t>_C</w:t>
      </w:r>
      <w:r w:rsidRPr="00D70C20">
        <w:rPr>
          <w:rFonts w:ascii="Sylfaen" w:hAnsi="Sylfaen" w:cs="Arial"/>
          <w:lang w:val="hy-AM"/>
        </w:rPr>
        <w:t xml:space="preserve">  գինը, որը իրենց համար խթան է հանդիսանում: Երկիր 2-ի սպառողների կողմից գնման համար</w:t>
      </w:r>
      <w:r w:rsidR="00263769">
        <w:rPr>
          <w:rFonts w:ascii="Sylfaen" w:hAnsi="Sylfaen" w:cs="Arial"/>
          <w:lang w:val="hy-AM"/>
        </w:rPr>
        <w:t>վճարած</w:t>
      </w:r>
      <w:r w:rsidRPr="00CF7167">
        <w:rPr>
          <w:rFonts w:ascii="Sylfaen" w:hAnsi="Sylfaen" w:cs="Arial"/>
          <w:lang w:val="hy-AM"/>
        </w:rPr>
        <w:t>P</w:t>
      </w:r>
      <w:r w:rsidRPr="00CF7167">
        <w:rPr>
          <w:rFonts w:ascii="Sylfaen" w:hAnsi="Sylfaen"/>
          <w:vertAlign w:val="subscript"/>
          <w:lang w:val="hy-AM"/>
        </w:rPr>
        <w:t>ՕԱՇ</w:t>
      </w:r>
      <w:r w:rsidRPr="00CF7167">
        <w:rPr>
          <w:rFonts w:ascii="Sylfaen" w:hAnsi="Sylfaen" w:cs="Arial"/>
          <w:vertAlign w:val="subscript"/>
          <w:lang w:val="hy-AM"/>
        </w:rPr>
        <w:t>_C</w:t>
      </w:r>
      <w:r>
        <w:rPr>
          <w:rFonts w:ascii="Sylfaen" w:hAnsi="Sylfaen"/>
          <w:lang w:val="hy-AM"/>
        </w:rPr>
        <w:t xml:space="preserve">գինը </w:t>
      </w:r>
      <w:r w:rsidRPr="00CF7167">
        <w:rPr>
          <w:rFonts w:ascii="Sylfaen" w:hAnsi="Sylfaen"/>
          <w:lang w:val="hy-AM"/>
        </w:rPr>
        <w:t xml:space="preserve"> չի գերազանցի իրենց հայտերի գինը ՕԱՇ-ում: </w:t>
      </w:r>
    </w:p>
    <w:p w:rsidR="008B24EC" w:rsidRPr="00CF7167" w:rsidRDefault="008B24EC" w:rsidP="008F6886">
      <w:pPr>
        <w:spacing w:after="160" w:line="240" w:lineRule="auto"/>
        <w:ind w:firstLine="360"/>
        <w:rPr>
          <w:rFonts w:ascii="Sylfaen" w:hAnsi="Sylfaen" w:cs="Arial"/>
          <w:lang w:val="hy-AM"/>
        </w:rPr>
      </w:pPr>
      <w:r w:rsidRPr="00CF7167">
        <w:rPr>
          <w:rFonts w:ascii="Sylfaen" w:hAnsi="Sylfaen"/>
          <w:lang w:val="hy-AM"/>
        </w:rPr>
        <w:t>Եթե էժան ներկրման հնարավորություն լինի Երկիր 2-ից</w:t>
      </w:r>
      <w:r w:rsidRPr="00CF7167">
        <w:rPr>
          <w:rFonts w:ascii="Sylfaen" w:hAnsi="Sylfaen" w:cs="Arial"/>
          <w:lang w:val="hy-AM"/>
        </w:rPr>
        <w:t xml:space="preserve"> (</w:t>
      </w:r>
      <w:r w:rsidRPr="00CF7167">
        <w:rPr>
          <w:rFonts w:ascii="Sylfaen" w:hAnsi="Sylfaen"/>
          <w:lang w:val="hy-AM"/>
        </w:rPr>
        <w:t>Նկար</w:t>
      </w:r>
      <w:r w:rsidRPr="00CF7167">
        <w:rPr>
          <w:rFonts w:ascii="Sylfaen" w:hAnsi="Sylfaen" w:cs="Arial"/>
          <w:lang w:val="hy-AM"/>
        </w:rPr>
        <w:t xml:space="preserve"> 8.6), ապա հնարավոր կլինի ՕԱՇ-ի </w:t>
      </w:r>
      <w:r>
        <w:rPr>
          <w:rFonts w:ascii="Sylfaen" w:hAnsi="Sylfaen" w:cs="Arial"/>
          <w:lang w:val="hy-AM"/>
        </w:rPr>
        <w:t xml:space="preserve">ծավալը </w:t>
      </w:r>
      <w:r w:rsidRPr="00CF7167">
        <w:rPr>
          <w:rFonts w:ascii="Sylfaen" w:hAnsi="Sylfaen" w:cs="Arial"/>
          <w:lang w:val="hy-AM"/>
        </w:rPr>
        <w:t xml:space="preserve"> ավելաց</w:t>
      </w:r>
      <w:r>
        <w:rPr>
          <w:rFonts w:ascii="Sylfaen" w:hAnsi="Sylfaen" w:cs="Arial"/>
          <w:lang w:val="hy-AM"/>
        </w:rPr>
        <w:t>նելուց բացի</w:t>
      </w:r>
      <w:r w:rsidRPr="00CF7167">
        <w:rPr>
          <w:rFonts w:ascii="Sylfaen" w:hAnsi="Sylfaen" w:cs="Arial"/>
          <w:lang w:val="hy-AM"/>
        </w:rPr>
        <w:t xml:space="preserve"> նույնիսկ իջեցնել գինը Երկիր 1-ի սեփական սպառողների համար:    </w:t>
      </w:r>
    </w:p>
    <w:p w:rsidR="008B24EC" w:rsidRPr="006026B4" w:rsidRDefault="008B24EC" w:rsidP="00F95A6C">
      <w:pPr>
        <w:pStyle w:val="Caption"/>
        <w:keepNext/>
        <w:jc w:val="center"/>
        <w:rPr>
          <w:rFonts w:ascii="Sylfaen" w:hAnsi="Sylfaen"/>
          <w:i w:val="0"/>
          <w:color w:val="002060"/>
          <w:sz w:val="24"/>
          <w:szCs w:val="24"/>
          <w:lang w:val="hy-AM"/>
        </w:rPr>
      </w:pPr>
      <w:bookmarkStart w:id="91" w:name="_Toc461790409"/>
      <w:r w:rsidRPr="006026B4">
        <w:rPr>
          <w:rFonts w:ascii="Sylfaen" w:hAnsi="Sylfaen"/>
          <w:i w:val="0"/>
          <w:color w:val="002060"/>
          <w:sz w:val="24"/>
          <w:szCs w:val="24"/>
          <w:lang w:val="hy-AM"/>
        </w:rPr>
        <w:lastRenderedPageBreak/>
        <w:t xml:space="preserve">Նկար </w:t>
      </w:r>
      <w:r w:rsidR="00437067" w:rsidRPr="006026B4">
        <w:rPr>
          <w:rFonts w:ascii="Sylfaen" w:hAnsi="Sylfaen"/>
          <w:i w:val="0"/>
          <w:color w:val="002060"/>
          <w:sz w:val="24"/>
          <w:szCs w:val="24"/>
          <w:lang w:val="hy-AM"/>
        </w:rPr>
        <w:t>8</w:t>
      </w:r>
      <w:r w:rsidRPr="006026B4">
        <w:rPr>
          <w:rFonts w:ascii="Sylfaen" w:hAnsi="Sylfaen"/>
          <w:i w:val="0"/>
          <w:color w:val="002060"/>
          <w:sz w:val="24"/>
          <w:szCs w:val="24"/>
          <w:lang w:val="hy-AM"/>
        </w:rPr>
        <w:noBreakHyphen/>
      </w:r>
      <w:r w:rsidR="00B15DC4" w:rsidRPr="006026B4">
        <w:rPr>
          <w:rFonts w:ascii="Sylfaen" w:hAnsi="Sylfaen"/>
          <w:i w:val="0"/>
          <w:color w:val="002060"/>
          <w:sz w:val="24"/>
          <w:szCs w:val="24"/>
        </w:rPr>
        <w:fldChar w:fldCharType="begin"/>
      </w:r>
      <w:r w:rsidRPr="006026B4">
        <w:rPr>
          <w:rFonts w:ascii="Sylfaen" w:hAnsi="Sylfaen"/>
          <w:i w:val="0"/>
          <w:color w:val="002060"/>
          <w:sz w:val="24"/>
          <w:szCs w:val="24"/>
          <w:lang w:val="hy-AM"/>
        </w:rPr>
        <w:instrText xml:space="preserve"> SEQ Figure \* ARABIC \s 1 </w:instrText>
      </w:r>
      <w:r w:rsidR="00B15DC4" w:rsidRPr="006026B4">
        <w:rPr>
          <w:rFonts w:ascii="Sylfaen" w:hAnsi="Sylfaen"/>
          <w:i w:val="0"/>
          <w:color w:val="002060"/>
          <w:sz w:val="24"/>
          <w:szCs w:val="24"/>
        </w:rPr>
        <w:fldChar w:fldCharType="separate"/>
      </w:r>
      <w:r w:rsidR="00B50B04">
        <w:rPr>
          <w:rFonts w:ascii="Sylfaen" w:hAnsi="Sylfaen"/>
          <w:i w:val="0"/>
          <w:noProof/>
          <w:color w:val="002060"/>
          <w:sz w:val="24"/>
          <w:szCs w:val="24"/>
          <w:lang w:val="hy-AM"/>
        </w:rPr>
        <w:t>6</w:t>
      </w:r>
      <w:r w:rsidR="00B15DC4" w:rsidRPr="006026B4">
        <w:rPr>
          <w:rFonts w:ascii="Sylfaen" w:hAnsi="Sylfaen"/>
          <w:i w:val="0"/>
          <w:noProof/>
          <w:color w:val="002060"/>
          <w:sz w:val="24"/>
          <w:szCs w:val="24"/>
        </w:rPr>
        <w:fldChar w:fldCharType="end"/>
      </w:r>
      <w:r w:rsidRPr="006026B4">
        <w:rPr>
          <w:rFonts w:ascii="Sylfaen" w:hAnsi="Sylfaen"/>
          <w:i w:val="0"/>
          <w:color w:val="002060"/>
          <w:sz w:val="24"/>
          <w:szCs w:val="24"/>
          <w:lang w:val="hy-AM"/>
        </w:rPr>
        <w:t xml:space="preserve"> Ներկրում Երկիր 2-ից  Երկիր 1 ՕԱՇ-ի միջոցով</w:t>
      </w:r>
      <w:bookmarkEnd w:id="91"/>
    </w:p>
    <w:p w:rsidR="008B24EC" w:rsidRPr="00CF7167" w:rsidRDefault="00AD4164" w:rsidP="00F95A6C">
      <w:pPr>
        <w:keepNext/>
        <w:spacing w:after="160"/>
        <w:jc w:val="center"/>
        <w:rPr>
          <w:rFonts w:ascii="Sylfaen" w:hAnsi="Sylfaen" w:cs="Arial"/>
          <w:b/>
          <w:i/>
        </w:rPr>
      </w:pPr>
      <w:r>
        <w:rPr>
          <w:rFonts w:ascii="Sylfaen" w:hAnsi="Sylfaen" w:cs="Arial"/>
          <w:b/>
          <w:i/>
          <w:noProof/>
          <w:lang w:eastAsia="en-US"/>
        </w:rPr>
        <w:drawing>
          <wp:inline distT="0" distB="0" distL="0" distR="0">
            <wp:extent cx="3409950" cy="2228850"/>
            <wp:effectExtent l="0" t="0" r="0" b="0"/>
            <wp:docPr id="2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09950" cy="2228850"/>
                    </a:xfrm>
                    <a:prstGeom prst="rect">
                      <a:avLst/>
                    </a:prstGeom>
                    <a:noFill/>
                    <a:ln>
                      <a:noFill/>
                    </a:ln>
                  </pic:spPr>
                </pic:pic>
              </a:graphicData>
            </a:graphic>
          </wp:inline>
        </w:drawing>
      </w:r>
    </w:p>
    <w:p w:rsidR="008B24EC" w:rsidRPr="00CF7167" w:rsidRDefault="008B24EC" w:rsidP="008F6886">
      <w:pPr>
        <w:pStyle w:val="Default"/>
        <w:spacing w:after="160" w:line="276" w:lineRule="auto"/>
        <w:ind w:firstLine="360"/>
        <w:rPr>
          <w:rFonts w:ascii="Sylfaen" w:hAnsi="Sylfaen"/>
          <w:color w:val="auto"/>
          <w:sz w:val="23"/>
          <w:szCs w:val="23"/>
          <w:lang w:val="hy-AM"/>
        </w:rPr>
      </w:pPr>
      <w:r w:rsidRPr="00CF7167">
        <w:rPr>
          <w:rFonts w:ascii="Sylfaen" w:hAnsi="Sylfaen" w:cs="Times New Roman"/>
          <w:color w:val="auto"/>
          <w:sz w:val="23"/>
          <w:szCs w:val="23"/>
          <w:lang w:val="hy-AM"/>
        </w:rPr>
        <w:t xml:space="preserve">Պարզ է, որ </w:t>
      </w:r>
      <w:r>
        <w:rPr>
          <w:rFonts w:ascii="Sylfaen" w:hAnsi="Sylfaen" w:cs="Times New Roman"/>
          <w:color w:val="auto"/>
          <w:sz w:val="23"/>
          <w:szCs w:val="23"/>
          <w:lang w:val="hy-AM"/>
        </w:rPr>
        <w:t xml:space="preserve">սովորականառևտրի </w:t>
      </w:r>
      <w:r w:rsidRPr="00CF7167">
        <w:rPr>
          <w:rFonts w:ascii="Sylfaen" w:hAnsi="Sylfaen" w:cs="Times New Roman"/>
          <w:color w:val="auto"/>
          <w:sz w:val="23"/>
          <w:szCs w:val="23"/>
          <w:lang w:val="hy-AM"/>
        </w:rPr>
        <w:t>դեպք</w:t>
      </w:r>
      <w:r>
        <w:rPr>
          <w:rFonts w:ascii="Sylfaen" w:hAnsi="Sylfaen" w:cs="Times New Roman"/>
          <w:color w:val="auto"/>
          <w:sz w:val="23"/>
          <w:szCs w:val="23"/>
          <w:lang w:val="hy-AM"/>
        </w:rPr>
        <w:t xml:space="preserve">ում մասնակցում են </w:t>
      </w:r>
      <w:r w:rsidRPr="00CF7167">
        <w:rPr>
          <w:rFonts w:ascii="Sylfaen" w:hAnsi="Sylfaen" w:cs="Times New Roman"/>
          <w:color w:val="auto"/>
          <w:sz w:val="23"/>
          <w:szCs w:val="23"/>
          <w:lang w:val="hy-AM"/>
        </w:rPr>
        <w:t xml:space="preserve">երկու երկրների </w:t>
      </w:r>
      <w:r>
        <w:rPr>
          <w:rFonts w:ascii="Sylfaen" w:hAnsi="Sylfaen" w:cs="Times New Roman"/>
          <w:color w:val="auto"/>
          <w:sz w:val="23"/>
          <w:szCs w:val="23"/>
          <w:lang w:val="hy-AM"/>
        </w:rPr>
        <w:t>արտադրողները</w:t>
      </w:r>
      <w:r w:rsidRPr="00CF7167">
        <w:rPr>
          <w:rFonts w:ascii="Sylfaen" w:hAnsi="Sylfaen" w:cs="Times New Roman"/>
          <w:color w:val="auto"/>
          <w:sz w:val="23"/>
          <w:szCs w:val="23"/>
          <w:lang w:val="hy-AM"/>
        </w:rPr>
        <w:t xml:space="preserve"> և սպառո</w:t>
      </w:r>
      <w:r>
        <w:rPr>
          <w:rFonts w:ascii="Sylfaen" w:hAnsi="Sylfaen" w:cs="Times New Roman"/>
          <w:color w:val="auto"/>
          <w:sz w:val="23"/>
          <w:szCs w:val="23"/>
          <w:lang w:val="hy-AM"/>
        </w:rPr>
        <w:t>ղները</w:t>
      </w:r>
      <w:r w:rsidRPr="00CF7167">
        <w:rPr>
          <w:rFonts w:ascii="Sylfaen" w:hAnsi="Sylfaen" w:cs="Times New Roman"/>
          <w:color w:val="auto"/>
          <w:sz w:val="23"/>
          <w:szCs w:val="23"/>
          <w:lang w:val="hy-AM"/>
        </w:rPr>
        <w:t xml:space="preserve">, սակայն ամեն դեպքում յուրաքանչյուր երկիր </w:t>
      </w:r>
      <w:r>
        <w:rPr>
          <w:rFonts w:ascii="Sylfaen" w:hAnsi="Sylfaen" w:cs="Times New Roman"/>
          <w:color w:val="auto"/>
          <w:sz w:val="23"/>
          <w:szCs w:val="23"/>
          <w:lang w:val="hy-AM"/>
        </w:rPr>
        <w:t xml:space="preserve">կունենա </w:t>
      </w:r>
      <w:r w:rsidRPr="00CF7167">
        <w:rPr>
          <w:rFonts w:ascii="Sylfaen" w:hAnsi="Sylfaen" w:cs="Times New Roman"/>
          <w:color w:val="auto"/>
          <w:sz w:val="23"/>
          <w:szCs w:val="23"/>
          <w:lang w:val="hy-AM"/>
        </w:rPr>
        <w:t xml:space="preserve">իր </w:t>
      </w:r>
      <w:r>
        <w:rPr>
          <w:rFonts w:ascii="Sylfaen" w:hAnsi="Sylfaen" w:cs="Times New Roman"/>
          <w:color w:val="auto"/>
          <w:sz w:val="23"/>
          <w:szCs w:val="23"/>
          <w:lang w:val="hy-AM"/>
        </w:rPr>
        <w:t>սեփական ներքին ֆինանսական հաշվարկը</w:t>
      </w:r>
      <w:r w:rsidRPr="00CF7167">
        <w:rPr>
          <w:rFonts w:ascii="Sylfaen" w:hAnsi="Sylfaen" w:cs="Times New Roman"/>
          <w:color w:val="auto"/>
          <w:sz w:val="23"/>
          <w:szCs w:val="23"/>
          <w:lang w:val="hy-AM"/>
        </w:rPr>
        <w:t>,</w:t>
      </w:r>
      <w:r>
        <w:rPr>
          <w:rFonts w:ascii="Sylfaen" w:hAnsi="Sylfaen" w:cs="Times New Roman"/>
          <w:color w:val="auto"/>
          <w:sz w:val="23"/>
          <w:szCs w:val="23"/>
          <w:lang w:val="hy-AM"/>
        </w:rPr>
        <w:t xml:space="preserve"> ապահովելու </w:t>
      </w:r>
      <w:r w:rsidRPr="00CF7167">
        <w:rPr>
          <w:rFonts w:ascii="Sylfaen" w:hAnsi="Sylfaen" w:cs="Times New Roman"/>
          <w:color w:val="auto"/>
          <w:sz w:val="23"/>
          <w:szCs w:val="23"/>
          <w:lang w:val="hy-AM"/>
        </w:rPr>
        <w:t xml:space="preserve">ներքին ՕԱՇ-ի գնի նվազումը  կամ առնվազն չբարձրացումըարտահանման/ներկրման գործարքները իրականացնելիս: </w:t>
      </w:r>
    </w:p>
    <w:p w:rsidR="008B24EC" w:rsidRPr="00CF7167" w:rsidRDefault="008B24EC" w:rsidP="008F6886">
      <w:pPr>
        <w:pStyle w:val="Default"/>
        <w:spacing w:after="160" w:line="276" w:lineRule="auto"/>
        <w:ind w:firstLine="360"/>
        <w:rPr>
          <w:rFonts w:ascii="Sylfaen" w:hAnsi="Sylfaen"/>
          <w:color w:val="auto"/>
          <w:sz w:val="23"/>
          <w:szCs w:val="23"/>
          <w:lang w:val="hy-AM"/>
        </w:rPr>
      </w:pPr>
      <w:r w:rsidRPr="00CF7167">
        <w:rPr>
          <w:rFonts w:ascii="Sylfaen" w:hAnsi="Sylfaen"/>
          <w:color w:val="auto"/>
          <w:sz w:val="23"/>
          <w:szCs w:val="23"/>
          <w:lang w:val="hy-AM"/>
        </w:rPr>
        <w:t>Պարբերություն</w:t>
      </w:r>
      <w:r>
        <w:rPr>
          <w:rFonts w:ascii="Sylfaen" w:hAnsi="Sylfaen"/>
          <w:color w:val="auto"/>
          <w:sz w:val="23"/>
          <w:szCs w:val="23"/>
          <w:lang w:val="hy-AM"/>
        </w:rPr>
        <w:t xml:space="preserve"> 8.1-ում </w:t>
      </w:r>
      <w:r w:rsidRPr="005A3DFE">
        <w:rPr>
          <w:rFonts w:ascii="Sylfaen" w:hAnsi="Sylfaen"/>
          <w:color w:val="auto"/>
          <w:sz w:val="23"/>
          <w:szCs w:val="23"/>
          <w:lang w:val="hy-AM"/>
        </w:rPr>
        <w:t>(</w:t>
      </w:r>
      <w:r>
        <w:rPr>
          <w:rFonts w:ascii="Sylfaen" w:hAnsi="Sylfaen"/>
          <w:color w:val="auto"/>
          <w:sz w:val="23"/>
          <w:szCs w:val="23"/>
          <w:lang w:val="hy-AM"/>
        </w:rPr>
        <w:t>երկկողմանի պայմանագրեր</w:t>
      </w:r>
      <w:r w:rsidRPr="005A3DFE">
        <w:rPr>
          <w:rFonts w:ascii="Sylfaen" w:hAnsi="Sylfaen"/>
          <w:color w:val="auto"/>
          <w:sz w:val="23"/>
          <w:szCs w:val="23"/>
          <w:lang w:val="hy-AM"/>
        </w:rPr>
        <w:t>)</w:t>
      </w:r>
      <w:r>
        <w:rPr>
          <w:rFonts w:ascii="Sylfaen" w:hAnsi="Sylfaen"/>
          <w:color w:val="auto"/>
          <w:sz w:val="23"/>
          <w:szCs w:val="23"/>
          <w:lang w:val="hy-AM"/>
        </w:rPr>
        <w:t xml:space="preserve"> և 8.2-ում </w:t>
      </w:r>
      <w:r w:rsidRPr="00CF7167">
        <w:rPr>
          <w:rFonts w:ascii="Sylfaen" w:hAnsi="Sylfaen"/>
          <w:color w:val="auto"/>
          <w:sz w:val="23"/>
          <w:szCs w:val="23"/>
          <w:lang w:val="hy-AM"/>
        </w:rPr>
        <w:t xml:space="preserve">(ՕԱՇ) նկարագրված մեխանիզմները կարող են գործել զուգահեռ և առևտուրը յուրաքանչյուր ժամի համար կարող է իրականացվել երկու ուղղություններով: Այս առևտուրը իրականացվում է պլանային ռեժիմների հիման վրա:    </w:t>
      </w:r>
    </w:p>
    <w:p w:rsidR="008B24EC" w:rsidRPr="00CF7167" w:rsidRDefault="008B24EC" w:rsidP="001E29F8">
      <w:pPr>
        <w:pStyle w:val="Default"/>
        <w:spacing w:after="160" w:line="276" w:lineRule="auto"/>
        <w:ind w:firstLine="360"/>
        <w:rPr>
          <w:rFonts w:ascii="Sylfaen" w:hAnsi="Sylfaen"/>
          <w:color w:val="auto"/>
          <w:sz w:val="23"/>
          <w:szCs w:val="23"/>
          <w:lang w:val="hy-AM"/>
        </w:rPr>
      </w:pPr>
      <w:r w:rsidRPr="00CF7167">
        <w:rPr>
          <w:rFonts w:ascii="Sylfaen" w:hAnsi="Sylfaen" w:cs="Times New Roman"/>
          <w:color w:val="auto"/>
          <w:sz w:val="23"/>
          <w:szCs w:val="23"/>
          <w:lang w:val="hy-AM"/>
        </w:rPr>
        <w:t xml:space="preserve">Ակնհայտ է, որ փաստացի ռեժիմները կտարբերվեն պլանային ռեժիմներից, սակայն </w:t>
      </w:r>
      <w:r>
        <w:rPr>
          <w:rFonts w:ascii="Sylfaen" w:hAnsi="Sylfaen" w:cs="Times New Roman"/>
          <w:color w:val="auto"/>
          <w:sz w:val="23"/>
          <w:szCs w:val="23"/>
          <w:lang w:val="hy-AM"/>
        </w:rPr>
        <w:t xml:space="preserve">հաշվարկների </w:t>
      </w:r>
      <w:r w:rsidRPr="00CF7167">
        <w:rPr>
          <w:rFonts w:ascii="Sylfaen" w:hAnsi="Sylfaen" w:cs="Times New Roman"/>
          <w:color w:val="auto"/>
          <w:sz w:val="23"/>
          <w:szCs w:val="23"/>
          <w:lang w:val="hy-AM"/>
        </w:rPr>
        <w:t xml:space="preserve">համար անհրաժեշտ </w:t>
      </w:r>
      <w:r>
        <w:rPr>
          <w:rFonts w:ascii="Sylfaen" w:hAnsi="Sylfaen" w:cs="Times New Roman"/>
          <w:color w:val="auto"/>
          <w:sz w:val="23"/>
          <w:szCs w:val="23"/>
          <w:lang w:val="hy-AM"/>
        </w:rPr>
        <w:t xml:space="preserve">է </w:t>
      </w:r>
      <w:r w:rsidRPr="00CF7167">
        <w:rPr>
          <w:rFonts w:ascii="Sylfaen" w:hAnsi="Sylfaen" w:cs="Times New Roman"/>
          <w:color w:val="auto"/>
          <w:sz w:val="23"/>
          <w:szCs w:val="23"/>
          <w:lang w:val="hy-AM"/>
        </w:rPr>
        <w:t xml:space="preserve"> ունենալ շեղումների դիմաց վճարների հաշվարկման մեխանիզմ:  Եթե ներքին շուկայում չի գործում ՕԱՇ, շատ հավանական է, որ ժամային բալանսավորման սկզբունքը ևս չի գործում:  Ամեն դեպքում, </w:t>
      </w:r>
      <w:r>
        <w:rPr>
          <w:rFonts w:ascii="Sylfaen" w:hAnsi="Sylfaen" w:cs="Times New Roman"/>
          <w:color w:val="auto"/>
          <w:sz w:val="23"/>
          <w:szCs w:val="23"/>
          <w:lang w:val="hy-AM"/>
        </w:rPr>
        <w:t xml:space="preserve">նախատեսվում է սկսել </w:t>
      </w:r>
      <w:r w:rsidRPr="00CF7167">
        <w:rPr>
          <w:rFonts w:ascii="Sylfaen" w:hAnsi="Sylfaen" w:cs="Times New Roman"/>
          <w:color w:val="auto"/>
          <w:sz w:val="23"/>
          <w:szCs w:val="23"/>
          <w:lang w:val="hy-AM"/>
        </w:rPr>
        <w:t xml:space="preserve">այս ոլորտների գործունեությունը երկու երկրներում </w:t>
      </w:r>
      <w:r>
        <w:rPr>
          <w:rFonts w:ascii="Sylfaen" w:hAnsi="Sylfaen" w:cs="Times New Roman"/>
          <w:color w:val="auto"/>
          <w:sz w:val="23"/>
          <w:szCs w:val="23"/>
          <w:lang w:val="hy-AM"/>
        </w:rPr>
        <w:t>էլ միև</w:t>
      </w:r>
      <w:r w:rsidRPr="00CF7167">
        <w:rPr>
          <w:rFonts w:ascii="Sylfaen" w:hAnsi="Sylfaen" w:cs="Times New Roman"/>
          <w:color w:val="auto"/>
          <w:sz w:val="23"/>
          <w:szCs w:val="23"/>
          <w:lang w:val="hy-AM"/>
        </w:rPr>
        <w:t xml:space="preserve">նույն ժամանակ: Ժամանակավոր գործող բալանսավորման և </w:t>
      </w:r>
      <w:r>
        <w:rPr>
          <w:rFonts w:ascii="Sylfaen" w:hAnsi="Sylfaen" w:cs="Times New Roman"/>
          <w:color w:val="auto"/>
          <w:sz w:val="23"/>
          <w:szCs w:val="23"/>
          <w:lang w:val="hy-AM"/>
        </w:rPr>
        <w:t xml:space="preserve">ֆինանսական </w:t>
      </w:r>
      <w:r w:rsidRPr="00CF7167">
        <w:rPr>
          <w:rFonts w:ascii="Sylfaen" w:hAnsi="Sylfaen" w:cs="Times New Roman"/>
          <w:color w:val="auto"/>
          <w:sz w:val="23"/>
          <w:szCs w:val="23"/>
          <w:lang w:val="hy-AM"/>
        </w:rPr>
        <w:t>հաշվարկ</w:t>
      </w:r>
      <w:r>
        <w:rPr>
          <w:rFonts w:ascii="Sylfaen" w:hAnsi="Sylfaen" w:cs="Times New Roman"/>
          <w:color w:val="auto"/>
          <w:sz w:val="23"/>
          <w:szCs w:val="23"/>
          <w:lang w:val="hy-AM"/>
        </w:rPr>
        <w:t>ի</w:t>
      </w:r>
      <w:r w:rsidRPr="00CF7167">
        <w:rPr>
          <w:rFonts w:ascii="Sylfaen" w:hAnsi="Sylfaen" w:cs="Times New Roman"/>
          <w:color w:val="auto"/>
          <w:sz w:val="23"/>
          <w:szCs w:val="23"/>
          <w:lang w:val="hy-AM"/>
        </w:rPr>
        <w:t xml:space="preserve"> կանոնները պետք է սահմանված լինեն ՇՕ-ՇՕ համաձայնագրի մեջ: Օրինակ, եթե ՕԱՇ</w:t>
      </w:r>
      <w:r>
        <w:rPr>
          <w:rFonts w:ascii="Sylfaen" w:hAnsi="Sylfaen" w:cs="Times New Roman"/>
          <w:color w:val="auto"/>
          <w:sz w:val="23"/>
          <w:szCs w:val="23"/>
          <w:lang w:val="hy-AM"/>
        </w:rPr>
        <w:t>-ը</w:t>
      </w:r>
      <w:r w:rsidRPr="00CF7167">
        <w:rPr>
          <w:rFonts w:ascii="Sylfaen" w:hAnsi="Sylfaen" w:cs="Times New Roman"/>
          <w:color w:val="auto"/>
          <w:sz w:val="23"/>
          <w:szCs w:val="23"/>
          <w:lang w:val="hy-AM"/>
        </w:rPr>
        <w:t xml:space="preserve"> կամ ԲՇ-ն </w:t>
      </w:r>
      <w:r w:rsidRPr="00CF7167">
        <w:rPr>
          <w:rFonts w:ascii="Sylfaen" w:hAnsi="Sylfaen"/>
          <w:color w:val="auto"/>
          <w:sz w:val="23"/>
          <w:szCs w:val="23"/>
          <w:lang w:val="hy-AM"/>
        </w:rPr>
        <w:t>բացակայում են</w:t>
      </w:r>
      <w:r w:rsidRPr="00CF7167">
        <w:rPr>
          <w:rFonts w:ascii="Sylfaen" w:hAnsi="Sylfaen" w:cs="Times New Roman"/>
          <w:color w:val="auto"/>
          <w:sz w:val="23"/>
          <w:szCs w:val="23"/>
          <w:lang w:val="hy-AM"/>
        </w:rPr>
        <w:t xml:space="preserve"> (դա պարտադիր պայման չէ PX Node մեխանիզմի կիրառման դեպքում) երկու երկրներում էլ անհասկանալի է լինում, թե որ գինն է հիմնավորված շեղումների հաշվար</w:t>
      </w:r>
      <w:r w:rsidR="00F95A6C" w:rsidRPr="00F95A6C">
        <w:rPr>
          <w:rFonts w:ascii="Sylfaen" w:hAnsi="Sylfaen" w:cs="Times New Roman"/>
          <w:color w:val="auto"/>
          <w:sz w:val="23"/>
          <w:szCs w:val="23"/>
          <w:lang w:val="hy-AM"/>
        </w:rPr>
        <w:t>կ</w:t>
      </w:r>
      <w:r>
        <w:rPr>
          <w:rFonts w:ascii="Sylfaen" w:hAnsi="Sylfaen" w:cs="Times New Roman"/>
          <w:color w:val="auto"/>
          <w:sz w:val="23"/>
          <w:szCs w:val="23"/>
          <w:lang w:val="hy-AM"/>
        </w:rPr>
        <w:t>ը</w:t>
      </w:r>
      <w:r w:rsidRPr="00CF7167">
        <w:rPr>
          <w:rFonts w:ascii="Sylfaen" w:hAnsi="Sylfaen" w:cs="Times New Roman"/>
          <w:color w:val="auto"/>
          <w:sz w:val="23"/>
          <w:szCs w:val="23"/>
          <w:lang w:val="hy-AM"/>
        </w:rPr>
        <w:t xml:space="preserve"> կատարելու համար: Հետևաբար, նախապես ֆիքսված գները ըստ սեզոնների նույնպես նպատակահարմար </w:t>
      </w:r>
      <w:r>
        <w:rPr>
          <w:rFonts w:ascii="Sylfaen" w:hAnsi="Sylfaen" w:cs="Times New Roman"/>
          <w:color w:val="auto"/>
          <w:sz w:val="23"/>
          <w:szCs w:val="23"/>
          <w:lang w:val="hy-AM"/>
        </w:rPr>
        <w:t xml:space="preserve">է </w:t>
      </w:r>
      <w:r w:rsidRPr="00CF7167">
        <w:rPr>
          <w:rFonts w:ascii="Sylfaen" w:hAnsi="Sylfaen" w:cs="Times New Roman"/>
          <w:color w:val="auto"/>
          <w:sz w:val="23"/>
          <w:szCs w:val="23"/>
          <w:lang w:val="hy-AM"/>
        </w:rPr>
        <w:t>կիրառել այս փուլում երկու շուկաների մասնակիցների համար:</w:t>
      </w:r>
    </w:p>
    <w:p w:rsidR="008B24EC" w:rsidRPr="00CF7167" w:rsidRDefault="008B24EC" w:rsidP="001E29F8">
      <w:pPr>
        <w:pStyle w:val="Default"/>
        <w:spacing w:after="160" w:line="276" w:lineRule="auto"/>
        <w:ind w:firstLine="360"/>
        <w:rPr>
          <w:rFonts w:ascii="Sylfaen" w:hAnsi="Sylfaen"/>
          <w:color w:val="auto"/>
          <w:sz w:val="23"/>
          <w:szCs w:val="23"/>
          <w:lang w:val="hy-AM"/>
        </w:rPr>
      </w:pPr>
      <w:r w:rsidRPr="00D70C20">
        <w:rPr>
          <w:rFonts w:ascii="Sylfaen" w:hAnsi="Sylfaen" w:cs="Times New Roman"/>
          <w:color w:val="auto"/>
          <w:sz w:val="23"/>
          <w:szCs w:val="23"/>
          <w:lang w:val="hy-AM"/>
        </w:rPr>
        <w:t>Այս մեխանիզմը կարելի է բարելավել</w:t>
      </w:r>
      <w:r w:rsidRPr="00D70C20">
        <w:rPr>
          <w:rFonts w:ascii="Sylfaen" w:hAnsi="Sylfaen"/>
          <w:color w:val="auto"/>
          <w:sz w:val="23"/>
          <w:szCs w:val="23"/>
          <w:lang w:val="hy-AM"/>
        </w:rPr>
        <w:t xml:space="preserve">, կիրառելով Market Coupling մոդելը, սակայն այն զարգացնելու համար պետք է հստակ սահմանել երկրների միջև օրական առևտրի </w:t>
      </w:r>
      <w:r w:rsidRPr="00D70C20">
        <w:rPr>
          <w:rFonts w:ascii="Sylfaen" w:hAnsi="Sylfaen"/>
          <w:color w:val="auto"/>
          <w:sz w:val="23"/>
          <w:szCs w:val="23"/>
          <w:lang w:val="hy-AM"/>
        </w:rPr>
        <w:lastRenderedPageBreak/>
        <w:t xml:space="preserve">սկզբունքները: </w:t>
      </w:r>
      <w:r w:rsidR="00D70C20" w:rsidRPr="006D5F15">
        <w:rPr>
          <w:rFonts w:ascii="Sylfaen" w:hAnsi="Sylfaen"/>
          <w:color w:val="auto"/>
          <w:sz w:val="23"/>
          <w:szCs w:val="23"/>
          <w:lang w:val="hy-AM"/>
        </w:rPr>
        <w:t>Ընդ որում</w:t>
      </w:r>
      <w:r w:rsidRPr="00D70C20">
        <w:rPr>
          <w:rFonts w:ascii="Sylfaen" w:hAnsi="Sylfaen"/>
          <w:color w:val="auto"/>
          <w:sz w:val="23"/>
          <w:szCs w:val="23"/>
          <w:lang w:val="hy-AM"/>
        </w:rPr>
        <w:t xml:space="preserve"> երկկողմանի պայմանագրերից շեղումների դիմաց վճարները պետք է նույնպես սահմանվեն բալանսավորման շուկայի  սկզբունքների</w:t>
      </w:r>
      <w:r w:rsidR="00D70C20" w:rsidRPr="006D5F15">
        <w:rPr>
          <w:rFonts w:ascii="Sylfaen" w:hAnsi="Sylfaen"/>
          <w:color w:val="auto"/>
          <w:sz w:val="23"/>
          <w:szCs w:val="23"/>
          <w:lang w:val="hy-AM"/>
        </w:rPr>
        <w:t>ց ելնելով</w:t>
      </w:r>
      <w:r w:rsidRPr="00D70C20">
        <w:rPr>
          <w:rFonts w:ascii="Sylfaen" w:hAnsi="Sylfaen"/>
          <w:color w:val="auto"/>
          <w:sz w:val="23"/>
          <w:szCs w:val="23"/>
          <w:lang w:val="hy-AM"/>
        </w:rPr>
        <w:t>: Այս տեսակետից հարցը հնարավոր է լուծել հետագայում՝ ՕԱՇ-ի վերաբերյալ վերջնական</w:t>
      </w:r>
      <w:r>
        <w:rPr>
          <w:rFonts w:ascii="Sylfaen" w:hAnsi="Sylfaen"/>
          <w:color w:val="auto"/>
          <w:sz w:val="23"/>
          <w:szCs w:val="23"/>
          <w:lang w:val="hy-AM"/>
        </w:rPr>
        <w:t>որոշում</w:t>
      </w:r>
      <w:r w:rsidRPr="00CF7167">
        <w:rPr>
          <w:rFonts w:ascii="Sylfaen" w:hAnsi="Sylfaen"/>
          <w:color w:val="auto"/>
          <w:sz w:val="23"/>
          <w:szCs w:val="23"/>
          <w:lang w:val="hy-AM"/>
        </w:rPr>
        <w:t xml:space="preserve"> կայացնելուց հետո: </w:t>
      </w:r>
    </w:p>
    <w:p w:rsidR="008B24EC" w:rsidRPr="00CF7167" w:rsidRDefault="008B24EC" w:rsidP="008F6886">
      <w:pPr>
        <w:pStyle w:val="Default"/>
        <w:spacing w:after="160" w:line="276" w:lineRule="auto"/>
        <w:ind w:firstLine="360"/>
        <w:rPr>
          <w:rFonts w:ascii="Sylfaen" w:hAnsi="Sylfaen"/>
          <w:color w:val="auto"/>
          <w:sz w:val="23"/>
          <w:szCs w:val="23"/>
          <w:lang w:val="hy-AM"/>
        </w:rPr>
      </w:pPr>
      <w:r w:rsidRPr="00CF7167">
        <w:rPr>
          <w:rFonts w:ascii="Sylfaen" w:hAnsi="Sylfaen" w:cs="Times New Roman"/>
          <w:color w:val="auto"/>
          <w:sz w:val="23"/>
          <w:szCs w:val="23"/>
          <w:lang w:val="hy-AM"/>
        </w:rPr>
        <w:t>Փաստացի առևտրի ժամանակ անհրաժեշտ է մասնակիցներին ներառել Հաշվառման համակարգ և մշակել Հաշվառման կանոններ միջսահմանային առևտրի համար:</w:t>
      </w:r>
    </w:p>
    <w:p w:rsidR="008B24EC" w:rsidRPr="00CF7167" w:rsidRDefault="008B24EC" w:rsidP="00425BFE">
      <w:pPr>
        <w:pStyle w:val="Default"/>
        <w:spacing w:after="160" w:line="276" w:lineRule="auto"/>
        <w:ind w:firstLine="360"/>
        <w:rPr>
          <w:rFonts w:ascii="Sylfaen" w:hAnsi="Sylfaen"/>
          <w:color w:val="auto"/>
          <w:sz w:val="23"/>
          <w:szCs w:val="23"/>
          <w:lang w:val="hy-AM"/>
        </w:rPr>
      </w:pPr>
      <w:r w:rsidRPr="00CF7167">
        <w:rPr>
          <w:rFonts w:ascii="Sylfaen" w:hAnsi="Sylfaen" w:cs="Times New Roman"/>
          <w:color w:val="auto"/>
          <w:sz w:val="23"/>
          <w:szCs w:val="23"/>
          <w:lang w:val="hy-AM"/>
        </w:rPr>
        <w:t xml:space="preserve">Այլ կերպ ասած, երբ սահմանվեն </w:t>
      </w:r>
      <w:r w:rsidRPr="00CF7167">
        <w:rPr>
          <w:rFonts w:ascii="Sylfaen" w:hAnsi="Sylfaen"/>
          <w:color w:val="auto"/>
          <w:sz w:val="23"/>
          <w:szCs w:val="23"/>
          <w:lang w:val="hy-AM"/>
        </w:rPr>
        <w:t xml:space="preserve">պարբերություն 8.1-ում և 8.2-ում նկարագրված առևտրի կազմակերպման սկզբունքները, անհրաժեշտ կլինի </w:t>
      </w:r>
      <w:r w:rsidR="00912B92" w:rsidRPr="00CF7167">
        <w:rPr>
          <w:rFonts w:ascii="Sylfaen" w:hAnsi="Sylfaen"/>
          <w:color w:val="auto"/>
          <w:sz w:val="23"/>
          <w:szCs w:val="23"/>
          <w:lang w:val="hy-AM"/>
        </w:rPr>
        <w:t xml:space="preserve">երկրների միջև </w:t>
      </w:r>
      <w:r w:rsidRPr="00CF7167">
        <w:rPr>
          <w:rFonts w:ascii="Sylfaen" w:hAnsi="Sylfaen"/>
          <w:color w:val="auto"/>
          <w:sz w:val="23"/>
          <w:szCs w:val="23"/>
          <w:lang w:val="hy-AM"/>
        </w:rPr>
        <w:t xml:space="preserve">մշակել և կոորդինացնել հետևյալը.  </w:t>
      </w:r>
      <w:r>
        <w:rPr>
          <w:rFonts w:ascii="Sylfaen" w:hAnsi="Sylfaen"/>
          <w:color w:val="auto"/>
          <w:sz w:val="23"/>
          <w:szCs w:val="23"/>
          <w:lang w:val="hy-AM"/>
        </w:rPr>
        <w:t>՝</w:t>
      </w:r>
    </w:p>
    <w:p w:rsidR="008B24EC" w:rsidRPr="00CF7167" w:rsidRDefault="008B24EC" w:rsidP="00C862A5">
      <w:pPr>
        <w:pStyle w:val="Default"/>
        <w:numPr>
          <w:ilvl w:val="0"/>
          <w:numId w:val="51"/>
        </w:numPr>
        <w:spacing w:after="160" w:line="276" w:lineRule="auto"/>
        <w:rPr>
          <w:rFonts w:ascii="Sylfaen" w:hAnsi="Sylfaen"/>
          <w:i/>
          <w:color w:val="auto"/>
          <w:sz w:val="22"/>
          <w:szCs w:val="22"/>
        </w:rPr>
      </w:pPr>
      <w:r w:rsidRPr="00CF7167">
        <w:rPr>
          <w:rFonts w:ascii="Sylfaen" w:hAnsi="Sylfaen" w:cs="Times New Roman"/>
          <w:i/>
          <w:color w:val="auto"/>
          <w:sz w:val="22"/>
          <w:szCs w:val="22"/>
          <w:lang w:val="hy-AM"/>
        </w:rPr>
        <w:t>Բալանսավորման կանոնները</w:t>
      </w:r>
    </w:p>
    <w:p w:rsidR="008B24EC" w:rsidRPr="00CF7167" w:rsidRDefault="008B24EC" w:rsidP="00C862A5">
      <w:pPr>
        <w:pStyle w:val="Default"/>
        <w:numPr>
          <w:ilvl w:val="0"/>
          <w:numId w:val="51"/>
        </w:numPr>
        <w:spacing w:after="160" w:line="276" w:lineRule="auto"/>
        <w:rPr>
          <w:rFonts w:ascii="Sylfaen" w:hAnsi="Sylfaen"/>
          <w:i/>
          <w:color w:val="auto"/>
          <w:sz w:val="22"/>
          <w:szCs w:val="22"/>
        </w:rPr>
      </w:pPr>
      <w:r w:rsidRPr="00CF7167">
        <w:rPr>
          <w:rFonts w:ascii="Sylfaen" w:hAnsi="Sylfaen" w:cs="Times New Roman"/>
          <w:i/>
          <w:color w:val="auto"/>
          <w:sz w:val="22"/>
          <w:szCs w:val="22"/>
          <w:lang w:val="hy-AM"/>
        </w:rPr>
        <w:t>Հաշվառման կանոնները</w:t>
      </w:r>
    </w:p>
    <w:p w:rsidR="008B24EC" w:rsidRPr="00CF7167" w:rsidRDefault="008B24EC" w:rsidP="00C862A5">
      <w:pPr>
        <w:pStyle w:val="Default"/>
        <w:numPr>
          <w:ilvl w:val="0"/>
          <w:numId w:val="51"/>
        </w:numPr>
        <w:spacing w:after="160" w:line="276" w:lineRule="auto"/>
        <w:rPr>
          <w:rFonts w:ascii="Sylfaen" w:hAnsi="Sylfaen"/>
          <w:i/>
          <w:color w:val="auto"/>
          <w:sz w:val="22"/>
          <w:szCs w:val="22"/>
        </w:rPr>
      </w:pPr>
      <w:r>
        <w:rPr>
          <w:rFonts w:ascii="Sylfaen" w:hAnsi="Sylfaen" w:cs="Times New Roman"/>
          <w:i/>
          <w:color w:val="auto"/>
          <w:sz w:val="22"/>
          <w:szCs w:val="22"/>
          <w:lang w:val="hy-AM"/>
        </w:rPr>
        <w:t xml:space="preserve">Ֆինանսական </w:t>
      </w:r>
      <w:r w:rsidR="00D1672D">
        <w:rPr>
          <w:rFonts w:ascii="Sylfaen" w:hAnsi="Sylfaen" w:cs="Times New Roman"/>
          <w:i/>
          <w:color w:val="auto"/>
          <w:sz w:val="22"/>
          <w:szCs w:val="22"/>
        </w:rPr>
        <w:t>հ</w:t>
      </w:r>
      <w:r w:rsidRPr="00CF7167">
        <w:rPr>
          <w:rFonts w:ascii="Sylfaen" w:hAnsi="Sylfaen" w:cs="Times New Roman"/>
          <w:i/>
          <w:color w:val="auto"/>
          <w:sz w:val="22"/>
          <w:szCs w:val="22"/>
          <w:lang w:val="hy-AM"/>
        </w:rPr>
        <w:t>աշվարկ</w:t>
      </w:r>
      <w:r>
        <w:rPr>
          <w:rFonts w:ascii="Sylfaen" w:hAnsi="Sylfaen" w:cs="Times New Roman"/>
          <w:i/>
          <w:color w:val="auto"/>
          <w:sz w:val="22"/>
          <w:szCs w:val="22"/>
          <w:lang w:val="hy-AM"/>
        </w:rPr>
        <w:t>ի</w:t>
      </w:r>
      <w:r w:rsidRPr="00CF7167">
        <w:rPr>
          <w:rFonts w:ascii="Sylfaen" w:hAnsi="Sylfaen" w:cs="Times New Roman"/>
          <w:i/>
          <w:color w:val="auto"/>
          <w:sz w:val="22"/>
          <w:szCs w:val="22"/>
          <w:lang w:val="hy-AM"/>
        </w:rPr>
        <w:t xml:space="preserve"> կանոնները</w:t>
      </w:r>
    </w:p>
    <w:p w:rsidR="008B24EC" w:rsidRDefault="008B24EC" w:rsidP="008F6886">
      <w:pPr>
        <w:pStyle w:val="Default"/>
        <w:spacing w:after="160" w:line="276" w:lineRule="auto"/>
        <w:ind w:firstLine="360"/>
        <w:rPr>
          <w:rFonts w:ascii="Sylfaen" w:hAnsi="Sylfaen" w:cs="Times New Roman"/>
          <w:sz w:val="22"/>
          <w:szCs w:val="22"/>
          <w:lang w:val="hy-AM"/>
        </w:rPr>
      </w:pPr>
      <w:r w:rsidRPr="00CF7167">
        <w:rPr>
          <w:rFonts w:ascii="Sylfaen" w:hAnsi="Sylfaen" w:cs="Times New Roman"/>
          <w:sz w:val="22"/>
          <w:szCs w:val="22"/>
          <w:lang w:val="hy-AM"/>
        </w:rPr>
        <w:t>Այսպիսով, միջսահմանային առևտրի արդյունավետ կազմակերպման համարէլեկտրաէներգիայի արդյունավետծավալներ</w:t>
      </w:r>
      <w:r>
        <w:rPr>
          <w:rFonts w:ascii="Sylfaen" w:hAnsi="Sylfaen" w:cs="Times New Roman"/>
          <w:sz w:val="22"/>
          <w:szCs w:val="22"/>
          <w:lang w:val="hy-AM"/>
        </w:rPr>
        <w:t xml:space="preserve"> ունենալուց բացի </w:t>
      </w:r>
      <w:r w:rsidRPr="00CF7167">
        <w:rPr>
          <w:rFonts w:ascii="Sylfaen" w:hAnsi="Sylfaen" w:cs="Times New Roman"/>
          <w:sz w:val="22"/>
          <w:szCs w:val="22"/>
          <w:lang w:val="hy-AM"/>
        </w:rPr>
        <w:t>մեծ ջանքեր են պահանջվում՝ ապահովելու</w:t>
      </w:r>
      <w:r>
        <w:rPr>
          <w:rFonts w:ascii="Sylfaen" w:hAnsi="Sylfaen" w:cs="Times New Roman"/>
          <w:sz w:val="22"/>
          <w:szCs w:val="22"/>
          <w:lang w:val="hy-AM"/>
        </w:rPr>
        <w:t xml:space="preserve"> հնարավոր </w:t>
      </w:r>
      <w:r w:rsidRPr="00CF7167">
        <w:rPr>
          <w:rFonts w:ascii="Sylfaen" w:hAnsi="Sylfaen" w:cs="Times New Roman"/>
          <w:sz w:val="22"/>
          <w:szCs w:val="22"/>
          <w:lang w:val="hy-AM"/>
        </w:rPr>
        <w:t xml:space="preserve">առևտրի իրավական շրջանակները: </w:t>
      </w:r>
      <w:r>
        <w:rPr>
          <w:rFonts w:ascii="Sylfaen" w:hAnsi="Sylfaen" w:cs="Times New Roman"/>
          <w:sz w:val="22"/>
          <w:szCs w:val="22"/>
          <w:lang w:val="hy-AM"/>
        </w:rPr>
        <w:t>Հ</w:t>
      </w:r>
      <w:r w:rsidRPr="00CF7167">
        <w:rPr>
          <w:rFonts w:ascii="Sylfaen" w:hAnsi="Sylfaen" w:cs="Times New Roman"/>
          <w:sz w:val="22"/>
          <w:szCs w:val="22"/>
          <w:lang w:val="hy-AM"/>
        </w:rPr>
        <w:t xml:space="preserve">աշվետվության հաջորդ Գլխում ներկայացված են այն առաջին անհրաժեշտ գործողությունները, որոնք պետք է կատարվեն երկու երկրների մասնագետների համատեղ ուժերով:   </w:t>
      </w:r>
    </w:p>
    <w:p w:rsidR="006A1E90" w:rsidRPr="00CF7167" w:rsidRDefault="006A1E90" w:rsidP="008F6886">
      <w:pPr>
        <w:pStyle w:val="Default"/>
        <w:spacing w:after="160" w:line="276" w:lineRule="auto"/>
        <w:ind w:firstLine="360"/>
        <w:rPr>
          <w:rFonts w:ascii="Sylfaen" w:hAnsi="Sylfaen"/>
          <w:sz w:val="22"/>
          <w:szCs w:val="22"/>
          <w:lang w:val="hy-AM"/>
        </w:rPr>
      </w:pPr>
    </w:p>
    <w:p w:rsidR="008B24EC" w:rsidRPr="00CF7167" w:rsidRDefault="008B24EC" w:rsidP="006026B4">
      <w:pPr>
        <w:pStyle w:val="Heading1"/>
        <w:rPr>
          <w:lang w:val="hy-AM"/>
        </w:rPr>
      </w:pPr>
      <w:bookmarkStart w:id="92" w:name="_Toc461800661"/>
      <w:r>
        <w:rPr>
          <w:lang w:val="hy-AM"/>
        </w:rPr>
        <w:lastRenderedPageBreak/>
        <w:t>միջսահմանային առեվ</w:t>
      </w:r>
      <w:r w:rsidRPr="00CF7167">
        <w:rPr>
          <w:lang w:val="hy-AM"/>
        </w:rPr>
        <w:t xml:space="preserve">տրի զարգացմանը նպաստող </w:t>
      </w:r>
      <w:r w:rsidRPr="00B23B8B">
        <w:rPr>
          <w:lang w:val="hy-AM"/>
        </w:rPr>
        <w:t>սկզբնական</w:t>
      </w:r>
      <w:r w:rsidRPr="00CF7167">
        <w:rPr>
          <w:lang w:val="hy-AM"/>
        </w:rPr>
        <w:t xml:space="preserve"> գործողությունների ծրագիր</w:t>
      </w:r>
      <w:bookmarkEnd w:id="92"/>
    </w:p>
    <w:p w:rsidR="008B24EC" w:rsidRPr="009C194F" w:rsidRDefault="008B24EC" w:rsidP="008F6886">
      <w:pPr>
        <w:spacing w:after="160" w:line="276" w:lineRule="auto"/>
        <w:ind w:firstLine="360"/>
        <w:rPr>
          <w:rFonts w:ascii="Sylfaen" w:hAnsi="Sylfaen"/>
          <w:lang w:val="hy-AM"/>
        </w:rPr>
      </w:pPr>
      <w:r w:rsidRPr="00CF7167">
        <w:rPr>
          <w:rFonts w:ascii="Sylfaen" w:hAnsi="Sylfaen"/>
          <w:lang w:val="hy-AM"/>
        </w:rPr>
        <w:t xml:space="preserve">Հայաստանի և Վրաստանի միջև </w:t>
      </w:r>
      <w:r>
        <w:rPr>
          <w:rFonts w:ascii="Sylfaen" w:hAnsi="Sylfaen"/>
          <w:lang w:val="hy-AM"/>
        </w:rPr>
        <w:t>առևտրի իրականացումը ապահովելու հ</w:t>
      </w:r>
      <w:r w:rsidRPr="00CF7167">
        <w:rPr>
          <w:rFonts w:ascii="Sylfaen" w:hAnsi="Sylfaen"/>
          <w:lang w:val="hy-AM"/>
        </w:rPr>
        <w:t>ամար անհրաժեշտ է սահմանել և կոորդինացնել առևտրի սկզբունքները և պայմանները, որոնք կիրառելի կլինեն երկու երկրների պայմաններում: Այս նպատակով պետք է ստեղծել համատեղ աշխատանքային խումբ, որի կազմում մշտապես ընդգրկված կլինեն</w:t>
      </w:r>
      <w:r w:rsidR="00D70C20" w:rsidRPr="006D5F15">
        <w:rPr>
          <w:rFonts w:ascii="Sylfaen" w:hAnsi="Sylfaen"/>
          <w:lang w:val="hy-AM"/>
        </w:rPr>
        <w:t xml:space="preserve"> ինչպես</w:t>
      </w:r>
      <w:r w:rsidRPr="00CF7167">
        <w:rPr>
          <w:rFonts w:ascii="Sylfaen" w:hAnsi="Sylfaen"/>
          <w:lang w:val="hy-AM"/>
        </w:rPr>
        <w:t xml:space="preserve"> որոշում </w:t>
      </w:r>
      <w:r w:rsidR="00D70C20" w:rsidRPr="006D5F15">
        <w:rPr>
          <w:rFonts w:ascii="Sylfaen" w:hAnsi="Sylfaen"/>
          <w:lang w:val="hy-AM"/>
        </w:rPr>
        <w:t>կայացնողները, այնպես էլ դրանք իրականացնողները</w:t>
      </w:r>
      <w:r w:rsidRPr="00CF7167">
        <w:rPr>
          <w:rFonts w:ascii="Sylfaen" w:hAnsi="Sylfaen"/>
          <w:lang w:val="hy-AM"/>
        </w:rPr>
        <w:t>:  Այսպիսի կոորդինացված</w:t>
      </w:r>
      <w:r>
        <w:rPr>
          <w:rFonts w:ascii="Sylfaen" w:hAnsi="Sylfaen"/>
          <w:lang w:val="hy-AM"/>
        </w:rPr>
        <w:t xml:space="preserve"> որոշումները</w:t>
      </w:r>
      <w:r w:rsidRPr="00CF7167">
        <w:rPr>
          <w:rFonts w:ascii="Sylfaen" w:hAnsi="Sylfaen"/>
          <w:lang w:val="hy-AM"/>
        </w:rPr>
        <w:t xml:space="preserve"> հիմք կծառայեն երկու երկրների իրավական և կարգավորման </w:t>
      </w:r>
      <w:r>
        <w:rPr>
          <w:rFonts w:ascii="Sylfaen" w:hAnsi="Sylfaen"/>
          <w:lang w:val="hy-AM"/>
        </w:rPr>
        <w:t>դաշտերում</w:t>
      </w:r>
      <w:r w:rsidRPr="00CF7167">
        <w:rPr>
          <w:rFonts w:ascii="Sylfaen" w:hAnsi="Sylfaen"/>
          <w:lang w:val="hy-AM"/>
        </w:rPr>
        <w:t xml:space="preserve"> անհրաժեշտ փոփոխություններ</w:t>
      </w:r>
      <w:r>
        <w:rPr>
          <w:rFonts w:ascii="Sylfaen" w:hAnsi="Sylfaen"/>
          <w:lang w:val="hy-AM"/>
        </w:rPr>
        <w:t xml:space="preserve"> կատարելու համար</w:t>
      </w:r>
      <w:r w:rsidR="00F95A6C">
        <w:rPr>
          <w:rFonts w:ascii="Sylfaen" w:hAnsi="Sylfaen"/>
          <w:lang w:val="hy-AM"/>
        </w:rPr>
        <w:t xml:space="preserve">: </w:t>
      </w:r>
    </w:p>
    <w:p w:rsidR="008B24EC" w:rsidRPr="004221CC" w:rsidRDefault="008B24EC" w:rsidP="008F6886">
      <w:pPr>
        <w:spacing w:after="160" w:line="276" w:lineRule="auto"/>
        <w:ind w:firstLine="360"/>
        <w:rPr>
          <w:rFonts w:ascii="Sylfaen" w:hAnsi="Sylfaen" w:cs="Arial"/>
          <w:lang w:val="hy-AM"/>
        </w:rPr>
      </w:pPr>
      <w:r w:rsidRPr="004221CC">
        <w:rPr>
          <w:rFonts w:ascii="Sylfaen" w:hAnsi="Sylfaen"/>
          <w:lang w:val="hy-AM"/>
        </w:rPr>
        <w:t>Հետևաբար,առաջարկվող Գործողությունների ծրագիրը ուղղված է միջսահմանային առևտրի նպատակները և սկզբունքները սահմանելու</w:t>
      </w:r>
      <w:r w:rsidR="004221CC" w:rsidRPr="00B23B8B">
        <w:rPr>
          <w:rFonts w:ascii="Sylfaen" w:hAnsi="Sylfaen"/>
          <w:lang w:val="hy-AM"/>
        </w:rPr>
        <w:t>ն</w:t>
      </w:r>
      <w:r w:rsidRPr="004221CC">
        <w:rPr>
          <w:rFonts w:ascii="Sylfaen" w:hAnsi="Sylfaen"/>
          <w:lang w:val="hy-AM"/>
        </w:rPr>
        <w:t xml:space="preserve"> և հաստատելու</w:t>
      </w:r>
      <w:r w:rsidR="004221CC" w:rsidRPr="00B23B8B">
        <w:rPr>
          <w:rFonts w:ascii="Sylfaen" w:hAnsi="Sylfaen"/>
          <w:lang w:val="hy-AM"/>
        </w:rPr>
        <w:t xml:space="preserve">ն, ինչից հետո </w:t>
      </w:r>
      <w:r w:rsidRPr="004221CC">
        <w:rPr>
          <w:rFonts w:ascii="Sylfaen" w:hAnsi="Sylfaen"/>
          <w:lang w:val="hy-AM"/>
        </w:rPr>
        <w:t>միայն հնարավոր կլինի փոփոխել երկու երկրների գործող օրենսդր</w:t>
      </w:r>
      <w:r w:rsidR="003B2505" w:rsidRPr="004221CC">
        <w:rPr>
          <w:rFonts w:ascii="Sylfaen" w:hAnsi="Sylfaen"/>
          <w:lang w:val="hy-AM"/>
        </w:rPr>
        <w:t>ու</w:t>
      </w:r>
      <w:r w:rsidRPr="004221CC">
        <w:rPr>
          <w:rFonts w:ascii="Sylfaen" w:hAnsi="Sylfaen"/>
          <w:lang w:val="hy-AM"/>
        </w:rPr>
        <w:t xml:space="preserve">թյունները:   </w:t>
      </w:r>
    </w:p>
    <w:p w:rsidR="008B24EC" w:rsidRPr="00A31E32" w:rsidRDefault="008B24EC" w:rsidP="008F6886">
      <w:pPr>
        <w:pStyle w:val="Default"/>
        <w:spacing w:after="160" w:line="276" w:lineRule="auto"/>
        <w:ind w:firstLine="360"/>
        <w:rPr>
          <w:rFonts w:ascii="Sylfaen" w:hAnsi="Sylfaen"/>
          <w:color w:val="auto"/>
          <w:sz w:val="23"/>
          <w:szCs w:val="23"/>
          <w:lang w:val="hy-AM"/>
        </w:rPr>
      </w:pPr>
      <w:r w:rsidRPr="004221CC">
        <w:rPr>
          <w:rFonts w:ascii="Sylfaen" w:hAnsi="Sylfaen" w:cs="Times New Roman"/>
          <w:color w:val="auto"/>
          <w:sz w:val="23"/>
          <w:szCs w:val="23"/>
          <w:lang w:val="hy-AM"/>
        </w:rPr>
        <w:t>Եթե ներքին շուկայի բարեփոխումների</w:t>
      </w:r>
      <w:r w:rsidRPr="00A31E32">
        <w:rPr>
          <w:rFonts w:ascii="Sylfaen" w:hAnsi="Sylfaen" w:cs="Times New Roman"/>
          <w:color w:val="auto"/>
          <w:sz w:val="23"/>
          <w:szCs w:val="23"/>
          <w:lang w:val="hy-AM"/>
        </w:rPr>
        <w:t xml:space="preserve"> դեպքում մոդելավորման հաշվարկները հնարավոր է կատարել պատմական տվյալների հիման վրա, ապա միջսահմանային առևտրի դեպքում դա հնարավոր չէ, քանի որ </w:t>
      </w:r>
      <w:r>
        <w:rPr>
          <w:rFonts w:ascii="Sylfaen" w:hAnsi="Sylfaen" w:cs="Times New Roman"/>
          <w:color w:val="auto"/>
          <w:sz w:val="23"/>
          <w:szCs w:val="23"/>
          <w:lang w:val="hy-AM"/>
        </w:rPr>
        <w:t>վե</w:t>
      </w:r>
      <w:r w:rsidRPr="00A31E32">
        <w:rPr>
          <w:rFonts w:ascii="Sylfaen" w:hAnsi="Sylfaen" w:cs="Times New Roman"/>
          <w:color w:val="auto"/>
          <w:sz w:val="23"/>
          <w:szCs w:val="23"/>
          <w:lang w:val="hy-AM"/>
        </w:rPr>
        <w:t>րջին տարիներին  Հայաստանի և Վրաստանի միջև առևտուրը գրեթէ բացակայել է (պատահական հոսքերը դեպի մեկուսացված կղզիներ հաշվի չեն առնվում), ինչը թույլ է տալիս  որոշում կայացնել միայն փորձագետների գնահատականների հիման վրա</w:t>
      </w:r>
      <w:r w:rsidRPr="00D70C20">
        <w:rPr>
          <w:rFonts w:ascii="Sylfaen" w:hAnsi="Sylfaen" w:cs="Times New Roman"/>
          <w:color w:val="auto"/>
          <w:sz w:val="23"/>
          <w:szCs w:val="23"/>
          <w:lang w:val="hy-AM"/>
        </w:rPr>
        <w:t>:</w:t>
      </w:r>
    </w:p>
    <w:p w:rsidR="008B24EC" w:rsidRPr="00CF7167" w:rsidRDefault="008B24EC" w:rsidP="00512C75">
      <w:pPr>
        <w:spacing w:after="160" w:line="276" w:lineRule="auto"/>
        <w:rPr>
          <w:rFonts w:ascii="Sylfaen" w:hAnsi="Sylfaen" w:cs="Arial"/>
          <w:lang w:val="hy-AM"/>
        </w:rPr>
      </w:pPr>
      <w:r w:rsidRPr="00CF7167">
        <w:rPr>
          <w:rFonts w:ascii="Sylfaen" w:hAnsi="Sylfaen"/>
          <w:lang w:val="hy-AM"/>
        </w:rPr>
        <w:t xml:space="preserve">Առաջարկվող նախնական ծրագրում պետք է </w:t>
      </w:r>
      <w:r w:rsidR="00263769" w:rsidRPr="00CF7167">
        <w:rPr>
          <w:rFonts w:ascii="Sylfaen" w:hAnsi="Sylfaen"/>
          <w:lang w:val="hy-AM"/>
        </w:rPr>
        <w:t>ընդգրկված</w:t>
      </w:r>
      <w:r w:rsidRPr="00CF7167">
        <w:rPr>
          <w:rFonts w:ascii="Sylfaen" w:hAnsi="Sylfaen"/>
          <w:lang w:val="hy-AM"/>
        </w:rPr>
        <w:t xml:space="preserve"> լինեն հետևյալ գործողությունները.</w:t>
      </w:r>
    </w:p>
    <w:p w:rsidR="008B24EC" w:rsidRPr="00B268E3" w:rsidRDefault="008B24EC" w:rsidP="00C862A5">
      <w:pPr>
        <w:pStyle w:val="ListParagraph"/>
        <w:numPr>
          <w:ilvl w:val="0"/>
          <w:numId w:val="52"/>
        </w:numPr>
        <w:spacing w:after="160" w:line="276" w:lineRule="auto"/>
        <w:ind w:hanging="357"/>
        <w:contextualSpacing w:val="0"/>
        <w:rPr>
          <w:rFonts w:ascii="Sylfaen" w:hAnsi="Sylfaen" w:cs="Arial"/>
          <w:lang w:val="hy-AM"/>
        </w:rPr>
      </w:pPr>
      <w:r w:rsidRPr="00B268E3">
        <w:rPr>
          <w:rFonts w:ascii="Sylfaen" w:hAnsi="Sylfaen"/>
          <w:lang w:val="hy-AM"/>
        </w:rPr>
        <w:lastRenderedPageBreak/>
        <w:t xml:space="preserve">Երկկողմանի պայմանագրերի և երկրների միջև օրական համաձայնագրերի հիման վրա ժամային առևտրին անցնելու վերաբերյալ  հայտարարություն: Ժամային շուկան պետք է գործի առնվազն միջսահմանային գործարքների </w:t>
      </w:r>
      <w:r w:rsidR="00D70C20" w:rsidRPr="00B268E3">
        <w:rPr>
          <w:rFonts w:ascii="Sylfaen" w:hAnsi="Sylfaen"/>
          <w:lang w:val="hy-AM"/>
        </w:rPr>
        <w:t>դեպքում</w:t>
      </w:r>
      <w:r w:rsidRPr="00B268E3">
        <w:rPr>
          <w:rFonts w:ascii="Sylfaen" w:hAnsi="Sylfaen"/>
          <w:lang w:val="hy-AM"/>
        </w:rPr>
        <w:t xml:space="preserve">: </w:t>
      </w:r>
    </w:p>
    <w:p w:rsidR="008B24EC" w:rsidRPr="00CF7167" w:rsidRDefault="008B24EC" w:rsidP="00C862A5">
      <w:pPr>
        <w:pStyle w:val="ListParagraph"/>
        <w:numPr>
          <w:ilvl w:val="0"/>
          <w:numId w:val="52"/>
        </w:numPr>
        <w:spacing w:after="160" w:line="276" w:lineRule="auto"/>
        <w:ind w:hanging="357"/>
        <w:contextualSpacing w:val="0"/>
        <w:rPr>
          <w:rFonts w:ascii="Sylfaen" w:hAnsi="Sylfaen" w:cs="Arial"/>
          <w:lang w:val="hy-AM"/>
        </w:rPr>
      </w:pPr>
      <w:r w:rsidRPr="00CF7167">
        <w:rPr>
          <w:rFonts w:ascii="Sylfaen" w:hAnsi="Sylfaen"/>
          <w:lang w:val="hy-AM"/>
        </w:rPr>
        <w:t xml:space="preserve">Շուկայի մասնակիցների միջև երկկողմանի </w:t>
      </w:r>
      <w:r w:rsidR="00263769">
        <w:rPr>
          <w:rFonts w:ascii="Sylfaen" w:hAnsi="Sylfaen"/>
          <w:lang w:val="hy-AM"/>
        </w:rPr>
        <w:t>պայմանագրերով</w:t>
      </w:r>
      <w:r>
        <w:rPr>
          <w:rFonts w:ascii="Sylfaen" w:hAnsi="Sylfaen"/>
          <w:lang w:val="hy-AM"/>
        </w:rPr>
        <w:t xml:space="preserve"> իրականացվող </w:t>
      </w:r>
      <w:r w:rsidRPr="00CF7167">
        <w:rPr>
          <w:rFonts w:ascii="Sylfaen" w:hAnsi="Sylfaen"/>
          <w:lang w:val="hy-AM"/>
        </w:rPr>
        <w:t>առևտրի թույլտվություն, պարբերություն 8.1-ում ներկայացված մեխանիզմի կիրառմամբ և բաց աճուրդների վարմամբ</w:t>
      </w:r>
      <w:r w:rsidRPr="00CF7167">
        <w:rPr>
          <w:rFonts w:ascii="Sylfaen" w:hAnsi="Sylfaen" w:cs="Arial"/>
          <w:lang w:val="hy-AM"/>
        </w:rPr>
        <w:t xml:space="preserve"> (</w:t>
      </w:r>
      <w:r w:rsidRPr="00CF7167">
        <w:rPr>
          <w:rFonts w:ascii="Sylfaen" w:hAnsi="Sylfaen"/>
          <w:lang w:val="hy-AM"/>
        </w:rPr>
        <w:t>Վրաստանում դա արդեն կիրառվում է թուրքական շուկա արտահանելու դեպքում</w:t>
      </w:r>
      <w:r w:rsidRPr="00CF7167">
        <w:rPr>
          <w:rFonts w:ascii="Sylfaen" w:hAnsi="Sylfaen" w:cs="Arial"/>
          <w:lang w:val="hy-AM"/>
        </w:rPr>
        <w:t>):</w:t>
      </w:r>
    </w:p>
    <w:p w:rsidR="008B24EC" w:rsidRPr="000D2ABD" w:rsidRDefault="008B24EC" w:rsidP="00C862A5">
      <w:pPr>
        <w:pStyle w:val="ListParagraph"/>
        <w:numPr>
          <w:ilvl w:val="0"/>
          <w:numId w:val="52"/>
        </w:numPr>
        <w:spacing w:after="160" w:line="276" w:lineRule="auto"/>
        <w:ind w:hanging="357"/>
        <w:contextualSpacing w:val="0"/>
        <w:rPr>
          <w:rFonts w:ascii="Sylfaen" w:hAnsi="Sylfaen" w:cs="Arial"/>
          <w:lang w:val="hy-AM"/>
        </w:rPr>
      </w:pPr>
      <w:r w:rsidRPr="00CF7167">
        <w:rPr>
          <w:rFonts w:ascii="Sylfaen" w:hAnsi="Sylfaen"/>
          <w:lang w:val="hy-AM"/>
        </w:rPr>
        <w:t xml:space="preserve">Երկու երկրներում էլ ՇՕ-ների (կամ սկզբնական փուլում պատասխանատու </w:t>
      </w:r>
      <w:r w:rsidR="001611EE" w:rsidRPr="001611EE">
        <w:rPr>
          <w:rFonts w:ascii="Sylfaen" w:hAnsi="Sylfaen"/>
          <w:lang w:val="hy-AM"/>
        </w:rPr>
        <w:t>մարմինների</w:t>
      </w:r>
      <w:r w:rsidRPr="00CF7167">
        <w:rPr>
          <w:rFonts w:ascii="Sylfaen" w:hAnsi="Sylfaen"/>
          <w:lang w:val="hy-AM"/>
        </w:rPr>
        <w:t xml:space="preserve">) հիմնադրման վերաբերյալ </w:t>
      </w:r>
      <w:r w:rsidR="00263769" w:rsidRPr="001611EE">
        <w:rPr>
          <w:rFonts w:ascii="Sylfaen" w:hAnsi="Sylfaen"/>
          <w:lang w:val="hy-AM"/>
        </w:rPr>
        <w:t>փոխըմբռնման</w:t>
      </w:r>
      <w:r w:rsidRPr="00CF7167">
        <w:rPr>
          <w:rFonts w:ascii="Sylfaen" w:hAnsi="Sylfaen"/>
          <w:lang w:val="hy-AM"/>
        </w:rPr>
        <w:t>հ</w:t>
      </w:r>
      <w:r w:rsidR="001611EE" w:rsidRPr="001611EE">
        <w:rPr>
          <w:rFonts w:ascii="Sylfaen" w:hAnsi="Sylfaen"/>
          <w:lang w:val="hy-AM"/>
        </w:rPr>
        <w:t>ուշագիր</w:t>
      </w:r>
      <w:r w:rsidRPr="00CF7167">
        <w:rPr>
          <w:rFonts w:ascii="Sylfaen" w:hAnsi="Sylfaen"/>
          <w:lang w:val="hy-AM"/>
        </w:rPr>
        <w:t>, որը հիմք կծառայի երկրների միջև օրական առևտուր իրականացնելու համար: Եթե ներքին շուկաներում ՕԱՇ</w:t>
      </w:r>
      <w:r>
        <w:rPr>
          <w:rFonts w:ascii="Sylfaen" w:hAnsi="Sylfaen"/>
          <w:lang w:val="hy-AM"/>
        </w:rPr>
        <w:t>-ը</w:t>
      </w:r>
      <w:r w:rsidRPr="00CF7167">
        <w:rPr>
          <w:rFonts w:ascii="Sylfaen" w:hAnsi="Sylfaen"/>
          <w:lang w:val="hy-AM"/>
        </w:rPr>
        <w:t xml:space="preserve"> բացակայում է</w:t>
      </w:r>
      <w:r>
        <w:rPr>
          <w:rFonts w:ascii="Sylfaen" w:hAnsi="Sylfaen"/>
          <w:lang w:val="hy-AM"/>
        </w:rPr>
        <w:t xml:space="preserve">, </w:t>
      </w:r>
      <w:r w:rsidRPr="00CF7167">
        <w:rPr>
          <w:rFonts w:ascii="Sylfaen" w:hAnsi="Sylfaen"/>
          <w:lang w:val="hy-AM"/>
        </w:rPr>
        <w:t xml:space="preserve"> այս առևտուրը կարելի է իրականացնել </w:t>
      </w:r>
      <w:r w:rsidRPr="00CF7167">
        <w:rPr>
          <w:rFonts w:ascii="Sylfaen" w:hAnsi="Sylfaen" w:cs="Arial"/>
          <w:lang w:val="hy-AM"/>
        </w:rPr>
        <w:t xml:space="preserve">PX Node </w:t>
      </w:r>
      <w:r w:rsidRPr="00CF7167">
        <w:rPr>
          <w:rFonts w:ascii="Sylfaen" w:hAnsi="Sylfaen"/>
          <w:lang w:val="hy-AM"/>
        </w:rPr>
        <w:t xml:space="preserve">մեխանիզմի կիրառմամբ (տես 8.2.1-ը): Այդ մեխանիզմը ներկայումս մշակման փուլում է և </w:t>
      </w:r>
      <w:r w:rsidRPr="000D2ABD">
        <w:rPr>
          <w:rFonts w:ascii="Sylfaen" w:hAnsi="Sylfaen"/>
          <w:lang w:val="hy-AM"/>
        </w:rPr>
        <w:t>դիտարկվում է Վրաստանի և Թուրքիայի հնարավոր առևտրի համար:</w:t>
      </w:r>
    </w:p>
    <w:p w:rsidR="008B24EC" w:rsidRPr="000D2ABD" w:rsidRDefault="008B24EC" w:rsidP="00C862A5">
      <w:pPr>
        <w:pStyle w:val="ListParagraph"/>
        <w:numPr>
          <w:ilvl w:val="0"/>
          <w:numId w:val="52"/>
        </w:numPr>
        <w:spacing w:after="160" w:line="276" w:lineRule="auto"/>
        <w:ind w:hanging="357"/>
        <w:contextualSpacing w:val="0"/>
        <w:rPr>
          <w:rFonts w:ascii="Sylfaen" w:hAnsi="Sylfaen" w:cs="Arial"/>
          <w:lang w:val="hy-AM"/>
        </w:rPr>
      </w:pPr>
      <w:r w:rsidRPr="000D2ABD">
        <w:rPr>
          <w:rFonts w:ascii="Sylfaen" w:hAnsi="Sylfaen" w:cs="Arial"/>
          <w:lang w:val="hy-AM"/>
        </w:rPr>
        <w:t xml:space="preserve">Երկու երկրների ներքին շուկաներում ՕԱՇ-ի ներկայացման վերաբերյալ </w:t>
      </w:r>
      <w:r w:rsidR="001611EE" w:rsidRPr="001611EE">
        <w:rPr>
          <w:rFonts w:ascii="Sylfaen" w:hAnsi="Sylfaen"/>
          <w:lang w:val="hy-AM"/>
        </w:rPr>
        <w:t xml:space="preserve">փոխըմբռման </w:t>
      </w:r>
      <w:r w:rsidR="001611EE" w:rsidRPr="00CF7167">
        <w:rPr>
          <w:rFonts w:ascii="Sylfaen" w:hAnsi="Sylfaen"/>
          <w:lang w:val="hy-AM"/>
        </w:rPr>
        <w:t>հ</w:t>
      </w:r>
      <w:r w:rsidR="001611EE" w:rsidRPr="001611EE">
        <w:rPr>
          <w:rFonts w:ascii="Sylfaen" w:hAnsi="Sylfaen"/>
          <w:lang w:val="hy-AM"/>
        </w:rPr>
        <w:t>ուշագիր</w:t>
      </w:r>
      <w:r w:rsidRPr="000D2ABD">
        <w:rPr>
          <w:rFonts w:ascii="Sylfaen" w:hAnsi="Sylfaen" w:cs="Arial"/>
          <w:lang w:val="hy-AM"/>
        </w:rPr>
        <w:t xml:space="preserve"> (սկզբունքները յուրաքանչյուր երկրում կարող են տարբեր լինել), ինչը թույլ կտա առևտուրը իրականացնել օր առաջ սկզբունքով՝ Market Coupling </w:t>
      </w:r>
      <w:r w:rsidRPr="000D2ABD">
        <w:rPr>
          <w:rFonts w:ascii="Sylfaen" w:hAnsi="Sylfaen"/>
          <w:lang w:val="hy-AM"/>
        </w:rPr>
        <w:t xml:space="preserve">մեխանիզմի և փակ աճուրդների կիրառմամբ, որը, ի տարբերություն </w:t>
      </w:r>
      <w:r w:rsidRPr="000D2ABD">
        <w:rPr>
          <w:rFonts w:ascii="Sylfaen" w:hAnsi="Sylfaen" w:cs="Arial"/>
          <w:lang w:val="hy-AM"/>
        </w:rPr>
        <w:t xml:space="preserve">PX Node մեխանիզմի </w:t>
      </w:r>
    </w:p>
    <w:p w:rsidR="008B24EC" w:rsidRPr="000D2ABD" w:rsidRDefault="008B24EC" w:rsidP="00C862A5">
      <w:pPr>
        <w:pStyle w:val="ListParagraph"/>
        <w:numPr>
          <w:ilvl w:val="0"/>
          <w:numId w:val="53"/>
        </w:numPr>
        <w:spacing w:after="160" w:line="276" w:lineRule="auto"/>
        <w:ind w:hanging="357"/>
        <w:contextualSpacing w:val="0"/>
        <w:rPr>
          <w:rFonts w:ascii="Sylfaen" w:hAnsi="Sylfaen" w:cs="Arial"/>
          <w:i/>
          <w:lang w:val="hy-AM"/>
        </w:rPr>
      </w:pPr>
      <w:r w:rsidRPr="000D2ABD">
        <w:rPr>
          <w:rFonts w:ascii="Sylfaen" w:hAnsi="Sylfaen"/>
          <w:i/>
          <w:lang w:val="hy-AM"/>
        </w:rPr>
        <w:t xml:space="preserve">Ավելի անկողմնակալ և թափանցիկ է ՇՄ-ների համար </w:t>
      </w:r>
      <w:r w:rsidRPr="000D2ABD">
        <w:rPr>
          <w:rFonts w:ascii="Sylfaen" w:hAnsi="Sylfaen" w:cs="Arial"/>
          <w:i/>
          <w:lang w:val="hy-AM"/>
        </w:rPr>
        <w:t>,</w:t>
      </w:r>
    </w:p>
    <w:p w:rsidR="008B24EC" w:rsidRPr="00CF7167" w:rsidRDefault="008B24EC" w:rsidP="00C862A5">
      <w:pPr>
        <w:pStyle w:val="ListParagraph"/>
        <w:numPr>
          <w:ilvl w:val="0"/>
          <w:numId w:val="53"/>
        </w:numPr>
        <w:spacing w:after="160" w:line="276" w:lineRule="auto"/>
        <w:ind w:hanging="357"/>
        <w:contextualSpacing w:val="0"/>
        <w:rPr>
          <w:rFonts w:ascii="Sylfaen" w:hAnsi="Sylfaen" w:cs="Arial"/>
          <w:i/>
          <w:lang w:val="hy-AM"/>
        </w:rPr>
      </w:pPr>
      <w:r w:rsidRPr="000D2ABD">
        <w:rPr>
          <w:rFonts w:ascii="Sylfaen" w:hAnsi="Sylfaen"/>
          <w:i/>
          <w:lang w:val="hy-AM"/>
        </w:rPr>
        <w:t>Ապահովում</w:t>
      </w:r>
      <w:r w:rsidRPr="00CF7167">
        <w:rPr>
          <w:rFonts w:ascii="Sylfaen" w:hAnsi="Sylfaen"/>
          <w:i/>
          <w:lang w:val="hy-AM"/>
        </w:rPr>
        <w:t xml:space="preserve"> է առևտրի առավելագույն չափը և արդյունավետ գործիք է հանդիսանում միջհամակարգային գծի </w:t>
      </w:r>
      <w:r>
        <w:rPr>
          <w:rFonts w:ascii="Sylfaen" w:hAnsi="Sylfaen"/>
          <w:i/>
          <w:lang w:val="hy-AM"/>
        </w:rPr>
        <w:t>հզորությու</w:t>
      </w:r>
      <w:r w:rsidRPr="00CF7167">
        <w:rPr>
          <w:rFonts w:ascii="Sylfaen" w:hAnsi="Sylfaen"/>
          <w:i/>
          <w:lang w:val="hy-AM"/>
        </w:rPr>
        <w:t xml:space="preserve">նը </w:t>
      </w:r>
      <w:r w:rsidR="00263769" w:rsidRPr="00263769">
        <w:rPr>
          <w:rFonts w:ascii="Sylfaen" w:hAnsi="Sylfaen"/>
          <w:i/>
          <w:lang w:val="hy-AM"/>
        </w:rPr>
        <w:t>իրացնելու</w:t>
      </w:r>
      <w:r w:rsidRPr="00CF7167">
        <w:rPr>
          <w:rFonts w:ascii="Sylfaen" w:hAnsi="Sylfaen"/>
          <w:i/>
          <w:lang w:val="hy-AM"/>
        </w:rPr>
        <w:t xml:space="preserve"> համար:</w:t>
      </w:r>
    </w:p>
    <w:p w:rsidR="008B24EC" w:rsidRPr="00CF7167" w:rsidRDefault="008B24EC" w:rsidP="00C862A5">
      <w:pPr>
        <w:pStyle w:val="ListParagraph"/>
        <w:numPr>
          <w:ilvl w:val="0"/>
          <w:numId w:val="52"/>
        </w:numPr>
        <w:spacing w:after="160" w:line="276" w:lineRule="auto"/>
        <w:ind w:hanging="357"/>
        <w:contextualSpacing w:val="0"/>
        <w:rPr>
          <w:rFonts w:ascii="Sylfaen" w:hAnsi="Sylfaen" w:cs="Arial"/>
          <w:lang w:val="hy-AM"/>
        </w:rPr>
      </w:pPr>
      <w:r w:rsidRPr="00CF7167">
        <w:rPr>
          <w:rFonts w:ascii="Sylfaen" w:hAnsi="Sylfaen"/>
          <w:lang w:val="hy-AM"/>
        </w:rPr>
        <w:t xml:space="preserve">Օր առաջ առևտրի համար օպտիմալ մեխանիզմի ընտրություն: Առաջարկվում է </w:t>
      </w:r>
      <w:r w:rsidRPr="00CF7167">
        <w:rPr>
          <w:rFonts w:ascii="Sylfaen" w:hAnsi="Sylfaen" w:cs="Arial"/>
          <w:lang w:val="hy-AM"/>
        </w:rPr>
        <w:t>Market Coupling</w:t>
      </w:r>
      <w:r w:rsidR="00B268E3" w:rsidRPr="00B23B8B">
        <w:rPr>
          <w:rFonts w:ascii="Sylfaen" w:hAnsi="Sylfaen" w:cs="Arial"/>
          <w:lang w:val="hy-AM"/>
        </w:rPr>
        <w:t xml:space="preserve"> </w:t>
      </w:r>
      <w:r>
        <w:rPr>
          <w:rFonts w:ascii="Sylfaen" w:hAnsi="Sylfaen"/>
          <w:lang w:val="hy-AM"/>
        </w:rPr>
        <w:t>մեխանի</w:t>
      </w:r>
      <w:r w:rsidRPr="00CF7167">
        <w:rPr>
          <w:rFonts w:ascii="Sylfaen" w:hAnsi="Sylfaen"/>
          <w:lang w:val="hy-AM"/>
        </w:rPr>
        <w:t xml:space="preserve">զմը </w:t>
      </w:r>
      <w:r w:rsidRPr="00CF7167">
        <w:rPr>
          <w:rFonts w:ascii="Sylfaen" w:hAnsi="Sylfaen" w:cs="Arial"/>
          <w:lang w:val="hy-AM"/>
        </w:rPr>
        <w:t xml:space="preserve">, </w:t>
      </w:r>
      <w:r w:rsidRPr="00CF7167">
        <w:rPr>
          <w:rFonts w:ascii="Sylfaen" w:hAnsi="Sylfaen"/>
          <w:lang w:val="hy-AM"/>
        </w:rPr>
        <w:t xml:space="preserve">թեև Վրաստան-Թուրքիա առևտրի համար հաստատվել է PX Node մեխանիզմը: Հայաստան-Վրաստան առևտրի համար </w:t>
      </w:r>
      <w:r w:rsidRPr="00CF7167">
        <w:rPr>
          <w:rFonts w:ascii="Sylfaen" w:hAnsi="Sylfaen" w:cs="Arial"/>
          <w:lang w:val="hy-AM"/>
        </w:rPr>
        <w:t xml:space="preserve">Market Coupling մոդելի ընտրությունը պայմանավորված է այդ մոդելը ներկայացնելու համար անհրաժեշտ </w:t>
      </w:r>
      <w:r w:rsidRPr="00824111">
        <w:rPr>
          <w:rFonts w:ascii="Sylfaen" w:hAnsi="Sylfaen" w:cs="Arial"/>
          <w:lang w:val="hy-AM"/>
        </w:rPr>
        <w:t>ժամանակի առկայությամբ (մինչև ՀՀՆ-ի կառուցումը): Բացի այդ Market Coupling-ի արդյունավետությունը թույլ կտա, որպեսզի Վրաստան-Թուրքիա հարաբերությունները</w:t>
      </w:r>
      <w:r w:rsidRPr="00CF7167">
        <w:rPr>
          <w:rFonts w:ascii="Sylfaen" w:hAnsi="Sylfaen" w:cs="Arial"/>
          <w:lang w:val="hy-AM"/>
        </w:rPr>
        <w:t xml:space="preserve"> նույնպես անցնեն այդ մեխանիզմի կիրառման դաշտ, հատկապես այն առումով, որ մինչ օրս PX Node </w:t>
      </w:r>
      <w:r>
        <w:rPr>
          <w:rFonts w:ascii="Sylfaen" w:hAnsi="Sylfaen" w:cs="Arial"/>
          <w:lang w:val="hy-AM"/>
        </w:rPr>
        <w:t>մոդելի</w:t>
      </w:r>
      <w:r w:rsidRPr="00CF7167">
        <w:rPr>
          <w:rFonts w:ascii="Sylfaen" w:hAnsi="Sylfaen" w:cs="Arial"/>
          <w:lang w:val="hy-AM"/>
        </w:rPr>
        <w:t xml:space="preserve"> կիրառումը դիտարկվել է Վրաստանից արտահանում իրականացնելու տեսանկյունից, մինչդեռ ներկրումը նույնպես կարող է հետաքրքիր լինել, հաշվի առնելով գների իջեցումը Թուրքիայում:  </w:t>
      </w:r>
    </w:p>
    <w:p w:rsidR="008B24EC" w:rsidRPr="00CF7167" w:rsidRDefault="008B24EC" w:rsidP="00C862A5">
      <w:pPr>
        <w:pStyle w:val="ListParagraph"/>
        <w:numPr>
          <w:ilvl w:val="0"/>
          <w:numId w:val="52"/>
        </w:numPr>
        <w:spacing w:after="160" w:line="276" w:lineRule="auto"/>
        <w:ind w:hanging="357"/>
        <w:contextualSpacing w:val="0"/>
        <w:rPr>
          <w:rFonts w:ascii="Sylfaen" w:hAnsi="Sylfaen" w:cs="Arial"/>
          <w:lang w:val="hy-AM"/>
        </w:rPr>
      </w:pPr>
      <w:r w:rsidRPr="00CF7167">
        <w:rPr>
          <w:rFonts w:ascii="Sylfaen" w:hAnsi="Sylfaen"/>
          <w:lang w:val="hy-AM"/>
        </w:rPr>
        <w:lastRenderedPageBreak/>
        <w:t xml:space="preserve">Միջսահմանային առևտրի  տարբերակի ընտրություն և դրա իրականացման ժամկետի վերաբերյալ որոշումներ (ՇՕ-ների, ներքին ՕԱՇ-ների հիմնադրման, ՇՕ-ՇՕ համաձայնագրերի կնքման, Coupling ծրագրի ներդրման ժամանակացույցը և այլն): </w:t>
      </w:r>
    </w:p>
    <w:p w:rsidR="008B24EC" w:rsidRPr="00CF7167" w:rsidRDefault="008B24EC" w:rsidP="00C862A5">
      <w:pPr>
        <w:pStyle w:val="ListParagraph"/>
        <w:numPr>
          <w:ilvl w:val="0"/>
          <w:numId w:val="52"/>
        </w:numPr>
        <w:spacing w:after="160" w:line="276" w:lineRule="auto"/>
        <w:ind w:hanging="357"/>
        <w:contextualSpacing w:val="0"/>
        <w:rPr>
          <w:rFonts w:ascii="Sylfaen" w:hAnsi="Sylfaen" w:cs="Arial"/>
          <w:lang w:val="hy-AM"/>
        </w:rPr>
      </w:pPr>
      <w:r w:rsidRPr="00CF7167">
        <w:rPr>
          <w:rFonts w:ascii="Sylfaen" w:hAnsi="Sylfaen"/>
          <w:lang w:val="hy-AM"/>
        </w:rPr>
        <w:t>Փորձագետների խմբերի ձևավորում և դրանց համատեղ աշխատանքի կազմակերպում:</w:t>
      </w:r>
    </w:p>
    <w:p w:rsidR="008B24EC" w:rsidRPr="00CF7167" w:rsidRDefault="008B24EC" w:rsidP="00C862A5">
      <w:pPr>
        <w:pStyle w:val="ListParagraph"/>
        <w:numPr>
          <w:ilvl w:val="0"/>
          <w:numId w:val="52"/>
        </w:numPr>
        <w:spacing w:after="160" w:line="276" w:lineRule="auto"/>
        <w:ind w:hanging="357"/>
        <w:contextualSpacing w:val="0"/>
        <w:rPr>
          <w:rFonts w:ascii="Sylfaen" w:hAnsi="Sylfaen" w:cs="Arial"/>
          <w:lang w:val="hy-AM"/>
        </w:rPr>
      </w:pPr>
      <w:r w:rsidRPr="00CF7167">
        <w:rPr>
          <w:rFonts w:ascii="Sylfaen" w:hAnsi="Sylfaen"/>
          <w:lang w:val="hy-AM"/>
        </w:rPr>
        <w:t xml:space="preserve">Վերը նշված քայլերը իրականացնելու համար անհրաժեշտ է կազմակերպել մի շարք հանդիպումներ, որտեղ </w:t>
      </w:r>
      <w:r w:rsidR="00263769" w:rsidRPr="00CF7167">
        <w:rPr>
          <w:rFonts w:ascii="Sylfaen" w:hAnsi="Sylfaen"/>
          <w:lang w:val="hy-AM"/>
        </w:rPr>
        <w:t>կքննարկվի</w:t>
      </w:r>
      <w:r w:rsidRPr="00CF7167">
        <w:rPr>
          <w:rFonts w:ascii="Sylfaen" w:hAnsi="Sylfaen"/>
          <w:lang w:val="hy-AM"/>
        </w:rPr>
        <w:t xml:space="preserve"> և կհաստատվի Գործողությունների ծրագիրը իր ժամկետներով</w:t>
      </w:r>
      <w:r w:rsidRPr="00CF7167">
        <w:rPr>
          <w:rFonts w:ascii="Sylfaen" w:hAnsi="Sylfaen" w:cs="Arial"/>
          <w:lang w:val="hy-AM"/>
        </w:rPr>
        <w:t xml:space="preserve">: Որոշումներ կայացնելուց հետո անհրաժեշտ է սկսել մանրամասների վրա ուղղված աշխատանքը  և մշակել միջսահմանային առևտրի տեսակետից հետևյալ անհրաժեշտ փաստաթղթերը. </w:t>
      </w:r>
    </w:p>
    <w:p w:rsidR="008B24EC" w:rsidRPr="00CF7167" w:rsidRDefault="008B24EC" w:rsidP="00C862A5">
      <w:pPr>
        <w:pStyle w:val="ListParagraph"/>
        <w:numPr>
          <w:ilvl w:val="0"/>
          <w:numId w:val="53"/>
        </w:numPr>
        <w:spacing w:after="160" w:line="276" w:lineRule="auto"/>
        <w:rPr>
          <w:rFonts w:ascii="Sylfaen" w:hAnsi="Sylfaen" w:cs="Arial"/>
          <w:i/>
        </w:rPr>
      </w:pPr>
      <w:r w:rsidRPr="00CF7167">
        <w:rPr>
          <w:rFonts w:ascii="Sylfaen" w:hAnsi="Sylfaen"/>
          <w:i/>
          <w:lang w:val="hy-AM"/>
        </w:rPr>
        <w:t>Երկկողմանի պայմանագրերի սկզբունքները</w:t>
      </w:r>
    </w:p>
    <w:p w:rsidR="008B24EC" w:rsidRPr="00CF7167" w:rsidRDefault="008B24EC" w:rsidP="00C862A5">
      <w:pPr>
        <w:pStyle w:val="ListParagraph"/>
        <w:numPr>
          <w:ilvl w:val="0"/>
          <w:numId w:val="53"/>
        </w:numPr>
        <w:spacing w:after="160" w:line="276" w:lineRule="auto"/>
        <w:rPr>
          <w:rFonts w:ascii="Sylfaen" w:hAnsi="Sylfaen" w:cs="Arial"/>
          <w:i/>
        </w:rPr>
      </w:pPr>
      <w:r w:rsidRPr="00CF7167">
        <w:rPr>
          <w:rFonts w:ascii="Sylfaen" w:hAnsi="Sylfaen"/>
          <w:i/>
          <w:lang w:val="hy-AM"/>
        </w:rPr>
        <w:t xml:space="preserve">ՕԱՇ մեխանիզմի </w:t>
      </w:r>
      <w:r w:rsidR="00263769" w:rsidRPr="00CF7167">
        <w:rPr>
          <w:rFonts w:ascii="Sylfaen" w:hAnsi="Sylfaen"/>
          <w:i/>
          <w:lang w:val="hy-AM"/>
        </w:rPr>
        <w:t>ներդրումը</w:t>
      </w:r>
    </w:p>
    <w:p w:rsidR="008B24EC" w:rsidRPr="00CF7167" w:rsidRDefault="008B24EC" w:rsidP="00C862A5">
      <w:pPr>
        <w:pStyle w:val="ListParagraph"/>
        <w:numPr>
          <w:ilvl w:val="0"/>
          <w:numId w:val="53"/>
        </w:numPr>
        <w:spacing w:after="160" w:line="276" w:lineRule="auto"/>
        <w:rPr>
          <w:rFonts w:ascii="Sylfaen" w:hAnsi="Sylfaen" w:cs="Arial"/>
          <w:i/>
        </w:rPr>
      </w:pPr>
      <w:r w:rsidRPr="00CF7167">
        <w:rPr>
          <w:rFonts w:ascii="Sylfaen" w:hAnsi="Sylfaen"/>
          <w:i/>
          <w:lang w:val="hy-AM"/>
        </w:rPr>
        <w:t>Բալանսավորման կանոնները</w:t>
      </w:r>
    </w:p>
    <w:p w:rsidR="008B24EC" w:rsidRPr="00CF7167" w:rsidRDefault="008B24EC" w:rsidP="00C862A5">
      <w:pPr>
        <w:pStyle w:val="ListParagraph"/>
        <w:numPr>
          <w:ilvl w:val="0"/>
          <w:numId w:val="53"/>
        </w:numPr>
        <w:spacing w:after="160" w:line="276" w:lineRule="auto"/>
        <w:rPr>
          <w:rFonts w:ascii="Sylfaen" w:hAnsi="Sylfaen" w:cs="Arial"/>
          <w:i/>
        </w:rPr>
      </w:pPr>
      <w:r w:rsidRPr="00CF7167">
        <w:rPr>
          <w:rFonts w:ascii="Sylfaen" w:hAnsi="Sylfaen"/>
          <w:i/>
          <w:lang w:val="hy-AM"/>
        </w:rPr>
        <w:t>Հաշվառման կանոնները</w:t>
      </w:r>
    </w:p>
    <w:p w:rsidR="008B24EC" w:rsidRPr="00CF7167" w:rsidRDefault="008B24EC" w:rsidP="00C862A5">
      <w:pPr>
        <w:pStyle w:val="ListParagraph"/>
        <w:numPr>
          <w:ilvl w:val="0"/>
          <w:numId w:val="53"/>
        </w:numPr>
        <w:spacing w:after="160" w:line="276" w:lineRule="auto"/>
        <w:rPr>
          <w:rFonts w:ascii="Sylfaen" w:hAnsi="Sylfaen" w:cs="Arial"/>
          <w:i/>
        </w:rPr>
      </w:pPr>
      <w:r>
        <w:rPr>
          <w:rFonts w:ascii="Sylfaen" w:hAnsi="Sylfaen"/>
          <w:i/>
          <w:lang w:val="hy-AM"/>
        </w:rPr>
        <w:t>Ֆինանսական հ</w:t>
      </w:r>
      <w:r w:rsidRPr="00CF7167">
        <w:rPr>
          <w:rFonts w:ascii="Sylfaen" w:hAnsi="Sylfaen"/>
          <w:i/>
          <w:lang w:val="hy-AM"/>
        </w:rPr>
        <w:t>աշվարկ</w:t>
      </w:r>
      <w:r>
        <w:rPr>
          <w:rFonts w:ascii="Sylfaen" w:hAnsi="Sylfaen"/>
          <w:i/>
          <w:lang w:val="hy-AM"/>
        </w:rPr>
        <w:t xml:space="preserve">ի </w:t>
      </w:r>
      <w:r w:rsidRPr="00CF7167">
        <w:rPr>
          <w:rFonts w:ascii="Sylfaen" w:hAnsi="Sylfaen"/>
          <w:i/>
          <w:lang w:val="hy-AM"/>
        </w:rPr>
        <w:t>կանոնները</w:t>
      </w:r>
    </w:p>
    <w:p w:rsidR="008B24EC" w:rsidRDefault="008B24EC" w:rsidP="008F6886">
      <w:pPr>
        <w:pStyle w:val="ListParagraph"/>
        <w:spacing w:after="160" w:line="276" w:lineRule="auto"/>
        <w:ind w:left="1440"/>
        <w:rPr>
          <w:rFonts w:ascii="Sylfaen" w:hAnsi="Sylfaen" w:cs="Arial"/>
          <w:i/>
        </w:rPr>
      </w:pPr>
    </w:p>
    <w:p w:rsidR="006A1E90" w:rsidRDefault="006A1E90" w:rsidP="008F6886">
      <w:pPr>
        <w:pStyle w:val="ListParagraph"/>
        <w:spacing w:after="160" w:line="276" w:lineRule="auto"/>
        <w:ind w:left="1440"/>
        <w:rPr>
          <w:rFonts w:ascii="Sylfaen" w:hAnsi="Sylfaen" w:cs="Arial"/>
          <w:i/>
        </w:rPr>
      </w:pPr>
    </w:p>
    <w:p w:rsidR="008B24EC" w:rsidRPr="00CF7167" w:rsidRDefault="008B24EC" w:rsidP="008F6886">
      <w:pPr>
        <w:pStyle w:val="Default"/>
        <w:spacing w:after="160" w:line="276" w:lineRule="auto"/>
        <w:rPr>
          <w:rFonts w:ascii="Sylfaen" w:hAnsi="Sylfaen"/>
        </w:rPr>
      </w:pPr>
    </w:p>
    <w:p w:rsidR="008B24EC" w:rsidRPr="00CF7167" w:rsidRDefault="008B24EC" w:rsidP="008F6886">
      <w:pPr>
        <w:pStyle w:val="Default"/>
        <w:spacing w:after="160" w:line="276" w:lineRule="auto"/>
        <w:rPr>
          <w:rFonts w:ascii="Sylfaen" w:hAnsi="Sylfaen"/>
        </w:rPr>
      </w:pPr>
    </w:p>
    <w:p w:rsidR="008B24EC" w:rsidRPr="00CF7167" w:rsidRDefault="008B24EC" w:rsidP="008F6886">
      <w:pPr>
        <w:pStyle w:val="Default"/>
        <w:spacing w:after="160" w:line="276" w:lineRule="auto"/>
        <w:rPr>
          <w:rFonts w:ascii="Sylfaen" w:hAnsi="Sylfaen"/>
        </w:rPr>
      </w:pPr>
    </w:p>
    <w:p w:rsidR="008B24EC" w:rsidRPr="00CF7167" w:rsidRDefault="008B24EC" w:rsidP="008F6886">
      <w:pPr>
        <w:pStyle w:val="Default"/>
        <w:spacing w:after="160" w:line="276" w:lineRule="auto"/>
        <w:rPr>
          <w:rFonts w:ascii="Sylfaen" w:hAnsi="Sylfaen"/>
        </w:rPr>
      </w:pPr>
    </w:p>
    <w:p w:rsidR="008B24EC" w:rsidRPr="00CF7167" w:rsidRDefault="008B24EC" w:rsidP="008F6886">
      <w:pPr>
        <w:pStyle w:val="Default"/>
        <w:spacing w:after="160" w:line="276" w:lineRule="auto"/>
        <w:rPr>
          <w:rFonts w:ascii="Sylfaen" w:hAnsi="Sylfaen"/>
        </w:rPr>
      </w:pPr>
    </w:p>
    <w:p w:rsidR="008B24EC" w:rsidRPr="00CF7167" w:rsidRDefault="008B24EC" w:rsidP="006026B4">
      <w:pPr>
        <w:pStyle w:val="Heading1"/>
      </w:pPr>
      <w:bookmarkStart w:id="93" w:name="_Toc461800662"/>
      <w:r w:rsidRPr="006026B4">
        <w:lastRenderedPageBreak/>
        <w:t>ամփոփում</w:t>
      </w:r>
      <w:bookmarkEnd w:id="93"/>
    </w:p>
    <w:p w:rsidR="008B24EC" w:rsidRPr="00CF7167" w:rsidRDefault="008B24EC" w:rsidP="008F6886">
      <w:pPr>
        <w:pStyle w:val="BodyText"/>
        <w:ind w:firstLine="360"/>
        <w:rPr>
          <w:rFonts w:ascii="Sylfaen" w:hAnsi="Sylfaen"/>
          <w:lang w:val="hy-AM"/>
        </w:rPr>
      </w:pPr>
      <w:r w:rsidRPr="00CF7167">
        <w:rPr>
          <w:rFonts w:ascii="Sylfaen" w:hAnsi="Sylfaen"/>
          <w:lang w:val="hy-AM"/>
        </w:rPr>
        <w:t>Հայաստանի էլեկտրաէներգետիկական շուկան էական կառուցվածքային փոփոխությունների կարիք ունի: Այդ գործընթացը անհրաժեշտ է սկսել ներկայումս գործող իրավական և կարգավորման դաշտերի փոփոխություններից՝ ներդաշնակեցնելու դրանք Վրաստանի/ԵՄ օրեն</w:t>
      </w:r>
      <w:r w:rsidR="00263769">
        <w:rPr>
          <w:rFonts w:ascii="Sylfaen" w:hAnsi="Sylfaen"/>
        </w:rPr>
        <w:t>ս</w:t>
      </w:r>
      <w:r w:rsidRPr="00CF7167">
        <w:rPr>
          <w:rFonts w:ascii="Sylfaen" w:hAnsi="Sylfaen"/>
          <w:lang w:val="hy-AM"/>
        </w:rPr>
        <w:t xml:space="preserve">դրությունների հետ, հատկապես արտահանման/ներկրման  գործարքների մասով: Հայաստանի էլեկտրաէներգետիկական շուկայի մանրամասն մոդելի </w:t>
      </w:r>
      <w:r w:rsidRPr="00426204">
        <w:rPr>
          <w:rFonts w:ascii="Sylfaen" w:hAnsi="Sylfaen"/>
          <w:lang w:val="hy-AM"/>
        </w:rPr>
        <w:t>(</w:t>
      </w:r>
      <w:r w:rsidRPr="00CF7167">
        <w:rPr>
          <w:rFonts w:ascii="Sylfaen" w:hAnsi="Sylfaen"/>
          <w:lang w:val="hy-AM"/>
        </w:rPr>
        <w:t>ԱԷՇՄ</w:t>
      </w:r>
      <w:r w:rsidRPr="00426204">
        <w:rPr>
          <w:rFonts w:ascii="Sylfaen" w:hAnsi="Sylfaen"/>
          <w:lang w:val="hy-AM"/>
        </w:rPr>
        <w:t>)</w:t>
      </w:r>
      <w:r w:rsidRPr="00CF7167">
        <w:rPr>
          <w:rFonts w:ascii="Sylfaen" w:hAnsi="Sylfaen"/>
          <w:lang w:val="hy-AM"/>
        </w:rPr>
        <w:t xml:space="preserve"> և Էլեկտրաէներգիայի առևտրի մեխանիզմի ստեղծումը և հաստատումը  հաջորդ կարևոր քայլն է բարեփոխումները սկսելու համար: </w:t>
      </w:r>
      <w:r w:rsidR="00824111">
        <w:rPr>
          <w:rFonts w:ascii="Sylfaen" w:hAnsi="Sylfaen"/>
        </w:rPr>
        <w:t xml:space="preserve">Անհրաժեշտություն կառաջանա իրականացնել </w:t>
      </w:r>
      <w:r w:rsidRPr="00CF7167">
        <w:rPr>
          <w:rFonts w:ascii="Sylfaen" w:hAnsi="Sylfaen"/>
          <w:lang w:val="hy-AM" w:eastAsia="en-US"/>
        </w:rPr>
        <w:t xml:space="preserve">կառուցվածքային </w:t>
      </w:r>
      <w:r w:rsidR="007C157E">
        <w:rPr>
          <w:rFonts w:ascii="Sylfaen" w:hAnsi="Sylfaen"/>
          <w:lang w:val="hy-AM" w:eastAsia="en-US"/>
        </w:rPr>
        <w:t>փ</w:t>
      </w:r>
      <w:r w:rsidRPr="00CF7167">
        <w:rPr>
          <w:rFonts w:ascii="Sylfaen" w:hAnsi="Sylfaen"/>
          <w:lang w:val="hy-AM" w:eastAsia="en-US"/>
        </w:rPr>
        <w:t>ոփոխություններ,  ինչպիսի</w:t>
      </w:r>
      <w:r w:rsidR="007C157E">
        <w:rPr>
          <w:rFonts w:ascii="Sylfaen" w:hAnsi="Sylfaen"/>
          <w:lang w:eastAsia="en-US"/>
        </w:rPr>
        <w:t>ք</w:t>
      </w:r>
      <w:r w:rsidRPr="00CF7167">
        <w:rPr>
          <w:rFonts w:ascii="Sylfaen" w:hAnsi="Sylfaen"/>
          <w:lang w:val="hy-AM" w:eastAsia="en-US"/>
        </w:rPr>
        <w:t xml:space="preserve"> են Շուկայի օպերատորի ստեղծումը, շուկա թրեյդերների և խոշո</w:t>
      </w:r>
      <w:r w:rsidR="007C157E">
        <w:rPr>
          <w:rFonts w:ascii="Sylfaen" w:hAnsi="Sylfaen"/>
          <w:lang w:eastAsia="en-US"/>
        </w:rPr>
        <w:t>ր</w:t>
      </w:r>
      <w:r w:rsidRPr="00CF7167">
        <w:rPr>
          <w:rFonts w:ascii="Sylfaen" w:hAnsi="Sylfaen"/>
          <w:lang w:val="hy-AM" w:eastAsia="en-US"/>
        </w:rPr>
        <w:t xml:space="preserve"> սպառողների </w:t>
      </w:r>
      <w:r w:rsidR="007C157E">
        <w:rPr>
          <w:rFonts w:ascii="Sylfaen" w:hAnsi="Sylfaen"/>
          <w:lang w:eastAsia="en-US"/>
        </w:rPr>
        <w:t>մուտքը</w:t>
      </w:r>
      <w:r w:rsidRPr="00CF7167">
        <w:rPr>
          <w:rFonts w:ascii="Sylfaen" w:hAnsi="Sylfaen"/>
          <w:lang w:val="hy-AM" w:eastAsia="en-US"/>
        </w:rPr>
        <w:t xml:space="preserve">, շուկայի գործունեության սկզբունքների սահմանումը ըստ յուրաքանչյուր առևտրային ոլորտի </w:t>
      </w:r>
      <w:r w:rsidRPr="00426204">
        <w:rPr>
          <w:rFonts w:ascii="Sylfaen" w:hAnsi="Sylfaen"/>
          <w:lang w:val="hy-AM" w:eastAsia="en-US"/>
        </w:rPr>
        <w:t>(</w:t>
      </w:r>
      <w:r>
        <w:rPr>
          <w:rFonts w:ascii="Sylfaen" w:hAnsi="Sylfaen"/>
          <w:lang w:val="hy-AM" w:eastAsia="en-US"/>
        </w:rPr>
        <w:t>Պայմանագրերի</w:t>
      </w:r>
      <w:r w:rsidRPr="00CF7167">
        <w:rPr>
          <w:rFonts w:ascii="Sylfaen" w:hAnsi="Sylfaen"/>
          <w:lang w:val="hy-AM" w:eastAsia="en-US"/>
        </w:rPr>
        <w:t xml:space="preserve">, Օր առաջ և </w:t>
      </w:r>
      <w:r>
        <w:rPr>
          <w:rFonts w:ascii="Sylfaen" w:hAnsi="Sylfaen"/>
          <w:lang w:val="hy-AM" w:eastAsia="en-US"/>
        </w:rPr>
        <w:t>Բալանսավորման</w:t>
      </w:r>
      <w:r w:rsidRPr="00CF7167">
        <w:rPr>
          <w:rFonts w:ascii="Sylfaen" w:hAnsi="Sylfaen"/>
          <w:lang w:val="hy-AM" w:eastAsia="en-US"/>
        </w:rPr>
        <w:t xml:space="preserve"> շուկաներ</w:t>
      </w:r>
      <w:r w:rsidRPr="00426204">
        <w:rPr>
          <w:rFonts w:ascii="Sylfaen" w:hAnsi="Sylfaen"/>
          <w:lang w:val="hy-AM" w:eastAsia="en-US"/>
        </w:rPr>
        <w:t>)</w:t>
      </w:r>
      <w:r w:rsidRPr="00CF7167">
        <w:rPr>
          <w:rFonts w:ascii="Sylfaen" w:hAnsi="Sylfaen"/>
          <w:lang w:val="hy-AM" w:eastAsia="en-US"/>
        </w:rPr>
        <w:t xml:space="preserve">, վերջնական սպառողների և շուկայի մասնակիցների միջև պատասխանատվության բաշխումը, հարևան երկրների հետ </w:t>
      </w:r>
      <w:r>
        <w:rPr>
          <w:rFonts w:ascii="Sylfaen" w:hAnsi="Sylfaen"/>
          <w:lang w:val="hy-AM" w:eastAsia="en-US"/>
        </w:rPr>
        <w:t>փոխ</w:t>
      </w:r>
      <w:r w:rsidRPr="00CF7167">
        <w:rPr>
          <w:rFonts w:ascii="Sylfaen" w:hAnsi="Sylfaen"/>
          <w:lang w:val="hy-AM" w:eastAsia="en-US"/>
        </w:rPr>
        <w:t>շահավետ առևտրի հնարավորությունների զարգացումը և ներդր</w:t>
      </w:r>
      <w:r>
        <w:rPr>
          <w:rFonts w:ascii="Sylfaen" w:hAnsi="Sylfaen"/>
          <w:lang w:val="hy-AM" w:eastAsia="en-US"/>
        </w:rPr>
        <w:t>ողների</w:t>
      </w:r>
      <w:r w:rsidRPr="00CF7167">
        <w:rPr>
          <w:rFonts w:ascii="Sylfaen" w:hAnsi="Sylfaen"/>
          <w:lang w:val="hy-AM" w:eastAsia="en-US"/>
        </w:rPr>
        <w:t xml:space="preserve"> համար </w:t>
      </w:r>
      <w:r>
        <w:rPr>
          <w:rFonts w:ascii="Sylfaen" w:hAnsi="Sylfaen"/>
          <w:lang w:val="hy-AM" w:eastAsia="en-US"/>
        </w:rPr>
        <w:t>խթանիչ պայմանների</w:t>
      </w:r>
      <w:r w:rsidRPr="00CF7167">
        <w:rPr>
          <w:rFonts w:ascii="Sylfaen" w:hAnsi="Sylfaen"/>
          <w:lang w:val="hy-AM" w:eastAsia="en-US"/>
        </w:rPr>
        <w:t xml:space="preserve"> ստեղծումը: </w:t>
      </w:r>
    </w:p>
    <w:p w:rsidR="008B24EC" w:rsidRPr="00CF7167" w:rsidRDefault="000C1E96" w:rsidP="000C1E96">
      <w:pPr>
        <w:pStyle w:val="BodyText"/>
        <w:tabs>
          <w:tab w:val="left" w:pos="360"/>
        </w:tabs>
        <w:rPr>
          <w:rFonts w:ascii="Sylfaen" w:hAnsi="Sylfaen"/>
          <w:lang w:val="hy-AM" w:eastAsia="en-US"/>
        </w:rPr>
      </w:pPr>
      <w:r w:rsidRPr="00BB2210">
        <w:rPr>
          <w:rFonts w:ascii="Sylfaen" w:hAnsi="Sylfaen"/>
          <w:lang w:eastAsia="en-US"/>
        </w:rPr>
        <w:tab/>
      </w:r>
      <w:r w:rsidR="008B24EC" w:rsidRPr="00CF7167">
        <w:rPr>
          <w:rFonts w:ascii="Sylfaen" w:hAnsi="Sylfaen"/>
          <w:lang w:val="hy-AM" w:eastAsia="en-US"/>
        </w:rPr>
        <w:t>Նախնական ծրագրային ապահովման մշակումը</w:t>
      </w:r>
      <w:r w:rsidR="008B24EC">
        <w:rPr>
          <w:rFonts w:ascii="Sylfaen" w:hAnsi="Sylfaen"/>
          <w:lang w:val="hy-AM" w:eastAsia="en-US"/>
        </w:rPr>
        <w:t>՝</w:t>
      </w:r>
      <w:r w:rsidR="008B24EC" w:rsidRPr="00CF7167">
        <w:rPr>
          <w:rFonts w:ascii="Sylfaen" w:hAnsi="Sylfaen"/>
          <w:lang w:val="hy-AM" w:eastAsia="en-US"/>
        </w:rPr>
        <w:t xml:space="preserve"> շուկան աշխատ</w:t>
      </w:r>
      <w:r w:rsidR="00B44EF3">
        <w:rPr>
          <w:rFonts w:ascii="Sylfaen" w:hAnsi="Sylfaen"/>
          <w:lang w:eastAsia="en-US"/>
        </w:rPr>
        <w:t>ե</w:t>
      </w:r>
      <w:r w:rsidR="008B24EC" w:rsidRPr="00CF7167">
        <w:rPr>
          <w:rFonts w:ascii="Sylfaen" w:hAnsi="Sylfaen"/>
          <w:lang w:val="hy-AM" w:eastAsia="en-US"/>
        </w:rPr>
        <w:t>ցնելու հիմնական գործիքն է: Դա հատկապես անհրաժեշտ է ժամային պլանավորման համար, որը հիմնված է շուկայի մասնակիցների  հայտերի/առաջարկների  և օպտիմալ կարգավարական գրաֆիկների պատրաստման վրա: Բացի այդ պետք է մշակել մոդելավորման ծրագիր՝ բազմընտրանքային սկզբունքները թեստավորելու և նոր ու գործող շուկաների մոդելները զուգահեռ աշխատ</w:t>
      </w:r>
      <w:r w:rsidR="000C71D9">
        <w:rPr>
          <w:rFonts w:ascii="Sylfaen" w:hAnsi="Sylfaen"/>
          <w:lang w:eastAsia="en-US"/>
        </w:rPr>
        <w:t>ե</w:t>
      </w:r>
      <w:r w:rsidR="008B24EC" w:rsidRPr="00CF7167">
        <w:rPr>
          <w:rFonts w:ascii="Sylfaen" w:hAnsi="Sylfaen"/>
          <w:lang w:val="hy-AM" w:eastAsia="en-US"/>
        </w:rPr>
        <w:t xml:space="preserve">ցնելու համար, ինչի արդյունքում կկատարվեն բազմընտրանքային հաշվարկներ և դրանց վերլուծությունը: Այդ ծրագրերի շնորհիվ հնարավոր կլինի ընտրել շուկայի գործունեության օպտիմալ սկզբունքները  և ապահովել հարթ անցում դեպի նոր շուկա: Այդ գնահատականների հիման վրա </w:t>
      </w:r>
      <w:r w:rsidR="008B24EC">
        <w:rPr>
          <w:rFonts w:ascii="Sylfaen" w:hAnsi="Sylfaen"/>
          <w:lang w:val="hy-AM" w:eastAsia="en-US"/>
        </w:rPr>
        <w:t xml:space="preserve">կմշակվեն </w:t>
      </w:r>
      <w:r w:rsidR="008B24EC" w:rsidRPr="00CF7167">
        <w:rPr>
          <w:rFonts w:ascii="Sylfaen" w:hAnsi="Sylfaen"/>
          <w:lang w:val="hy-AM" w:eastAsia="en-US"/>
        </w:rPr>
        <w:t xml:space="preserve">շուկայի կանոնները և ընթացակարգերը:  </w:t>
      </w:r>
    </w:p>
    <w:p w:rsidR="008B24EC" w:rsidRPr="00CF7167" w:rsidRDefault="000C1E96" w:rsidP="000C1E96">
      <w:pPr>
        <w:tabs>
          <w:tab w:val="left" w:pos="360"/>
        </w:tabs>
        <w:spacing w:after="160" w:line="240" w:lineRule="auto"/>
        <w:rPr>
          <w:rFonts w:ascii="Sylfaen" w:hAnsi="Sylfaen"/>
          <w:lang w:val="hy-AM"/>
        </w:rPr>
      </w:pPr>
      <w:r w:rsidRPr="00BB2210">
        <w:rPr>
          <w:rFonts w:ascii="Sylfaen" w:hAnsi="Sylfaen"/>
        </w:rPr>
        <w:tab/>
      </w:r>
      <w:r w:rsidR="008B24EC" w:rsidRPr="00CF7167">
        <w:rPr>
          <w:rFonts w:ascii="Sylfaen" w:hAnsi="Sylfaen"/>
          <w:lang w:val="hy-AM"/>
        </w:rPr>
        <w:t>Առաջարկվող նախնա</w:t>
      </w:r>
      <w:r w:rsidR="008F2AD2">
        <w:rPr>
          <w:rFonts w:ascii="Sylfaen" w:hAnsi="Sylfaen"/>
        </w:rPr>
        <w:t>կ</w:t>
      </w:r>
      <w:r w:rsidR="008B24EC" w:rsidRPr="00CF7167">
        <w:rPr>
          <w:rFonts w:ascii="Sylfaen" w:hAnsi="Sylfaen"/>
          <w:lang w:val="hy-AM"/>
        </w:rPr>
        <w:t>ան գործողությունների ծրագիրը երկու հիմնական տարբերակ է ներկայացնում</w:t>
      </w:r>
      <w:r w:rsidR="00BA6400">
        <w:rPr>
          <w:rFonts w:ascii="Sylfaen" w:hAnsi="Sylfaen"/>
        </w:rPr>
        <w:t xml:space="preserve"> </w:t>
      </w:r>
      <w:r w:rsidR="008B24EC" w:rsidRPr="00CF7167">
        <w:rPr>
          <w:rFonts w:ascii="Sylfaen" w:hAnsi="Sylfaen"/>
          <w:lang w:val="hy-AM"/>
        </w:rPr>
        <w:t xml:space="preserve">տարածաշրջանային առևտրի համար ՝ </w:t>
      </w:r>
      <w:r w:rsidR="008B24EC" w:rsidRPr="00CF7167">
        <w:rPr>
          <w:rFonts w:ascii="Sylfaen" w:hAnsi="Sylfaen" w:cs="Arial"/>
          <w:lang w:val="hy-AM"/>
        </w:rPr>
        <w:t xml:space="preserve">PX Node մեխանիզմը և Market Coupling </w:t>
      </w:r>
      <w:r w:rsidR="008B24EC" w:rsidRPr="00CF7167">
        <w:rPr>
          <w:rFonts w:ascii="Sylfaen" w:hAnsi="Sylfaen"/>
          <w:lang w:val="hy-AM"/>
        </w:rPr>
        <w:t xml:space="preserve">մեխանիզմը: Երկու երկրների ներկայացուցիչներից կազմված համատեղ աշխատանքային խումբը պետք է քննարկի և ընտրի </w:t>
      </w:r>
      <w:r w:rsidR="008B24EC">
        <w:rPr>
          <w:rFonts w:ascii="Sylfaen" w:hAnsi="Sylfaen"/>
          <w:lang w:val="hy-AM"/>
        </w:rPr>
        <w:t>համապատասխան</w:t>
      </w:r>
      <w:r w:rsidR="008B24EC" w:rsidRPr="00CF7167">
        <w:rPr>
          <w:rFonts w:ascii="Sylfaen" w:hAnsi="Sylfaen"/>
          <w:lang w:val="hy-AM"/>
        </w:rPr>
        <w:t xml:space="preserve"> տարբերակ, հաշվի առնելով ներքին շուկաների հետագա վերակառուցման պլանները: Այնուհետև անհրաժեշտ կլինի մշակել երկկողմանի պայմանագրերի սկզբունքները, ՕԱՇ մեխանիզմի իրականացման սկզբունքները, Բալանսավորման, Հաշվառման և</w:t>
      </w:r>
      <w:r w:rsidR="008B24EC">
        <w:rPr>
          <w:rFonts w:ascii="Sylfaen" w:hAnsi="Sylfaen"/>
          <w:lang w:val="hy-AM"/>
        </w:rPr>
        <w:t xml:space="preserve"> Ֆինանսական հ</w:t>
      </w:r>
      <w:r w:rsidR="008B24EC" w:rsidRPr="00CF7167">
        <w:rPr>
          <w:rFonts w:ascii="Sylfaen" w:hAnsi="Sylfaen"/>
          <w:lang w:val="hy-AM"/>
        </w:rPr>
        <w:t>աշվարկ</w:t>
      </w:r>
      <w:r w:rsidR="008B24EC">
        <w:rPr>
          <w:rFonts w:ascii="Sylfaen" w:hAnsi="Sylfaen"/>
          <w:lang w:val="hy-AM"/>
        </w:rPr>
        <w:t>ի</w:t>
      </w:r>
      <w:r w:rsidR="008B24EC" w:rsidRPr="00CF7167">
        <w:rPr>
          <w:rFonts w:ascii="Sylfaen" w:hAnsi="Sylfaen"/>
          <w:lang w:val="hy-AM"/>
        </w:rPr>
        <w:t xml:space="preserve"> կանոնները՝ միջսահմանային առևտրի տեսանկյունից: </w:t>
      </w:r>
    </w:p>
    <w:p w:rsidR="00FF1459" w:rsidRPr="00BB2210" w:rsidRDefault="000C1E96" w:rsidP="00FF1459">
      <w:pPr>
        <w:pStyle w:val="BodyText-Single"/>
        <w:rPr>
          <w:rFonts w:ascii="Sylfaen" w:hAnsi="Sylfaen"/>
          <w:i/>
        </w:rPr>
      </w:pPr>
      <w:r w:rsidRPr="00BB2210">
        <w:rPr>
          <w:rFonts w:ascii="Sylfaen" w:hAnsi="Sylfaen"/>
        </w:rPr>
        <w:tab/>
      </w:r>
      <w:r w:rsidR="008B24EC" w:rsidRPr="00CF7167">
        <w:rPr>
          <w:rFonts w:ascii="Sylfaen" w:hAnsi="Sylfaen"/>
          <w:lang w:val="hy-AM"/>
        </w:rPr>
        <w:t xml:space="preserve">Ներքին շուկայի բարեփոխումների գործընթացին և տարածաշրջանային շուկայի զարգացմանը նպաստելու համար, </w:t>
      </w:r>
      <w:r w:rsidR="00FF1459">
        <w:rPr>
          <w:rFonts w:ascii="Sylfaen" w:hAnsi="Sylfaen"/>
        </w:rPr>
        <w:t>IRG</w:t>
      </w:r>
      <w:r w:rsidR="00BA6400">
        <w:rPr>
          <w:rFonts w:ascii="Sylfaen" w:hAnsi="Sylfaen"/>
        </w:rPr>
        <w:t xml:space="preserve"> </w:t>
      </w:r>
      <w:r w:rsidR="00C05C7F" w:rsidRPr="00CF7167">
        <w:rPr>
          <w:rFonts w:ascii="Sylfaen" w:hAnsi="Sylfaen"/>
          <w:lang w:val="hy-AM"/>
        </w:rPr>
        <w:t xml:space="preserve">ծրագրի թիմը </w:t>
      </w:r>
      <w:r w:rsidR="00B67FE9">
        <w:rPr>
          <w:rFonts w:ascii="Sylfaen" w:hAnsi="Sylfaen"/>
        </w:rPr>
        <w:t xml:space="preserve">որպես առաջին քայլ </w:t>
      </w:r>
      <w:r w:rsidR="00C05C7F" w:rsidRPr="00CF7167">
        <w:rPr>
          <w:rFonts w:ascii="Sylfaen" w:hAnsi="Sylfaen"/>
          <w:lang w:val="hy-AM"/>
        </w:rPr>
        <w:t>մշակել</w:t>
      </w:r>
      <w:r w:rsidR="00B67FE9">
        <w:rPr>
          <w:rFonts w:ascii="Sylfaen" w:hAnsi="Sylfaen"/>
          <w:lang w:val="hy-AM"/>
        </w:rPr>
        <w:t xml:space="preserve"> է</w:t>
      </w:r>
      <w:r w:rsidR="00C05C7F" w:rsidRPr="00CF7167">
        <w:rPr>
          <w:rFonts w:ascii="Sylfaen" w:hAnsi="Sylfaen"/>
          <w:lang w:val="hy-AM"/>
        </w:rPr>
        <w:t xml:space="preserve"> Կարգավորման Հայեցակարգ ՀԾԿՀ-ի համար (</w:t>
      </w:r>
      <w:r w:rsidR="00C05C7F" w:rsidRPr="00FF1459">
        <w:rPr>
          <w:rFonts w:ascii="Sylfaen" w:hAnsi="Sylfaen"/>
          <w:b/>
          <w:lang w:val="hy-AM"/>
        </w:rPr>
        <w:t>Հավելված 1</w:t>
      </w:r>
      <w:r w:rsidR="00FF1459" w:rsidRPr="00BB2210">
        <w:rPr>
          <w:rFonts w:ascii="Sylfaen" w:hAnsi="Sylfaen"/>
        </w:rPr>
        <w:t xml:space="preserve">): </w:t>
      </w:r>
      <w:r w:rsidR="00FF1459">
        <w:rPr>
          <w:rFonts w:ascii="Sylfaen" w:hAnsi="Sylfaen"/>
          <w:lang w:val="ru-RU"/>
        </w:rPr>
        <w:t>Մարտահրավերները</w:t>
      </w:r>
      <w:r w:rsidR="00E06DED">
        <w:rPr>
          <w:rFonts w:ascii="Sylfaen" w:hAnsi="Sylfaen"/>
        </w:rPr>
        <w:t xml:space="preserve"> </w:t>
      </w:r>
      <w:r w:rsidR="00FF1459">
        <w:rPr>
          <w:rFonts w:ascii="Sylfaen" w:hAnsi="Sylfaen"/>
          <w:lang w:val="ru-RU"/>
        </w:rPr>
        <w:t>ներկայացված</w:t>
      </w:r>
      <w:r w:rsidR="00AF11D1">
        <w:rPr>
          <w:rFonts w:ascii="Sylfaen" w:hAnsi="Sylfaen"/>
        </w:rPr>
        <w:t xml:space="preserve"> </w:t>
      </w:r>
      <w:r w:rsidR="00FF1459">
        <w:rPr>
          <w:rFonts w:ascii="Sylfaen" w:hAnsi="Sylfaen"/>
          <w:lang w:val="ru-RU"/>
        </w:rPr>
        <w:t>են</w:t>
      </w:r>
      <w:r w:rsidR="00C05C7F" w:rsidRPr="00FF1459">
        <w:rPr>
          <w:rFonts w:ascii="Sylfaen" w:hAnsi="Sylfaen" w:cs="Sylfaen"/>
          <w:i/>
          <w:lang w:val="hy-AM"/>
        </w:rPr>
        <w:t xml:space="preserve">Տարբերությունների վերլուծություն(GAP) Հայաստանի </w:t>
      </w:r>
      <w:r w:rsidR="00C05C7F" w:rsidRPr="00FF1459">
        <w:rPr>
          <w:rFonts w:ascii="Sylfaen" w:hAnsi="Sylfaen" w:cs="Sylfaen"/>
          <w:i/>
          <w:lang w:val="hy-AM"/>
        </w:rPr>
        <w:lastRenderedPageBreak/>
        <w:t>էլեկտրաէներգետիկական շուկայի մարտահրավերները և օրենսդրական խոչընդոտները</w:t>
      </w:r>
      <w:r w:rsidR="00AF11D1">
        <w:rPr>
          <w:rFonts w:ascii="Sylfaen" w:hAnsi="Sylfaen" w:cs="Sylfaen"/>
          <w:i/>
        </w:rPr>
        <w:t xml:space="preserve"> </w:t>
      </w:r>
      <w:r w:rsidR="00FF1459">
        <w:rPr>
          <w:rFonts w:ascii="Sylfaen" w:hAnsi="Sylfaen" w:cs="Sylfaen"/>
          <w:lang w:val="ru-RU"/>
        </w:rPr>
        <w:t>հաշվետվությունում</w:t>
      </w:r>
      <w:r w:rsidR="00FF1459" w:rsidRPr="00BB2210">
        <w:rPr>
          <w:rFonts w:ascii="Sylfaen" w:hAnsi="Sylfaen" w:cs="Sylfaen"/>
        </w:rPr>
        <w:t xml:space="preserve">, </w:t>
      </w:r>
      <w:r w:rsidR="008B24EC" w:rsidRPr="00CF7167">
        <w:rPr>
          <w:rFonts w:ascii="Sylfaen" w:hAnsi="Sylfaen" w:cs="Sylfaen"/>
          <w:lang w:val="hy-AM"/>
        </w:rPr>
        <w:t xml:space="preserve">ինչպես նաև ՀՀ կառավարության միջնաժամկետ </w:t>
      </w:r>
      <w:r w:rsidR="008B24EC" w:rsidRPr="00CF7167">
        <w:rPr>
          <w:rFonts w:ascii="Sylfaen" w:hAnsi="Sylfaen"/>
          <w:lang w:val="hy-AM"/>
        </w:rPr>
        <w:t xml:space="preserve"> հեռանկարներ</w:t>
      </w:r>
      <w:r w:rsidR="008B24EC" w:rsidRPr="00CF7167">
        <w:rPr>
          <w:rStyle w:val="FootnoteReference"/>
          <w:rFonts w:ascii="Sylfaen" w:hAnsi="Sylfaen"/>
        </w:rPr>
        <w:footnoteReference w:id="10"/>
      </w:r>
      <w:r w:rsidR="008B24EC" w:rsidRPr="00CF7167">
        <w:rPr>
          <w:rFonts w:ascii="Sylfaen" w:hAnsi="Sylfaen"/>
          <w:lang w:val="hy-AM"/>
        </w:rPr>
        <w:t xml:space="preserve">, </w:t>
      </w:r>
      <w:r w:rsidR="008B24EC">
        <w:rPr>
          <w:rFonts w:ascii="Sylfaen" w:hAnsi="Sylfaen"/>
          <w:lang w:val="hy-AM"/>
        </w:rPr>
        <w:t>կանխատեսելո</w:t>
      </w:r>
      <w:r w:rsidR="008B24EC" w:rsidRPr="00CF7167">
        <w:rPr>
          <w:rFonts w:ascii="Sylfaen" w:hAnsi="Sylfaen"/>
          <w:lang w:val="hy-AM"/>
        </w:rPr>
        <w:t xml:space="preserve">վ Հայաստանի էլեկտրաէներգետիկական շուկայի աստիճանաբար ազատականացումը, տարածաշրջանային ինտեգրումը և </w:t>
      </w:r>
      <w:r w:rsidR="008B24EC">
        <w:rPr>
          <w:rFonts w:ascii="Sylfaen" w:hAnsi="Sylfaen"/>
          <w:lang w:val="hy-AM"/>
        </w:rPr>
        <w:t>սակագնային</w:t>
      </w:r>
      <w:r w:rsidR="008B24EC" w:rsidRPr="00CF7167">
        <w:rPr>
          <w:rFonts w:ascii="Sylfaen" w:hAnsi="Sylfaen"/>
          <w:lang w:val="hy-AM"/>
        </w:rPr>
        <w:t xml:space="preserve"> բարեփոխումները,</w:t>
      </w:r>
      <w:r w:rsidR="00AF11D1">
        <w:rPr>
          <w:rFonts w:ascii="Sylfaen" w:hAnsi="Sylfaen"/>
        </w:rPr>
        <w:t xml:space="preserve"> </w:t>
      </w:r>
      <w:r w:rsidR="00FF1459">
        <w:rPr>
          <w:rFonts w:ascii="Sylfaen" w:hAnsi="Sylfaen"/>
          <w:lang w:val="ru-RU"/>
        </w:rPr>
        <w:t>նաև</w:t>
      </w:r>
      <w:r w:rsidR="00AF11D1">
        <w:rPr>
          <w:rFonts w:ascii="Sylfaen" w:hAnsi="Sylfaen"/>
        </w:rPr>
        <w:t xml:space="preserve"> </w:t>
      </w:r>
      <w:r w:rsidR="00FF1459" w:rsidRPr="00FF1459">
        <w:rPr>
          <w:rFonts w:ascii="Times New Roman" w:hAnsi="Times New Roman"/>
          <w:i/>
          <w:lang w:val="hy-AM"/>
        </w:rPr>
        <w:t>Հայաստանի</w:t>
      </w:r>
      <w:r w:rsidR="00AF11D1">
        <w:rPr>
          <w:rFonts w:ascii="Times New Roman" w:hAnsi="Times New Roman"/>
          <w:i/>
        </w:rPr>
        <w:t xml:space="preserve"> </w:t>
      </w:r>
      <w:r w:rsidR="00FF1459" w:rsidRPr="00FF1459">
        <w:rPr>
          <w:rFonts w:ascii="Times New Roman" w:hAnsi="Times New Roman"/>
          <w:i/>
          <w:lang w:val="hy-AM"/>
        </w:rPr>
        <w:t>էլեկտրաէներգետիկական</w:t>
      </w:r>
      <w:r w:rsidR="00AF11D1">
        <w:rPr>
          <w:rFonts w:ascii="Times New Roman" w:hAnsi="Times New Roman"/>
          <w:i/>
        </w:rPr>
        <w:t xml:space="preserve"> </w:t>
      </w:r>
      <w:r w:rsidR="00FF1459" w:rsidRPr="00FF1459">
        <w:rPr>
          <w:rFonts w:ascii="Times New Roman" w:hAnsi="Times New Roman"/>
          <w:i/>
          <w:lang w:val="hy-AM"/>
        </w:rPr>
        <w:t>շուկայի</w:t>
      </w:r>
      <w:r w:rsidR="00AF11D1">
        <w:rPr>
          <w:rFonts w:ascii="Times New Roman" w:hAnsi="Times New Roman"/>
          <w:i/>
        </w:rPr>
        <w:t xml:space="preserve"> </w:t>
      </w:r>
      <w:r w:rsidR="00684B34">
        <w:rPr>
          <w:rFonts w:ascii="Times New Roman" w:hAnsi="Times New Roman"/>
          <w:i/>
        </w:rPr>
        <w:t xml:space="preserve">հնարավոր </w:t>
      </w:r>
      <w:r w:rsidR="00765FA9">
        <w:rPr>
          <w:rFonts w:ascii="Times New Roman" w:hAnsi="Times New Roman"/>
          <w:i/>
        </w:rPr>
        <w:t xml:space="preserve">նոր մոդելների </w:t>
      </w:r>
      <w:r w:rsidR="000D4C60">
        <w:rPr>
          <w:rFonts w:ascii="Times New Roman" w:hAnsi="Times New Roman"/>
          <w:i/>
        </w:rPr>
        <w:t xml:space="preserve">հաշվետվության </w:t>
      </w:r>
      <w:r w:rsidR="00765FA9">
        <w:rPr>
          <w:rFonts w:ascii="Times New Roman" w:hAnsi="Times New Roman"/>
          <w:i/>
        </w:rPr>
        <w:t>նախագիծը</w:t>
      </w:r>
      <w:r w:rsidR="00FF1459" w:rsidRPr="00BB2210">
        <w:rPr>
          <w:rFonts w:ascii="Times New Roman" w:hAnsi="Times New Roman"/>
          <w:i/>
        </w:rPr>
        <w:t>:</w:t>
      </w:r>
    </w:p>
    <w:p w:rsidR="008B24EC" w:rsidRPr="00CF7167" w:rsidRDefault="008B24EC" w:rsidP="00E64995">
      <w:pPr>
        <w:pStyle w:val="Heading1"/>
        <w:numPr>
          <w:ilvl w:val="0"/>
          <w:numId w:val="0"/>
        </w:numPr>
        <w:ind w:left="360"/>
        <w:rPr>
          <w:rFonts w:cs="Times New Roman"/>
          <w:sz w:val="23"/>
          <w:szCs w:val="24"/>
          <w:lang w:val="hy-AM"/>
        </w:rPr>
      </w:pPr>
      <w:bookmarkStart w:id="94" w:name="_Toc461800663"/>
      <w:r w:rsidRPr="00CF7167">
        <w:rPr>
          <w:lang w:val="hy-AM"/>
        </w:rPr>
        <w:lastRenderedPageBreak/>
        <w:t xml:space="preserve">հավելված 1. հայաստանի </w:t>
      </w:r>
      <w:r w:rsidRPr="006026B4">
        <w:t>էլեկտրաէներգետիկական</w:t>
      </w:r>
      <w:r w:rsidRPr="00CF7167">
        <w:rPr>
          <w:lang w:val="hy-AM"/>
        </w:rPr>
        <w:t xml:space="preserve"> շուկայի կատարելագործման եվ կարգավորման նոր գործիքների ներդրման հայեցակարգ</w:t>
      </w:r>
      <w:bookmarkEnd w:id="94"/>
    </w:p>
    <w:p w:rsidR="00061642" w:rsidRPr="000F5C44" w:rsidRDefault="00061642" w:rsidP="00C862A5">
      <w:pPr>
        <w:pStyle w:val="Heading2"/>
        <w:numPr>
          <w:ilvl w:val="0"/>
          <w:numId w:val="58"/>
        </w:numPr>
      </w:pPr>
      <w:bookmarkStart w:id="95" w:name="_Toc461800664"/>
      <w:r w:rsidRPr="000F5C44">
        <w:t>ԸՆԴՀԱՆՈՒՐ ԴՐՈՒՅԹՆԵՐ</w:t>
      </w:r>
      <w:bookmarkEnd w:id="95"/>
    </w:p>
    <w:p w:rsidR="00E64995" w:rsidRPr="00E64995" w:rsidRDefault="00061642" w:rsidP="00E64995">
      <w:pPr>
        <w:tabs>
          <w:tab w:val="left" w:pos="360"/>
        </w:tabs>
        <w:spacing w:after="160" w:line="240" w:lineRule="auto"/>
        <w:rPr>
          <w:rFonts w:ascii="Sylfaen" w:hAnsi="Sylfaen"/>
          <w:lang w:val="hy-AM"/>
        </w:rPr>
      </w:pPr>
      <w:r w:rsidRPr="00061642">
        <w:rPr>
          <w:rFonts w:ascii="Sylfaen" w:hAnsi="Sylfaen"/>
          <w:lang w:val="hy-AM"/>
        </w:rPr>
        <w:t>Սույն հայեցակարգի նպատակը կարգավորման գործիքների կատարելագործման միջոցով Հայաստանի էլեկտրաէներգետիկական շուկայում նոր մեխանիզմների ներդրումն է՝ շուկայի աստիճանական ազատականացման, ինչպես նաև հարևան երկրների հետ էլեկտրաէներգիայի առևտրի բոլոր հնարավորությունների օգտագործման նպատակով: Հայեցակարգը հենվում է համաշխարհային լավագույն փորձի վրա և միտված է Հայաստանի էլեկտրաէներգետիկական շուկայում դրա ողջամիտ կիրառմանը՝ առաջին հերթին հիմնարար համարելով ներքին շուկայի սպառողների շահերի պաշտպանությունը, արտադրության և սպառման շուկաներում պատասխանատվության գործիքների ներդրումը, սակագների կառուցվածքի բարելավումը, նոր և էներգախնայող տեխնոլոգիաների կառուցման նպատակով ներդրումների խթանումը և կարգավորման շրջանակների աստիճանական սահմանափակումը:</w:t>
      </w:r>
    </w:p>
    <w:p w:rsidR="00061642" w:rsidRPr="00061642" w:rsidRDefault="00061642" w:rsidP="00E64995">
      <w:pPr>
        <w:tabs>
          <w:tab w:val="left" w:pos="360"/>
        </w:tabs>
        <w:spacing w:after="160" w:line="240" w:lineRule="auto"/>
        <w:rPr>
          <w:rFonts w:ascii="Sylfaen" w:hAnsi="Sylfaen"/>
          <w:lang w:val="hy-AM"/>
        </w:rPr>
      </w:pPr>
      <w:r w:rsidRPr="00061642">
        <w:rPr>
          <w:rFonts w:ascii="Sylfaen" w:hAnsi="Sylfaen"/>
          <w:lang w:val="hy-AM"/>
        </w:rPr>
        <w:t>Սույն հայեցակարգի հետագա գլուխներում ներկայացված են Հայաստանի էլեկտրաէներգետիկական շուկայում կարգավորման նոր գործիքների ներդրման առաջնահերթությունները ըստ համապատասխան խմբերի:</w:t>
      </w:r>
    </w:p>
    <w:p w:rsidR="00061642" w:rsidRPr="000F5C44" w:rsidRDefault="00061642" w:rsidP="00C862A5">
      <w:pPr>
        <w:pStyle w:val="Heading2"/>
        <w:numPr>
          <w:ilvl w:val="0"/>
          <w:numId w:val="58"/>
        </w:numPr>
      </w:pPr>
      <w:bookmarkStart w:id="96" w:name="_Toc461800665"/>
      <w:r w:rsidRPr="000F5C44">
        <w:t>ԷԼԵԿՏՐԱԷՆԵՐԳԵՏԻԿԱԿԱՆ ՇՈՒԿԱՅԻ ԿԱՌՈՒՑՎԱԾՔԻ ԲԱՐԵՓՈԽՈՒՄՆԵՐԸ</w:t>
      </w:r>
      <w:bookmarkEnd w:id="96"/>
    </w:p>
    <w:p w:rsidR="00061642" w:rsidRPr="00061642" w:rsidRDefault="00061642" w:rsidP="00E64995">
      <w:pPr>
        <w:tabs>
          <w:tab w:val="left" w:pos="360"/>
        </w:tabs>
        <w:spacing w:after="160" w:line="240" w:lineRule="auto"/>
        <w:rPr>
          <w:rFonts w:ascii="Sylfaen" w:hAnsi="Sylfaen"/>
          <w:lang w:val="hy-AM"/>
        </w:rPr>
      </w:pPr>
      <w:r w:rsidRPr="00061642">
        <w:rPr>
          <w:rFonts w:ascii="Sylfaen" w:hAnsi="Sylfaen"/>
          <w:lang w:val="hy-AM"/>
        </w:rPr>
        <w:t xml:space="preserve">Հայաստանի էլեկտրաէներգետիկական շուկայի կառուցվածը կատարելագործման և կարգավորման նոր գործիքների ներդրման կարիք ունի՝ հետագա մարտահրավերներին </w:t>
      </w:r>
      <w:r w:rsidRPr="00061642">
        <w:rPr>
          <w:rFonts w:ascii="Sylfaen" w:hAnsi="Sylfaen"/>
          <w:lang w:val="hy-AM"/>
        </w:rPr>
        <w:lastRenderedPageBreak/>
        <w:t>դիմակայելու և նոր հնարավորություններն օգտագործելու նպատակով: Սույն հայեցակարգի 2.1-2.4 գլուխներում դիտարկված են էլեկտրաէներգետիկական շուկայի կառուցվածքի կատարելագործման համար անհրաժեշտ առաջնահերթ քայլերը:</w:t>
      </w:r>
    </w:p>
    <w:p w:rsidR="00061642" w:rsidRPr="00061642" w:rsidRDefault="00061642" w:rsidP="00E64995">
      <w:pPr>
        <w:tabs>
          <w:tab w:val="left" w:pos="360"/>
        </w:tabs>
        <w:spacing w:after="160" w:line="240" w:lineRule="auto"/>
        <w:rPr>
          <w:rFonts w:ascii="Sylfaen" w:hAnsi="Sylfaen"/>
          <w:lang w:val="hy-AM"/>
        </w:rPr>
      </w:pPr>
    </w:p>
    <w:p w:rsidR="00061642" w:rsidRPr="00B23B8B" w:rsidRDefault="00E64995" w:rsidP="00E64995">
      <w:pPr>
        <w:pStyle w:val="Heading2"/>
        <w:numPr>
          <w:ilvl w:val="0"/>
          <w:numId w:val="0"/>
        </w:numPr>
        <w:rPr>
          <w:lang w:val="hy-AM"/>
        </w:rPr>
      </w:pPr>
      <w:bookmarkStart w:id="97" w:name="_Toc461800666"/>
      <w:r w:rsidRPr="00B23B8B">
        <w:rPr>
          <w:sz w:val="24"/>
          <w:szCs w:val="24"/>
          <w:lang w:val="hy-AM"/>
        </w:rPr>
        <w:t>2.1</w:t>
      </w:r>
      <w:r w:rsidRPr="00B23B8B">
        <w:rPr>
          <w:lang w:val="hy-AM"/>
        </w:rPr>
        <w:t xml:space="preserve"> </w:t>
      </w:r>
      <w:r w:rsidR="00061642" w:rsidRPr="00B23B8B">
        <w:rPr>
          <w:sz w:val="24"/>
          <w:szCs w:val="24"/>
          <w:lang w:val="hy-AM"/>
        </w:rPr>
        <w:t>ՇՈՒԿԱՅԻ ԱՍՏԻՃԱՆԱԿԱՆ ԱԶԱՏԱԿԱՆԱՑՈՒՄԸ</w:t>
      </w:r>
      <w:bookmarkEnd w:id="97"/>
    </w:p>
    <w:p w:rsidR="00061642" w:rsidRPr="00061642" w:rsidRDefault="00061642" w:rsidP="00E64995">
      <w:pPr>
        <w:tabs>
          <w:tab w:val="left" w:pos="360"/>
        </w:tabs>
        <w:spacing w:after="160" w:line="240" w:lineRule="auto"/>
        <w:rPr>
          <w:rFonts w:ascii="Sylfaen" w:hAnsi="Sylfaen"/>
          <w:lang w:val="hy-AM"/>
        </w:rPr>
      </w:pPr>
      <w:r w:rsidRPr="00061642">
        <w:rPr>
          <w:rFonts w:ascii="Sylfaen" w:hAnsi="Sylfaen"/>
          <w:lang w:val="hy-AM"/>
        </w:rPr>
        <w:t xml:space="preserve">Հայաստանի էլեկտրաէներգետիկական շուկան ներկայումս ամբողջությամբ կարգավորվում է ինչպես մեծածախ այնպես էլ մանրածախ հատվածներում: Հայաստանի Հանրապետության հանրային ծառայությունները կարգավորող հանձնաժողովը (այսուհետ՝ Հանձնաժողով), հաշվի առնելով վերջին տասնամյակի ընթացքում էլեկտրաէներգետիկական շուկայում տեղի ունեցած զարգացումները գտնում է, որ առկա են բավարար չափի նախադրյալներ շուկայի աստիճանական ազատականացման ուղղությամբ համապատասխան միջոցառումներ մշակելու և քայլեր իրականացնելու համար: </w:t>
      </w:r>
    </w:p>
    <w:p w:rsidR="00061642" w:rsidRPr="00061642" w:rsidRDefault="00061642" w:rsidP="00E64995">
      <w:pPr>
        <w:tabs>
          <w:tab w:val="left" w:pos="360"/>
        </w:tabs>
        <w:spacing w:after="160" w:line="240" w:lineRule="auto"/>
        <w:rPr>
          <w:rFonts w:ascii="Sylfaen" w:hAnsi="Sylfaen"/>
          <w:lang w:val="hy-AM"/>
        </w:rPr>
      </w:pPr>
      <w:r w:rsidRPr="00061642">
        <w:rPr>
          <w:rFonts w:ascii="Sylfaen" w:hAnsi="Sylfaen"/>
          <w:lang w:val="hy-AM"/>
        </w:rPr>
        <w:t>էլեկտրաէներգիայի մեծածախ շուկան ամբողջությամբ մրցակցայինի վերափոխելու հնարավորությունները դեռևս մնում են խիստ սահմանափակ՝ Հայաստանում էլեկտրաէներգիա արտադրող կայանների գների միջև առկա մեծ տարբերությունների պատճառով, և լիարժեք մրցակցային շուկայի ստեղծումը ավելի իրատեսական կարող է հանդիսանալ տարածաշրջանային միասնական շուկայի ստեղծման պարագայում: Սակայն մրցակցային շուկայի ստեղծման սահմանափակ հնարավորությունները ամենևին խոչընդոտ չեն «միակ գնորդ (վաճառող)» շուկայի մոդելից շուկայի ազատական մոդելի անցման համար՝ հնարավորություն ընձեռելով էլեկտրաէներգիայի մեծածախ շուկա մուտք գործելու ավելի մեծ թվով մասնակիցների:</w:t>
      </w:r>
    </w:p>
    <w:p w:rsidR="00061642" w:rsidRPr="00061642" w:rsidRDefault="00061642" w:rsidP="00E64995">
      <w:pPr>
        <w:tabs>
          <w:tab w:val="left" w:pos="360"/>
        </w:tabs>
        <w:spacing w:after="160" w:line="240" w:lineRule="auto"/>
        <w:rPr>
          <w:rFonts w:ascii="Sylfaen" w:hAnsi="Sylfaen"/>
          <w:lang w:val="hy-AM"/>
        </w:rPr>
      </w:pPr>
      <w:r w:rsidRPr="00061642">
        <w:rPr>
          <w:rFonts w:ascii="Sylfaen" w:hAnsi="Sylfaen"/>
          <w:lang w:val="hy-AM"/>
        </w:rPr>
        <w:t xml:space="preserve">Նույն ժամանակ, ներկայիս շուկայի կանոնների համաձայն էլեկտրաէներգիայի արտադրության և սպառման ծավալների պլանավորումն իրականացվում է միայն տարեկան կտրվածքով՝ սակագնային կարգավորման նպատակով: Էլեկտրաէներգիայի առևտրի իրականացման ընթացքում ոչ արտադրող և ոչ էլ սպառող ընկերությունները պատասխանատվություն չեն կրում վաճառքի և սպառման ծավալների համար, ինչը կարող է էլեկտրաէներգիայի արտադրության պլանավորված և փաստացի ծավալների շեղումների պատճառով անհամաչափ տատանումներ առաջացնել սակագնային կարգավորման ընթացքում: Միջազգային լավագույն փորձի տեսանկյունից, ինչպես Եվրոպական Միության անդամ երկրներում այնպես էլ Ամերիկայի Միացյալ Նահանգներում արտադրողները և սպառողները այդպիսի պատասխանատվության կրողներ են հանդիսանում: Փոխադարձ պատասխանատվության վրա են հիմնված ինչպես երկարաժամկետ, այնպես էլ կարճաժամկետ, այդ թվում ամիս առաջ, օր առաջ և օրական շուկաները: </w:t>
      </w:r>
    </w:p>
    <w:p w:rsidR="00061642" w:rsidRPr="00061642" w:rsidRDefault="00061642" w:rsidP="00E64995">
      <w:pPr>
        <w:tabs>
          <w:tab w:val="left" w:pos="360"/>
        </w:tabs>
        <w:spacing w:after="160" w:line="240" w:lineRule="auto"/>
        <w:rPr>
          <w:rFonts w:ascii="Sylfaen" w:hAnsi="Sylfaen"/>
          <w:lang w:val="hy-AM"/>
        </w:rPr>
      </w:pPr>
      <w:r w:rsidRPr="00061642">
        <w:rPr>
          <w:rFonts w:ascii="Sylfaen" w:hAnsi="Sylfaen"/>
          <w:lang w:val="hy-AM"/>
        </w:rPr>
        <w:t xml:space="preserve">Հայաստանի էլեկտրաէներգետիկական շուկան այսպիսի պատասխանատվության գործիքների ներդրման կարիք ունի: Պահպանելով սակագնային կարգավորման հիմնական մեխանիզմները և ներդնելով էլեկտրաէներգիա արտադրողների և սպառողների միջև փոխադարձ պատասխանատվության նոր գործիքակազմ և </w:t>
      </w:r>
      <w:r w:rsidRPr="00061642">
        <w:rPr>
          <w:rFonts w:ascii="Sylfaen" w:hAnsi="Sylfaen"/>
          <w:lang w:val="hy-AM"/>
        </w:rPr>
        <w:lastRenderedPageBreak/>
        <w:t>մեխանիզմներ, Հանձնաժողովը հնարավոր է համարում ամիս առաջ, օր առաջ և հավասարակշռման շուկաներին անցումը: Ընդ որում, այդ շուկաներում կարող են մասնակցել մի կողմից էլեկտրաէներգիա արտադրողները, իսկ մյուս կողմից բաշխողը, որակավորված սպառողները, նոր ստեղծված մատակարարներն ու թրեյդերները:</w:t>
      </w:r>
    </w:p>
    <w:p w:rsidR="00061642" w:rsidRPr="00061642" w:rsidRDefault="00061642" w:rsidP="00E64995">
      <w:pPr>
        <w:tabs>
          <w:tab w:val="left" w:pos="360"/>
        </w:tabs>
        <w:spacing w:after="160" w:line="240" w:lineRule="auto"/>
        <w:rPr>
          <w:rFonts w:ascii="Sylfaen" w:hAnsi="Sylfaen"/>
          <w:lang w:val="hy-AM"/>
        </w:rPr>
      </w:pPr>
      <w:r w:rsidRPr="00061642">
        <w:rPr>
          <w:rFonts w:ascii="Sylfaen" w:hAnsi="Sylfaen"/>
          <w:lang w:val="hy-AM"/>
        </w:rPr>
        <w:t xml:space="preserve">Ամեն դեպքում հարկ է նկատի ունենալ, որ շուկայի կառուցվածքի փոփոխությունը ժամանակատար գործընթաց է և դրա յուրաքանչյուր քայլում անհրաժեշտ է նկատի ունենալ սպառողների շահերի պաշտպանության առաջնահերթությունը: Միևնույն ժամանակ, էլեկտրաէներգիայի առևտրի նոր մեխանիզմների ներդրման համար առաջին հերթին անհրաժեշտ է ստեղծել համապատասխան էլեկտրոնային հարթակ, ներդնել դրա ծրագրային ապահովումը և վերջինիս կիրառությամբ օպտիմալացնել շուկայական ռիսկերն ու դրան համապատասխան մշակել նոր շուկայի կանոններ: </w:t>
      </w:r>
    </w:p>
    <w:p w:rsidR="00061642" w:rsidRPr="00B23B8B" w:rsidRDefault="00E64995" w:rsidP="007D0AD7">
      <w:pPr>
        <w:pStyle w:val="Heading2"/>
        <w:numPr>
          <w:ilvl w:val="0"/>
          <w:numId w:val="0"/>
        </w:numPr>
        <w:rPr>
          <w:sz w:val="24"/>
          <w:szCs w:val="24"/>
          <w:lang w:val="hy-AM"/>
        </w:rPr>
      </w:pPr>
      <w:bookmarkStart w:id="98" w:name="_Toc461800667"/>
      <w:r w:rsidRPr="00B23B8B">
        <w:rPr>
          <w:sz w:val="24"/>
          <w:szCs w:val="24"/>
          <w:lang w:val="hy-AM"/>
        </w:rPr>
        <w:t xml:space="preserve">2.2 </w:t>
      </w:r>
      <w:r w:rsidR="00061642" w:rsidRPr="00B23B8B">
        <w:rPr>
          <w:sz w:val="24"/>
          <w:szCs w:val="24"/>
          <w:lang w:val="hy-AM"/>
        </w:rPr>
        <w:t>ՇՈՒԿԱՅԻ ՕՊԵՐԱՏՈՐԻ ՍՏԵՂԾՈՒՄԸ</w:t>
      </w:r>
      <w:bookmarkEnd w:id="98"/>
    </w:p>
    <w:p w:rsidR="00061642" w:rsidRPr="00061642" w:rsidRDefault="00061642" w:rsidP="00E64995">
      <w:pPr>
        <w:tabs>
          <w:tab w:val="left" w:pos="360"/>
        </w:tabs>
        <w:spacing w:line="240" w:lineRule="auto"/>
        <w:rPr>
          <w:rFonts w:ascii="Sylfaen" w:hAnsi="Sylfaen"/>
          <w:lang w:val="hy-AM"/>
        </w:rPr>
      </w:pPr>
      <w:r w:rsidRPr="00061642">
        <w:rPr>
          <w:rFonts w:ascii="Sylfaen" w:hAnsi="Sylfaen"/>
          <w:lang w:val="hy-AM"/>
        </w:rPr>
        <w:t>Շուկայի օպերատորը հանդիսանում է ցանկացած էլեկտրաէներգետիկական շուկայում էլեկտրաէներգիայի առևտրի կազմակերպման հիմնական պատասխանատուն և այս կառույցի ստեղծումը առաջնահերթություն է շուկայի հետագա զարգացման համար: Հաշվի առնելով, որ շուկայի կազմում որպես ծառայություններ մատուցող լիցենզավորված անձ արդեն իսկ գործում է «Հաշվարկային կենտրոն» փակ բաժնետիրական ընկերությունը (այսուհետ՝ Հաշվարկային կենտրոն), որն օժտված է նաև ժամանակակից ավտոմատացված էլեկտրոնային հաշվառման համակարգով, Հանձնաժողովը խորհրդակցելով Հայաստանի Հանրապետության էներգետիկայի և բնական պաշարների նախարարության հետ փոփոխություններ կկատարի Հաշվարկային կենտրոնի լիցենզիայի պայմաններում և վերջինիս կպատվիրակի միջազգային լավագույն փորձին բնորոշ Շուկայի օպերատորի գործունեությունն ամբողջականացնող բոլոր լիազորություններով և անհրաժեշտ ռեսուրսներով: Արդյունքում, Շուկայի օպերատորի լիազորություններով օժտված Հաշվարկային կենտրոնը կհանդիսանա էլեկտրաէներգետիկական շուկայում էլեկտրաէներգիայի առևտրի նոր գործիքների ներդրմանը նպաստող առանցքային ուժը և համագործակցելով էլեկտրաէներգետիկական համակարգի օպերատորի գործունեության լիցենզիա ունեցող անձի (այսուհետ՝ Համակարգի օպերատոր) հետ կկարողանա լրացուցիչ մեխանիզմներ մշակել ոչ միայն ներքին շուկայի այլ նաև տարածաշրջանի երկրների էլեկտրաէներգետիկական շուկաների հետ հետագա համագործակցության հարցում:</w:t>
      </w:r>
    </w:p>
    <w:p w:rsidR="00061642" w:rsidRPr="00B23B8B" w:rsidRDefault="00A30EE4" w:rsidP="000F5C44">
      <w:pPr>
        <w:pStyle w:val="Heading2"/>
        <w:numPr>
          <w:ilvl w:val="0"/>
          <w:numId w:val="0"/>
        </w:numPr>
        <w:rPr>
          <w:sz w:val="24"/>
          <w:szCs w:val="24"/>
          <w:lang w:val="hy-AM"/>
        </w:rPr>
      </w:pPr>
      <w:bookmarkStart w:id="99" w:name="_Toc461800668"/>
      <w:r w:rsidRPr="00B23B8B">
        <w:rPr>
          <w:sz w:val="24"/>
          <w:szCs w:val="24"/>
          <w:lang w:val="hy-AM"/>
        </w:rPr>
        <w:t xml:space="preserve">2.3 </w:t>
      </w:r>
      <w:r w:rsidR="00061642" w:rsidRPr="00B23B8B">
        <w:rPr>
          <w:sz w:val="24"/>
          <w:szCs w:val="24"/>
          <w:lang w:val="hy-AM"/>
        </w:rPr>
        <w:t>ՄԱՏԱԿԱՐԱՐՄԱՆ ԵՎ ԲԱՇԽՄԱՆ ԳՈՐԾԱՌՈՒՅԹՆԵՐԻ ՏԱՐԱՆՋԱՏՈՒՄԸ</w:t>
      </w:r>
      <w:bookmarkEnd w:id="99"/>
    </w:p>
    <w:p w:rsidR="00061642" w:rsidRPr="00061642" w:rsidRDefault="00061642" w:rsidP="00E64995">
      <w:pPr>
        <w:tabs>
          <w:tab w:val="left" w:pos="360"/>
        </w:tabs>
        <w:spacing w:after="160" w:line="240" w:lineRule="auto"/>
        <w:rPr>
          <w:rFonts w:ascii="Sylfaen" w:hAnsi="Sylfaen"/>
          <w:lang w:val="hy-AM"/>
        </w:rPr>
      </w:pPr>
      <w:r w:rsidRPr="00061642">
        <w:rPr>
          <w:rFonts w:ascii="Sylfaen" w:hAnsi="Sylfaen"/>
          <w:lang w:val="hy-AM"/>
        </w:rPr>
        <w:t xml:space="preserve">Մատակարարման և բաշխման գործառույթների տարանջատումն ըստ էության մրցակցային շուկա ստեղծելու համար անհրաժեշտ առաջնահերթ քայլերից է՝ անգամ եթե այս գործառույթներն ամբողջությամբ կամ մասնակիորեն կարգավորվում են սկզբնական ժամանակահատվածում: Հաշվի առնելով, որ բաշխման ցանցով էլեկտրաէներգիայի տարանցման սակագների սահմանմամբ ըստ էության առաջին անգամ հնարավորություն է ստեղծվել նաև էլեկտրաէներգիա գնել այլ մատակարարներից, այդ թվում ներկրողներից կամ որակավորված արտադրողներից, առաջին քայլը կարելի է համարել կատարված: </w:t>
      </w:r>
    </w:p>
    <w:p w:rsidR="00061642" w:rsidRPr="00061642" w:rsidRDefault="00061642" w:rsidP="00E64995">
      <w:pPr>
        <w:tabs>
          <w:tab w:val="left" w:pos="360"/>
        </w:tabs>
        <w:spacing w:after="160" w:line="240" w:lineRule="auto"/>
        <w:rPr>
          <w:rFonts w:ascii="Sylfaen" w:hAnsi="Sylfaen"/>
          <w:lang w:val="hy-AM"/>
        </w:rPr>
      </w:pPr>
      <w:r w:rsidRPr="00061642">
        <w:rPr>
          <w:rFonts w:ascii="Sylfaen" w:hAnsi="Sylfaen"/>
          <w:lang w:val="hy-AM"/>
        </w:rPr>
        <w:lastRenderedPageBreak/>
        <w:t xml:space="preserve">Մատակարարման և բաշխման գործառույթները հստակ տարանջատման կարիք ունեն օրենսդրական մակարդակում, և էլեկտրաէներգետիկական շուկայի հետագա զարգացման համար այս գործառույթներն անհրաժեշտ է ուսումնասիրել միջազգային լավագույն փորձի կիրառման տեսանկյունից՝ «Էներգետիկայի մասին» Հայաստանի Հանրապետության օրենքում համապատասխան փոփոխություններ կատարելու նպատակով:  </w:t>
      </w:r>
    </w:p>
    <w:p w:rsidR="00061642" w:rsidRPr="00061642" w:rsidRDefault="00061642" w:rsidP="00E64995">
      <w:pPr>
        <w:tabs>
          <w:tab w:val="left" w:pos="360"/>
        </w:tabs>
        <w:spacing w:after="160" w:line="240" w:lineRule="auto"/>
        <w:rPr>
          <w:rFonts w:ascii="Sylfaen" w:hAnsi="Sylfaen"/>
          <w:lang w:val="hy-AM"/>
        </w:rPr>
      </w:pPr>
      <w:r w:rsidRPr="00061642">
        <w:rPr>
          <w:rFonts w:ascii="Sylfaen" w:hAnsi="Sylfaen"/>
          <w:lang w:val="hy-AM"/>
        </w:rPr>
        <w:t xml:space="preserve">Նույն ժամանակ, Եվրոպական Միության անդամ երկրների և Ամերիակայի Միացյալ Նահանգների էլեկտրաէներգետիկական շուկայի կառուցվածքում գործում են նաև էլեկտրաէներգիայի առևտրով զբաղվող առանձին կազմակերպություններ՝ թրեյդերներ, որոնք մատակարարման գործունեություն չեն իրականացնում: Թրեյդերները նպաստում են ինչպես ներքին մեծածախ շուկայի շրջանակներում, այնպես էլ հարևան երկրների էլեկտրաէներգետիկական շուկաների հետ առևտրի կազմակերպմանը: Թրեյդերների ինստիտուտի՝ Հայաստանի էլեկտրաէներգետիկական շուկայում ներդրման, ինչպես նաև գործունության կարգավորման շրջանակը ևս դիտարկման անհրաժեշտություն ունի վերը նշված օրենսդրական փաթեթի մշակման ընթացքում: </w:t>
      </w:r>
    </w:p>
    <w:p w:rsidR="00061642" w:rsidRPr="00B23B8B" w:rsidRDefault="00A30EE4" w:rsidP="000F5C44">
      <w:pPr>
        <w:pStyle w:val="Heading2"/>
        <w:numPr>
          <w:ilvl w:val="0"/>
          <w:numId w:val="0"/>
        </w:numPr>
        <w:rPr>
          <w:bCs w:val="0"/>
          <w:iCs w:val="0"/>
          <w:caps w:val="0"/>
          <w:sz w:val="24"/>
          <w:lang w:val="hy-AM"/>
        </w:rPr>
      </w:pPr>
      <w:bookmarkStart w:id="100" w:name="_Toc461800669"/>
      <w:r w:rsidRPr="00B23B8B">
        <w:rPr>
          <w:sz w:val="24"/>
          <w:szCs w:val="24"/>
          <w:lang w:val="hy-AM"/>
        </w:rPr>
        <w:t>2.</w:t>
      </w:r>
      <w:r w:rsidR="000F5C44" w:rsidRPr="00B23B8B">
        <w:rPr>
          <w:sz w:val="24"/>
          <w:szCs w:val="24"/>
          <w:lang w:val="hy-AM"/>
        </w:rPr>
        <w:t>4</w:t>
      </w:r>
      <w:r w:rsidRPr="00B23B8B">
        <w:rPr>
          <w:sz w:val="24"/>
          <w:szCs w:val="24"/>
          <w:lang w:val="hy-AM"/>
        </w:rPr>
        <w:t xml:space="preserve"> </w:t>
      </w:r>
      <w:r w:rsidR="00061642" w:rsidRPr="00B23B8B">
        <w:rPr>
          <w:sz w:val="24"/>
          <w:szCs w:val="24"/>
          <w:lang w:val="hy-AM"/>
        </w:rPr>
        <w:t>ՇՈՒԿԱՅԻ ԿԱՆՈՆՆԵՐԻ ԱՌԱՋԻԿԱ ԿԱՏԱՐԵԼԱԳՈՐԾՈՒՄԸ</w:t>
      </w:r>
      <w:bookmarkEnd w:id="100"/>
    </w:p>
    <w:p w:rsidR="00061642" w:rsidRPr="00061642" w:rsidRDefault="00061642" w:rsidP="00A30EE4">
      <w:pPr>
        <w:tabs>
          <w:tab w:val="left" w:pos="360"/>
        </w:tabs>
        <w:spacing w:line="240" w:lineRule="auto"/>
        <w:rPr>
          <w:rFonts w:ascii="Sylfaen" w:hAnsi="Sylfaen"/>
          <w:lang w:val="hy-AM"/>
        </w:rPr>
      </w:pPr>
      <w:r w:rsidRPr="00061642">
        <w:rPr>
          <w:rFonts w:ascii="Sylfaen" w:hAnsi="Sylfaen"/>
          <w:lang w:val="hy-AM"/>
        </w:rPr>
        <w:t>Շուկայի գործող կառուցվածքի կատարելագործումը, ինչպես արդեն նշվել է նախորդ բաժիններում, աստիճանական և ժամանակատար գործընթաց է: Սակայն առկա են խնդիրներ, որոնց լուծման ուղղությամբ կարելի է համապատասխան քայլերի իրականացումը սկսել արդեն իսկ այսօր:</w:t>
      </w:r>
    </w:p>
    <w:p w:rsidR="00061642" w:rsidRPr="00061642" w:rsidRDefault="00061642" w:rsidP="00E64995">
      <w:pPr>
        <w:tabs>
          <w:tab w:val="left" w:pos="360"/>
        </w:tabs>
        <w:spacing w:after="160" w:line="240" w:lineRule="auto"/>
        <w:rPr>
          <w:rFonts w:ascii="Sylfaen" w:hAnsi="Sylfaen"/>
          <w:lang w:val="hy-AM"/>
        </w:rPr>
      </w:pPr>
      <w:r w:rsidRPr="00061642">
        <w:rPr>
          <w:rFonts w:ascii="Sylfaen" w:hAnsi="Sylfaen"/>
          <w:lang w:val="hy-AM"/>
        </w:rPr>
        <w:t>Առաջին հերթին, ներկայումս Ամերիակայի Միացյալ Նահանգների Էներգետիկ Ասոցիացիայի աջակցությամբ մշակվում են էլեկտրաէներգետիկական շուկայի ցանցային կանոնները, որը նախատեսվում է հաստատել 2017 թվականի առաջին կիսամյակի ընթացքում: Նույն ժամանակ, շուկայի առևտրային կանոնները ներկայումս ներկայացված են տարբեր կանոններում ու կարգերում և առկա չէ դրանց վերաբերյալ մեկ միասնական փաստաթուղթ:</w:t>
      </w:r>
    </w:p>
    <w:p w:rsidR="00061642" w:rsidRPr="00061642" w:rsidRDefault="00061642" w:rsidP="00E64995">
      <w:pPr>
        <w:tabs>
          <w:tab w:val="left" w:pos="360"/>
        </w:tabs>
        <w:spacing w:after="160" w:line="240" w:lineRule="auto"/>
        <w:rPr>
          <w:rFonts w:ascii="Sylfaen" w:hAnsi="Sylfaen"/>
          <w:lang w:val="hy-AM"/>
        </w:rPr>
      </w:pPr>
      <w:r w:rsidRPr="00061642">
        <w:rPr>
          <w:rFonts w:ascii="Sylfaen" w:hAnsi="Sylfaen"/>
          <w:lang w:val="hy-AM"/>
        </w:rPr>
        <w:t>Հաշվի առնելով վերը նշվածը, Հանձնաժողովը անհրաժեշտություն է տեսնում էլեկտրաէներգետիկական շուկայի ներկայիս կառուցվածքի բարելավման նպատակով շուկայի առևտրային և ցանցային կանոնների համախմբումն ու հաստատումը, որի արդյունքում հնարավոր կլինի դրանք բոլոր շահագրգիռ կողմերին, այդ թվում ներդրողներին ներկայացնել ավելի մատչելի և թափանցիկ տեսքով: Ընդ որում, արդեն իսկ այս փաթեթի շրջանակում կարելի է ներդնել կոգեներացիոն կայաններից և վերականգնվող էներգիայի աղբյուրների  օգտագործմամբ էլեկտրաէներգիա արտադրող կայաններից՝ սպառողներին էլեկտրաէներգիայի ուղիղ վաճառքը կանոնակարգող շուկայի կանոնների առաջին անցումային փաթեթը, պատասխանատվության մեխանիզմները և դիտարկել շուկայի ազատականացման այլ հնարավորությունները:</w:t>
      </w:r>
    </w:p>
    <w:p w:rsidR="00061642" w:rsidRPr="000F5C44" w:rsidRDefault="00061642" w:rsidP="00C862A5">
      <w:pPr>
        <w:pStyle w:val="Heading2"/>
        <w:numPr>
          <w:ilvl w:val="0"/>
          <w:numId w:val="58"/>
        </w:numPr>
      </w:pPr>
      <w:bookmarkStart w:id="101" w:name="_Toc461800670"/>
      <w:r w:rsidRPr="000F5C44">
        <w:lastRenderedPageBreak/>
        <w:t>ՏԱՐԱԾԱՇՐՋԱՆԱՅԻՆ ԱՌԵՎՏՐԻ ԳՈՐԾԻՔՆԵՐԻ ԶԱՐԳԱՑՈՒՄԸ</w:t>
      </w:r>
      <w:bookmarkEnd w:id="101"/>
    </w:p>
    <w:p w:rsidR="00061642" w:rsidRPr="00061642" w:rsidRDefault="00061642" w:rsidP="00A30EE4">
      <w:pPr>
        <w:tabs>
          <w:tab w:val="left" w:pos="360"/>
        </w:tabs>
        <w:spacing w:line="240" w:lineRule="auto"/>
        <w:rPr>
          <w:rFonts w:ascii="Sylfaen" w:hAnsi="Sylfaen"/>
          <w:lang w:val="hy-AM"/>
        </w:rPr>
      </w:pPr>
      <w:r w:rsidRPr="00061642">
        <w:rPr>
          <w:rFonts w:ascii="Sylfaen" w:hAnsi="Sylfaen"/>
          <w:lang w:val="hy-AM"/>
        </w:rPr>
        <w:t>Հայաստանի էլեկտրաէներգետիկական համակարգի արդյունավետ զարգացման համար կարևոր է տարածաշրջանի երկրների էլեկտրաէներգետիկական շուկաների հետ առևտրի հնարավորությունների ամբողջական օգտագործումը: Այս համատեքստում հարկ է նշել, որ էլեկտրաէներգիայի առևտրի բոլոր հնարավորությունների օգտագործման համար անհրաժեշտ է ունենալ ներկրման և արտահանման հնարավորինս պարզ կանոններ, ընդհուպ մինչև ներկրման և արտահանման գործունեությունն առանց լիցենզավորման գործիքների՝ շուկայի կանոնների շրջանակում կարգավորելու նոր մեխանիզմների կիրառումը:</w:t>
      </w:r>
    </w:p>
    <w:p w:rsidR="00061642" w:rsidRPr="00061642" w:rsidRDefault="00061642" w:rsidP="00E64995">
      <w:pPr>
        <w:tabs>
          <w:tab w:val="left" w:pos="360"/>
        </w:tabs>
        <w:spacing w:after="160" w:line="240" w:lineRule="auto"/>
        <w:rPr>
          <w:rFonts w:ascii="Sylfaen" w:hAnsi="Sylfaen"/>
          <w:lang w:val="hy-AM"/>
        </w:rPr>
      </w:pPr>
      <w:r w:rsidRPr="00061642">
        <w:rPr>
          <w:rFonts w:ascii="Sylfaen" w:hAnsi="Sylfaen"/>
          <w:lang w:val="hy-AM"/>
        </w:rPr>
        <w:t xml:space="preserve">Ներկրման և արտահանման կանոնների պարզեցումը առաջին հերթին լրացուցիչ հնարավորություններ կստեղծի Վրաստանի Հանրապետության հետ էլեկտրաէներգիայի առևտրի ծավալների մեծացման համար, սակայն թույլ չի տա օգտագործել առևտրի ողջ ներուժը, քանի որ դրան կարելի է հասնել օր առաջ կտրվածքով երկու երկրների շուկաների միջև առևտրի կազմակերպման դեպքում: Այդ նպատակով անհրաժեշտ կլինի երկու երկրների Շուկայի օպերատորների և Համակարգի օպերատորների համագործակցված աշխատանքը, ինչպես նաև փոխադարձ առևտրի իրականացման կանոնների ներդրումն ու համապատասխան էլեկտրոնային հարթակի ստեղծումը, ներառյալ ինտեգրված ծրագրային ապահովումը: </w:t>
      </w:r>
    </w:p>
    <w:p w:rsidR="00061642" w:rsidRPr="000F5C44" w:rsidRDefault="00061642" w:rsidP="00C862A5">
      <w:pPr>
        <w:pStyle w:val="Heading2"/>
        <w:numPr>
          <w:ilvl w:val="0"/>
          <w:numId w:val="58"/>
        </w:numPr>
      </w:pPr>
      <w:bookmarkStart w:id="102" w:name="_Toc461800671"/>
      <w:r w:rsidRPr="000F5C44">
        <w:t>ՍԱԿԱԳՆԵՐԻ ԿԱՌՈՒՑՎԱԾՔԻ ՀԵՏԱԳԱ ԿԱՏԱՐԵԼԱԳՈՐԾՈՒՄԸ</w:t>
      </w:r>
      <w:bookmarkEnd w:id="102"/>
    </w:p>
    <w:p w:rsidR="00061642" w:rsidRPr="00061642" w:rsidRDefault="00061642" w:rsidP="00A30EE4">
      <w:pPr>
        <w:tabs>
          <w:tab w:val="left" w:pos="360"/>
        </w:tabs>
        <w:spacing w:line="240" w:lineRule="auto"/>
        <w:rPr>
          <w:rFonts w:ascii="Sylfaen" w:hAnsi="Sylfaen"/>
          <w:lang w:val="hy-AM"/>
        </w:rPr>
      </w:pPr>
      <w:r w:rsidRPr="00061642">
        <w:rPr>
          <w:rFonts w:ascii="Sylfaen" w:hAnsi="Sylfaen"/>
          <w:lang w:val="hy-AM"/>
        </w:rPr>
        <w:t xml:space="preserve">Սակագների կառուցվածքի հետագա կատարելագործումը ևս Հանձնաժողովի առաջնահերթ խնդիրներից է, քանի որ սակագների կառուցվածքի միջոցով կարելի է նոր ազդակներ հաղորդել համակարգի զարգացմանը: </w:t>
      </w:r>
    </w:p>
    <w:p w:rsidR="006E1116" w:rsidRPr="00CF7167" w:rsidRDefault="00061642" w:rsidP="007D0AD7">
      <w:pPr>
        <w:tabs>
          <w:tab w:val="left" w:pos="360"/>
        </w:tabs>
        <w:spacing w:after="160" w:line="240" w:lineRule="auto"/>
        <w:rPr>
          <w:rFonts w:ascii="Sylfaen" w:hAnsi="Sylfaen"/>
          <w:lang w:val="hy-AM"/>
        </w:rPr>
      </w:pPr>
      <w:r w:rsidRPr="00061642">
        <w:rPr>
          <w:rFonts w:ascii="Sylfaen" w:hAnsi="Sylfaen"/>
          <w:lang w:val="hy-AM"/>
        </w:rPr>
        <w:t>Արդեն իսկ նոր հետազոտություններ է անհրաժեշտ իրականացնել տարբեր լարման սակագների միջև ծախսերի և ներդրումների բաշխման սկզբունքների և համապատասխան մեթոդաբանության մշակման համար, ինչպես նաև դրան փոխկապակցված՝ բաշխման ցանցի մարժայի սահմանված մեծությունների հաշվարկի մեխանիզմների հետագա կատարելագործման նպատակով: Ուսումնասիրության կարիք ունի սպառողական առանձին խմբերի համար երկդրույք սակագնային համակարգի (հզորության վճար և էլեկտրաէներգիայի դրույք) կիրառման հարցը, ինչպես նաև գիշերային և ցերեկային սակագների արդյունավետությունը՝ ինչպես դրանց մեծությունների, այնպես էլ կիրառման ժամերի տեսանկյունից: Այս համատեքստում հարկ է դիտարկել նաև սեզոնային սակագների սահմանման և ժամային այլ գոտիների, օրինակ պիկային ժամերի կամ գիշերային խիստ թերբեռնված ժամերի համար նոր սակագների սահմանման անհրաժեշտության հարցը: Նույն համատեքստում, դիտարկման կարիք ունի համակարգային ծառայությունների և ռեակտիվ հզորության օգտագործման համար առանձին սակագների սահմանման նպատակահարմարության հարցը:</w:t>
      </w:r>
    </w:p>
    <w:p w:rsidR="006E1116" w:rsidRPr="00CF7167" w:rsidRDefault="006E1116" w:rsidP="008F6886">
      <w:pPr>
        <w:pStyle w:val="BodyText"/>
        <w:rPr>
          <w:rFonts w:ascii="Sylfaen" w:hAnsi="Sylfaen"/>
          <w:lang w:val="hy-AM"/>
        </w:rPr>
      </w:pPr>
    </w:p>
    <w:p w:rsidR="00995DCF" w:rsidRPr="00CF7167" w:rsidRDefault="00995DCF" w:rsidP="008F6886">
      <w:pPr>
        <w:spacing w:after="160" w:line="240" w:lineRule="auto"/>
        <w:jc w:val="both"/>
        <w:rPr>
          <w:rFonts w:ascii="Sylfaen" w:hAnsi="Sylfaen" w:cs="Arial"/>
          <w:lang w:val="hy-AM"/>
        </w:rPr>
      </w:pPr>
    </w:p>
    <w:p w:rsidR="00995DCF" w:rsidRPr="00CF7167" w:rsidRDefault="00995DCF" w:rsidP="008F6886">
      <w:pPr>
        <w:spacing w:after="160" w:line="240" w:lineRule="auto"/>
        <w:jc w:val="both"/>
        <w:rPr>
          <w:rFonts w:ascii="Sylfaen" w:hAnsi="Sylfaen" w:cs="Arial"/>
          <w:lang w:val="hy-AM"/>
        </w:rPr>
      </w:pPr>
    </w:p>
    <w:p w:rsidR="00995DCF" w:rsidRPr="00CF7167" w:rsidRDefault="00995DCF" w:rsidP="008F6886">
      <w:pPr>
        <w:spacing w:after="160" w:line="240" w:lineRule="auto"/>
        <w:jc w:val="both"/>
        <w:rPr>
          <w:rFonts w:ascii="Sylfaen" w:hAnsi="Sylfaen" w:cs="Arial"/>
          <w:lang w:val="hy-AM"/>
        </w:rPr>
        <w:sectPr w:rsidR="00995DCF" w:rsidRPr="00CF7167" w:rsidSect="00B83733">
          <w:pgSz w:w="12240" w:h="15840" w:code="1"/>
          <w:pgMar w:top="1440" w:right="1350" w:bottom="1440" w:left="1440" w:header="648" w:footer="648" w:gutter="0"/>
          <w:pgNumType w:start="1"/>
          <w:cols w:space="720"/>
          <w:docGrid w:linePitch="360"/>
        </w:sectPr>
      </w:pPr>
    </w:p>
    <w:p w:rsidR="007309A9" w:rsidRPr="00CF7167" w:rsidRDefault="00AF11D1" w:rsidP="008F6886">
      <w:pPr>
        <w:pStyle w:val="BodyText"/>
        <w:rPr>
          <w:rFonts w:ascii="Sylfaen" w:hAnsi="Sylfaen"/>
          <w:lang w:val="hy-AM"/>
        </w:rPr>
      </w:pPr>
      <w:r>
        <w:rPr>
          <w:rFonts w:ascii="Sylfaen" w:hAnsi="Sylfaen"/>
          <w:noProof/>
          <w:lang w:eastAsia="en-US"/>
        </w:rPr>
        <w:lastRenderedPageBreak/>
        <mc:AlternateContent>
          <mc:Choice Requires="wps">
            <w:drawing>
              <wp:anchor distT="0" distB="0" distL="114300" distR="114300" simplePos="0" relativeHeight="251650048" behindDoc="0" locked="0" layoutInCell="1" allowOverlap="1">
                <wp:simplePos x="0" y="0"/>
                <wp:positionH relativeFrom="column">
                  <wp:posOffset>-1143000</wp:posOffset>
                </wp:positionH>
                <wp:positionV relativeFrom="paragraph">
                  <wp:posOffset>-915035</wp:posOffset>
                </wp:positionV>
                <wp:extent cx="8229600" cy="10048875"/>
                <wp:effectExtent l="0" t="0" r="19050" b="28575"/>
                <wp:wrapNone/>
                <wp:docPr id="5"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0" cy="10048875"/>
                        </a:xfrm>
                        <a:prstGeom prst="rect">
                          <a:avLst/>
                        </a:prstGeom>
                        <a:solidFill>
                          <a:srgbClr val="002A6C"/>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7F2404" id="Rectangle 11" o:spid="_x0000_s1026" style="position:absolute;margin-left:-90pt;margin-top:-72.05pt;width:9in;height:791.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" fillcolor="#002a6c"/>
            </w:pict>
          </mc:Fallback>
        </mc:AlternateContent>
      </w:r>
    </w:p>
    <w:p w:rsidR="00142839" w:rsidRPr="00CF7167" w:rsidRDefault="00142839" w:rsidP="008F6886">
      <w:pPr>
        <w:rPr>
          <w:rFonts w:ascii="Sylfaen" w:hAnsi="Sylfaen"/>
          <w:lang w:val="hy-AM"/>
        </w:rPr>
      </w:pPr>
    </w:p>
    <w:p w:rsidR="00810C38" w:rsidRPr="00CF7167" w:rsidRDefault="00AF11D1" w:rsidP="008F6886">
      <w:pPr>
        <w:pStyle w:val="Text"/>
        <w:rPr>
          <w:rFonts w:ascii="Sylfaen" w:hAnsi="Sylfaen"/>
        </w:rPr>
      </w:pPr>
      <w:r>
        <w:rPr>
          <w:rFonts w:ascii="Sylfaen" w:hAnsi="Sylfaen"/>
          <w:noProof/>
        </w:rPr>
        <mc:AlternateContent>
          <mc:Choice Requires="wps">
            <w:drawing>
              <wp:anchor distT="0" distB="0" distL="114300" distR="114300" simplePos="0" relativeHeight="251651072" behindDoc="0" locked="0" layoutInCell="1" allowOverlap="1">
                <wp:simplePos x="0" y="0"/>
                <wp:positionH relativeFrom="column">
                  <wp:posOffset>390525</wp:posOffset>
                </wp:positionH>
                <wp:positionV relativeFrom="paragraph">
                  <wp:posOffset>6097270</wp:posOffset>
                </wp:positionV>
                <wp:extent cx="4781550" cy="1885950"/>
                <wp:effectExtent l="0" t="0" r="0" b="0"/>
                <wp:wrapNone/>
                <wp:docPr id="4"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0" cy="1885950"/>
                        </a:xfrm>
                        <a:prstGeom prst="rect">
                          <a:avLst/>
                        </a:prstGeom>
                        <a:noFill/>
                        <a:ln>
                          <a:noFill/>
                        </a:ln>
                        <a:extLst>
                          <a:ext uri="{909E8E84-426E-40DD-AFC4-6F175D3DCCD1}">
                            <a14:hiddenFill xmlns:a14="http://schemas.microsoft.com/office/drawing/2010/main">
                              <a:solidFill>
                                <a:srgbClr val="339966"/>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7C80" w:rsidRDefault="00907C80" w:rsidP="00142839">
                            <w:pPr>
                              <w:spacing w:before="40" w:line="240" w:lineRule="auto"/>
                              <w:jc w:val="center"/>
                              <w:rPr>
                                <w:rFonts w:ascii="Gill Sans" w:hAnsi="Gill Sans"/>
                                <w:b/>
                                <w:color w:val="FFFFFF"/>
                                <w:sz w:val="28"/>
                                <w:szCs w:val="28"/>
                              </w:rPr>
                            </w:pPr>
                            <w:r>
                              <w:rPr>
                                <w:rFonts w:ascii="Gill Sans" w:hAnsi="Gill Sans"/>
                                <w:b/>
                                <w:color w:val="FFFFFF"/>
                                <w:sz w:val="28"/>
                                <w:szCs w:val="28"/>
                              </w:rPr>
                              <w:t xml:space="preserve">U.S. </w:t>
                            </w:r>
                            <w:r w:rsidRPr="00006506">
                              <w:rPr>
                                <w:rFonts w:ascii="Gill Sans" w:hAnsi="Gill Sans"/>
                                <w:b/>
                                <w:color w:val="FFFFFF"/>
                                <w:sz w:val="28"/>
                                <w:szCs w:val="28"/>
                              </w:rPr>
                              <w:t>Agency for International Development</w:t>
                            </w:r>
                          </w:p>
                          <w:p w:rsidR="00907C80" w:rsidRDefault="00907C80" w:rsidP="00142839">
                            <w:pPr>
                              <w:spacing w:before="40" w:line="240" w:lineRule="auto"/>
                              <w:jc w:val="center"/>
                              <w:rPr>
                                <w:rFonts w:ascii="Gill Sans" w:hAnsi="Gill Sans"/>
                                <w:color w:val="FFFFFF"/>
                                <w:sz w:val="28"/>
                                <w:szCs w:val="28"/>
                              </w:rPr>
                            </w:pPr>
                            <w:r w:rsidRPr="00006506">
                              <w:rPr>
                                <w:rFonts w:ascii="Gill Sans" w:hAnsi="Gill Sans"/>
                                <w:color w:val="FFFFFF"/>
                                <w:sz w:val="28"/>
                                <w:szCs w:val="28"/>
                              </w:rPr>
                              <w:t>1300 Pennsylvania Avenue, NW</w:t>
                            </w:r>
                          </w:p>
                          <w:p w:rsidR="00907C80" w:rsidRDefault="00907C80" w:rsidP="00142839">
                            <w:pPr>
                              <w:spacing w:before="40" w:line="240" w:lineRule="auto"/>
                              <w:jc w:val="center"/>
                              <w:rPr>
                                <w:rFonts w:ascii="Gill Sans" w:hAnsi="Gill Sans"/>
                                <w:color w:val="FFFFFF"/>
                                <w:sz w:val="28"/>
                                <w:szCs w:val="28"/>
                              </w:rPr>
                            </w:pPr>
                            <w:r w:rsidRPr="00006506">
                              <w:rPr>
                                <w:rFonts w:ascii="Gill Sans" w:hAnsi="Gill Sans"/>
                                <w:color w:val="FFFFFF"/>
                                <w:sz w:val="28"/>
                                <w:szCs w:val="28"/>
                              </w:rPr>
                              <w:t>Washington, DC 20523</w:t>
                            </w:r>
                          </w:p>
                          <w:p w:rsidR="00907C80" w:rsidRPr="00006506" w:rsidRDefault="00907C80" w:rsidP="00142839">
                            <w:pPr>
                              <w:spacing w:before="40" w:line="240" w:lineRule="auto"/>
                              <w:jc w:val="center"/>
                              <w:rPr>
                                <w:rFonts w:ascii="Gill Sans" w:hAnsi="Gill Sans"/>
                                <w:color w:val="FFFFFF"/>
                                <w:sz w:val="28"/>
                                <w:szCs w:val="28"/>
                              </w:rPr>
                            </w:pPr>
                            <w:r w:rsidRPr="00006506">
                              <w:rPr>
                                <w:rFonts w:ascii="Gill Sans" w:hAnsi="Gill Sans"/>
                                <w:color w:val="FFFFFF"/>
                                <w:sz w:val="28"/>
                                <w:szCs w:val="28"/>
                              </w:rPr>
                              <w:t>Tel</w:t>
                            </w:r>
                            <w:r>
                              <w:rPr>
                                <w:rFonts w:ascii="Gill Sans" w:hAnsi="Gill Sans"/>
                                <w:color w:val="FFFFFF"/>
                                <w:sz w:val="28"/>
                                <w:szCs w:val="28"/>
                              </w:rPr>
                              <w:t xml:space="preserve">:  </w:t>
                            </w:r>
                            <w:r w:rsidRPr="00006506">
                              <w:rPr>
                                <w:rFonts w:ascii="Gill Sans" w:hAnsi="Gill Sans"/>
                                <w:color w:val="FFFFFF"/>
                                <w:sz w:val="28"/>
                                <w:szCs w:val="28"/>
                              </w:rPr>
                              <w:t>(202) 712-0000</w:t>
                            </w:r>
                          </w:p>
                          <w:p w:rsidR="00907C80" w:rsidRPr="00006506" w:rsidRDefault="00907C80" w:rsidP="00142839">
                            <w:pPr>
                              <w:spacing w:before="40" w:line="240" w:lineRule="auto"/>
                              <w:jc w:val="center"/>
                              <w:rPr>
                                <w:rFonts w:ascii="Gill Sans" w:hAnsi="Gill Sans"/>
                                <w:color w:val="FFFFFF"/>
                                <w:sz w:val="28"/>
                                <w:szCs w:val="28"/>
                              </w:rPr>
                            </w:pPr>
                            <w:r w:rsidRPr="00006506">
                              <w:rPr>
                                <w:rFonts w:ascii="Gill Sans" w:hAnsi="Gill Sans"/>
                                <w:color w:val="FFFFFF"/>
                                <w:sz w:val="28"/>
                                <w:szCs w:val="28"/>
                              </w:rPr>
                              <w:t>Fax</w:t>
                            </w:r>
                            <w:r>
                              <w:rPr>
                                <w:rFonts w:ascii="Gill Sans" w:hAnsi="Gill Sans"/>
                                <w:color w:val="FFFFFF"/>
                                <w:sz w:val="28"/>
                                <w:szCs w:val="28"/>
                              </w:rPr>
                              <w:t xml:space="preserve">:  </w:t>
                            </w:r>
                            <w:r w:rsidRPr="00006506">
                              <w:rPr>
                                <w:rFonts w:ascii="Gill Sans" w:hAnsi="Gill Sans"/>
                                <w:color w:val="FFFFFF"/>
                                <w:sz w:val="28"/>
                                <w:szCs w:val="28"/>
                              </w:rPr>
                              <w:t>(202) 216-3524</w:t>
                            </w:r>
                          </w:p>
                          <w:p w:rsidR="00907C80" w:rsidRPr="00006506" w:rsidRDefault="00907C80" w:rsidP="00142839">
                            <w:pPr>
                              <w:spacing w:before="40" w:line="240" w:lineRule="auto"/>
                              <w:jc w:val="center"/>
                              <w:rPr>
                                <w:rFonts w:ascii="Gill Sans" w:hAnsi="Gill Sans"/>
                                <w:b/>
                                <w:color w:val="FFFFFF"/>
                                <w:sz w:val="28"/>
                                <w:szCs w:val="28"/>
                              </w:rPr>
                            </w:pPr>
                            <w:r w:rsidRPr="00006506">
                              <w:rPr>
                                <w:rFonts w:ascii="Gill Sans" w:hAnsi="Gill Sans"/>
                                <w:b/>
                                <w:color w:val="FFFFFF"/>
                                <w:sz w:val="28"/>
                                <w:szCs w:val="28"/>
                              </w:rPr>
                              <w:t>www.usaid.gov</w:t>
                            </w:r>
                          </w:p>
                          <w:p w:rsidR="00907C80" w:rsidRDefault="00907C80"/>
                          <w:p w:rsidR="00907C80" w:rsidRDefault="00907C80" w:rsidP="00142839">
                            <w:pPr>
                              <w:spacing w:before="40" w:line="240" w:lineRule="auto"/>
                              <w:jc w:val="center"/>
                              <w:rPr>
                                <w:rFonts w:ascii="Gill Sans" w:hAnsi="Gill Sans"/>
                                <w:b/>
                                <w:color w:val="FFFFFF"/>
                                <w:sz w:val="28"/>
                                <w:szCs w:val="28"/>
                              </w:rPr>
                            </w:pPr>
                            <w:r>
                              <w:rPr>
                                <w:rFonts w:ascii="Gill Sans" w:hAnsi="Gill Sans"/>
                                <w:b/>
                                <w:color w:val="FFFFFF"/>
                                <w:sz w:val="28"/>
                                <w:szCs w:val="28"/>
                              </w:rPr>
                              <w:t xml:space="preserve">U.S. </w:t>
                            </w:r>
                            <w:r w:rsidRPr="00006506">
                              <w:rPr>
                                <w:rFonts w:ascii="Gill Sans" w:hAnsi="Gill Sans"/>
                                <w:b/>
                                <w:color w:val="FFFFFF"/>
                                <w:sz w:val="28"/>
                                <w:szCs w:val="28"/>
                              </w:rPr>
                              <w:t>Agency for International Development</w:t>
                            </w:r>
                          </w:p>
                          <w:p w:rsidR="00907C80" w:rsidRDefault="00907C80" w:rsidP="00142839">
                            <w:pPr>
                              <w:spacing w:before="40" w:line="240" w:lineRule="auto"/>
                              <w:jc w:val="center"/>
                              <w:rPr>
                                <w:rFonts w:ascii="Gill Sans" w:hAnsi="Gill Sans"/>
                                <w:color w:val="FFFFFF"/>
                                <w:sz w:val="28"/>
                                <w:szCs w:val="28"/>
                              </w:rPr>
                            </w:pPr>
                            <w:r w:rsidRPr="00006506">
                              <w:rPr>
                                <w:rFonts w:ascii="Gill Sans" w:hAnsi="Gill Sans"/>
                                <w:color w:val="FFFFFF"/>
                                <w:sz w:val="28"/>
                                <w:szCs w:val="28"/>
                              </w:rPr>
                              <w:t>1300 Pennsylvania Avenue, NW</w:t>
                            </w:r>
                          </w:p>
                          <w:p w:rsidR="00907C80" w:rsidRDefault="00907C80" w:rsidP="00142839">
                            <w:pPr>
                              <w:spacing w:before="40" w:line="240" w:lineRule="auto"/>
                              <w:jc w:val="center"/>
                              <w:rPr>
                                <w:rFonts w:ascii="Gill Sans" w:hAnsi="Gill Sans"/>
                                <w:color w:val="FFFFFF"/>
                                <w:sz w:val="28"/>
                                <w:szCs w:val="28"/>
                              </w:rPr>
                            </w:pPr>
                            <w:r w:rsidRPr="00006506">
                              <w:rPr>
                                <w:rFonts w:ascii="Gill Sans" w:hAnsi="Gill Sans"/>
                                <w:color w:val="FFFFFF"/>
                                <w:sz w:val="28"/>
                                <w:szCs w:val="28"/>
                              </w:rPr>
                              <w:t>Washington, DC 20523</w:t>
                            </w:r>
                          </w:p>
                          <w:p w:rsidR="00907C80" w:rsidRPr="00006506" w:rsidRDefault="00907C80" w:rsidP="00142839">
                            <w:pPr>
                              <w:spacing w:before="40" w:line="240" w:lineRule="auto"/>
                              <w:jc w:val="center"/>
                              <w:rPr>
                                <w:rFonts w:ascii="Gill Sans" w:hAnsi="Gill Sans"/>
                                <w:color w:val="FFFFFF"/>
                                <w:sz w:val="28"/>
                                <w:szCs w:val="28"/>
                              </w:rPr>
                            </w:pPr>
                            <w:r w:rsidRPr="00006506">
                              <w:rPr>
                                <w:rFonts w:ascii="Gill Sans" w:hAnsi="Gill Sans"/>
                                <w:color w:val="FFFFFF"/>
                                <w:sz w:val="28"/>
                                <w:szCs w:val="28"/>
                              </w:rPr>
                              <w:t>Tel</w:t>
                            </w:r>
                            <w:r>
                              <w:rPr>
                                <w:rFonts w:ascii="Gill Sans" w:hAnsi="Gill Sans"/>
                                <w:color w:val="FFFFFF"/>
                                <w:sz w:val="28"/>
                                <w:szCs w:val="28"/>
                              </w:rPr>
                              <w:t xml:space="preserve">:  </w:t>
                            </w:r>
                            <w:r w:rsidRPr="00006506">
                              <w:rPr>
                                <w:rFonts w:ascii="Gill Sans" w:hAnsi="Gill Sans"/>
                                <w:color w:val="FFFFFF"/>
                                <w:sz w:val="28"/>
                                <w:szCs w:val="28"/>
                              </w:rPr>
                              <w:t>(202) 712-0000</w:t>
                            </w:r>
                          </w:p>
                          <w:p w:rsidR="00907C80" w:rsidRPr="00006506" w:rsidRDefault="00907C80" w:rsidP="00142839">
                            <w:pPr>
                              <w:spacing w:before="40" w:line="240" w:lineRule="auto"/>
                              <w:jc w:val="center"/>
                              <w:rPr>
                                <w:rFonts w:ascii="Gill Sans" w:hAnsi="Gill Sans"/>
                                <w:color w:val="FFFFFF"/>
                                <w:sz w:val="28"/>
                                <w:szCs w:val="28"/>
                              </w:rPr>
                            </w:pPr>
                            <w:r w:rsidRPr="00006506">
                              <w:rPr>
                                <w:rFonts w:ascii="Gill Sans" w:hAnsi="Gill Sans"/>
                                <w:color w:val="FFFFFF"/>
                                <w:sz w:val="28"/>
                                <w:szCs w:val="28"/>
                              </w:rPr>
                              <w:t>Fax</w:t>
                            </w:r>
                            <w:r>
                              <w:rPr>
                                <w:rFonts w:ascii="Gill Sans" w:hAnsi="Gill Sans"/>
                                <w:color w:val="FFFFFF"/>
                                <w:sz w:val="28"/>
                                <w:szCs w:val="28"/>
                              </w:rPr>
                              <w:t xml:space="preserve">:  </w:t>
                            </w:r>
                            <w:r w:rsidRPr="00006506">
                              <w:rPr>
                                <w:rFonts w:ascii="Gill Sans" w:hAnsi="Gill Sans"/>
                                <w:color w:val="FFFFFF"/>
                                <w:sz w:val="28"/>
                                <w:szCs w:val="28"/>
                              </w:rPr>
                              <w:t>(202) 216-3524</w:t>
                            </w:r>
                          </w:p>
                          <w:p w:rsidR="00907C80" w:rsidRPr="00006506" w:rsidRDefault="00907C80" w:rsidP="00142839">
                            <w:pPr>
                              <w:spacing w:before="40" w:line="240" w:lineRule="auto"/>
                              <w:jc w:val="center"/>
                              <w:rPr>
                                <w:rFonts w:ascii="Gill Sans" w:hAnsi="Gill Sans"/>
                                <w:b/>
                                <w:color w:val="FFFFFF"/>
                                <w:sz w:val="28"/>
                                <w:szCs w:val="28"/>
                              </w:rPr>
                            </w:pPr>
                            <w:r w:rsidRPr="00006506">
                              <w:rPr>
                                <w:rFonts w:ascii="Gill Sans" w:hAnsi="Gill Sans"/>
                                <w:b/>
                                <w:color w:val="FFFFFF"/>
                                <w:sz w:val="28"/>
                                <w:szCs w:val="28"/>
                              </w:rPr>
                              <w:t>www.usaid.gov</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36" type="#_x0000_t202" style="position:absolute;margin-left:30.75pt;margin-top:480.1pt;width:376.5pt;height:148.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eApuwIAAMM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" filled="f" fillcolor="#396" stroked="f">
                <v:textbox>
                  <w:txbxContent>
                    <w:p w:rsidR="00907C80" w:rsidRDefault="00907C80" w:rsidP="00142839">
                      <w:pPr>
                        <w:spacing w:before="40" w:line="240" w:lineRule="auto"/>
                        <w:jc w:val="center"/>
                        <w:rPr>
                          <w:rFonts w:ascii="Gill Sans" w:hAnsi="Gill Sans"/>
                          <w:b/>
                          <w:color w:val="FFFFFF"/>
                          <w:sz w:val="28"/>
                          <w:szCs w:val="28"/>
                        </w:rPr>
                      </w:pPr>
                      <w:r>
                        <w:rPr>
                          <w:rFonts w:ascii="Gill Sans" w:hAnsi="Gill Sans"/>
                          <w:b/>
                          <w:color w:val="FFFFFF"/>
                          <w:sz w:val="28"/>
                          <w:szCs w:val="28"/>
                        </w:rPr>
                        <w:t xml:space="preserve">U.S. </w:t>
                      </w:r>
                      <w:r w:rsidRPr="00006506">
                        <w:rPr>
                          <w:rFonts w:ascii="Gill Sans" w:hAnsi="Gill Sans"/>
                          <w:b/>
                          <w:color w:val="FFFFFF"/>
                          <w:sz w:val="28"/>
                          <w:szCs w:val="28"/>
                        </w:rPr>
                        <w:t>Agency for International Development</w:t>
                      </w:r>
                    </w:p>
                    <w:p w:rsidR="00907C80" w:rsidRDefault="00907C80" w:rsidP="00142839">
                      <w:pPr>
                        <w:spacing w:before="40" w:line="240" w:lineRule="auto"/>
                        <w:jc w:val="center"/>
                        <w:rPr>
                          <w:rFonts w:ascii="Gill Sans" w:hAnsi="Gill Sans"/>
                          <w:color w:val="FFFFFF"/>
                          <w:sz w:val="28"/>
                          <w:szCs w:val="28"/>
                        </w:rPr>
                      </w:pPr>
                      <w:r w:rsidRPr="00006506">
                        <w:rPr>
                          <w:rFonts w:ascii="Gill Sans" w:hAnsi="Gill Sans"/>
                          <w:color w:val="FFFFFF"/>
                          <w:sz w:val="28"/>
                          <w:szCs w:val="28"/>
                        </w:rPr>
                        <w:t>1300 Pennsylvania Avenue, NW</w:t>
                      </w:r>
                    </w:p>
                    <w:p w:rsidR="00907C80" w:rsidRDefault="00907C80" w:rsidP="00142839">
                      <w:pPr>
                        <w:spacing w:before="40" w:line="240" w:lineRule="auto"/>
                        <w:jc w:val="center"/>
                        <w:rPr>
                          <w:rFonts w:ascii="Gill Sans" w:hAnsi="Gill Sans"/>
                          <w:color w:val="FFFFFF"/>
                          <w:sz w:val="28"/>
                          <w:szCs w:val="28"/>
                        </w:rPr>
                      </w:pPr>
                      <w:r w:rsidRPr="00006506">
                        <w:rPr>
                          <w:rFonts w:ascii="Gill Sans" w:hAnsi="Gill Sans"/>
                          <w:color w:val="FFFFFF"/>
                          <w:sz w:val="28"/>
                          <w:szCs w:val="28"/>
                        </w:rPr>
                        <w:t>Washington, DC 20523</w:t>
                      </w:r>
                    </w:p>
                    <w:p w:rsidR="00907C80" w:rsidRPr="00006506" w:rsidRDefault="00907C80" w:rsidP="00142839">
                      <w:pPr>
                        <w:spacing w:before="40" w:line="240" w:lineRule="auto"/>
                        <w:jc w:val="center"/>
                        <w:rPr>
                          <w:rFonts w:ascii="Gill Sans" w:hAnsi="Gill Sans"/>
                          <w:color w:val="FFFFFF"/>
                          <w:sz w:val="28"/>
                          <w:szCs w:val="28"/>
                        </w:rPr>
                      </w:pPr>
                      <w:r w:rsidRPr="00006506">
                        <w:rPr>
                          <w:rFonts w:ascii="Gill Sans" w:hAnsi="Gill Sans"/>
                          <w:color w:val="FFFFFF"/>
                          <w:sz w:val="28"/>
                          <w:szCs w:val="28"/>
                        </w:rPr>
                        <w:t>Tel</w:t>
                      </w:r>
                      <w:r>
                        <w:rPr>
                          <w:rFonts w:ascii="Gill Sans" w:hAnsi="Gill Sans"/>
                          <w:color w:val="FFFFFF"/>
                          <w:sz w:val="28"/>
                          <w:szCs w:val="28"/>
                        </w:rPr>
                        <w:t xml:space="preserve">:  </w:t>
                      </w:r>
                      <w:r w:rsidRPr="00006506">
                        <w:rPr>
                          <w:rFonts w:ascii="Gill Sans" w:hAnsi="Gill Sans"/>
                          <w:color w:val="FFFFFF"/>
                          <w:sz w:val="28"/>
                          <w:szCs w:val="28"/>
                        </w:rPr>
                        <w:t>(202) 712-0000</w:t>
                      </w:r>
                    </w:p>
                    <w:p w:rsidR="00907C80" w:rsidRPr="00006506" w:rsidRDefault="00907C80" w:rsidP="00142839">
                      <w:pPr>
                        <w:spacing w:before="40" w:line="240" w:lineRule="auto"/>
                        <w:jc w:val="center"/>
                        <w:rPr>
                          <w:rFonts w:ascii="Gill Sans" w:hAnsi="Gill Sans"/>
                          <w:color w:val="FFFFFF"/>
                          <w:sz w:val="28"/>
                          <w:szCs w:val="28"/>
                        </w:rPr>
                      </w:pPr>
                      <w:r w:rsidRPr="00006506">
                        <w:rPr>
                          <w:rFonts w:ascii="Gill Sans" w:hAnsi="Gill Sans"/>
                          <w:color w:val="FFFFFF"/>
                          <w:sz w:val="28"/>
                          <w:szCs w:val="28"/>
                        </w:rPr>
                        <w:t>Fax</w:t>
                      </w:r>
                      <w:r>
                        <w:rPr>
                          <w:rFonts w:ascii="Gill Sans" w:hAnsi="Gill Sans"/>
                          <w:color w:val="FFFFFF"/>
                          <w:sz w:val="28"/>
                          <w:szCs w:val="28"/>
                        </w:rPr>
                        <w:t xml:space="preserve">:  </w:t>
                      </w:r>
                      <w:r w:rsidRPr="00006506">
                        <w:rPr>
                          <w:rFonts w:ascii="Gill Sans" w:hAnsi="Gill Sans"/>
                          <w:color w:val="FFFFFF"/>
                          <w:sz w:val="28"/>
                          <w:szCs w:val="28"/>
                        </w:rPr>
                        <w:t>(202) 216-3524</w:t>
                      </w:r>
                    </w:p>
                    <w:p w:rsidR="00907C80" w:rsidRPr="00006506" w:rsidRDefault="00907C80" w:rsidP="00142839">
                      <w:pPr>
                        <w:spacing w:before="40" w:line="240" w:lineRule="auto"/>
                        <w:jc w:val="center"/>
                        <w:rPr>
                          <w:rFonts w:ascii="Gill Sans" w:hAnsi="Gill Sans"/>
                          <w:b/>
                          <w:color w:val="FFFFFF"/>
                          <w:sz w:val="28"/>
                          <w:szCs w:val="28"/>
                        </w:rPr>
                      </w:pPr>
                      <w:r w:rsidRPr="00006506">
                        <w:rPr>
                          <w:rFonts w:ascii="Gill Sans" w:hAnsi="Gill Sans"/>
                          <w:b/>
                          <w:color w:val="FFFFFF"/>
                          <w:sz w:val="28"/>
                          <w:szCs w:val="28"/>
                        </w:rPr>
                        <w:t>www.usaid.gov</w:t>
                      </w:r>
                    </w:p>
                    <w:p w:rsidR="00907C80" w:rsidRDefault="00907C80"/>
                    <w:p w:rsidR="00907C80" w:rsidRDefault="00907C80" w:rsidP="00142839">
                      <w:pPr>
                        <w:spacing w:before="40" w:line="240" w:lineRule="auto"/>
                        <w:jc w:val="center"/>
                        <w:rPr>
                          <w:rFonts w:ascii="Gill Sans" w:hAnsi="Gill Sans"/>
                          <w:b/>
                          <w:color w:val="FFFFFF"/>
                          <w:sz w:val="28"/>
                          <w:szCs w:val="28"/>
                        </w:rPr>
                      </w:pPr>
                      <w:r>
                        <w:rPr>
                          <w:rFonts w:ascii="Gill Sans" w:hAnsi="Gill Sans"/>
                          <w:b/>
                          <w:color w:val="FFFFFF"/>
                          <w:sz w:val="28"/>
                          <w:szCs w:val="28"/>
                        </w:rPr>
                        <w:t xml:space="preserve">U.S. </w:t>
                      </w:r>
                      <w:r w:rsidRPr="00006506">
                        <w:rPr>
                          <w:rFonts w:ascii="Gill Sans" w:hAnsi="Gill Sans"/>
                          <w:b/>
                          <w:color w:val="FFFFFF"/>
                          <w:sz w:val="28"/>
                          <w:szCs w:val="28"/>
                        </w:rPr>
                        <w:t>Agency for International Development</w:t>
                      </w:r>
                    </w:p>
                    <w:p w:rsidR="00907C80" w:rsidRDefault="00907C80" w:rsidP="00142839">
                      <w:pPr>
                        <w:spacing w:before="40" w:line="240" w:lineRule="auto"/>
                        <w:jc w:val="center"/>
                        <w:rPr>
                          <w:rFonts w:ascii="Gill Sans" w:hAnsi="Gill Sans"/>
                          <w:color w:val="FFFFFF"/>
                          <w:sz w:val="28"/>
                          <w:szCs w:val="28"/>
                        </w:rPr>
                      </w:pPr>
                      <w:r w:rsidRPr="00006506">
                        <w:rPr>
                          <w:rFonts w:ascii="Gill Sans" w:hAnsi="Gill Sans"/>
                          <w:color w:val="FFFFFF"/>
                          <w:sz w:val="28"/>
                          <w:szCs w:val="28"/>
                        </w:rPr>
                        <w:t>1300 Pennsylvania Avenue, NW</w:t>
                      </w:r>
                    </w:p>
                    <w:p w:rsidR="00907C80" w:rsidRDefault="00907C80" w:rsidP="00142839">
                      <w:pPr>
                        <w:spacing w:before="40" w:line="240" w:lineRule="auto"/>
                        <w:jc w:val="center"/>
                        <w:rPr>
                          <w:rFonts w:ascii="Gill Sans" w:hAnsi="Gill Sans"/>
                          <w:color w:val="FFFFFF"/>
                          <w:sz w:val="28"/>
                          <w:szCs w:val="28"/>
                        </w:rPr>
                      </w:pPr>
                      <w:r w:rsidRPr="00006506">
                        <w:rPr>
                          <w:rFonts w:ascii="Gill Sans" w:hAnsi="Gill Sans"/>
                          <w:color w:val="FFFFFF"/>
                          <w:sz w:val="28"/>
                          <w:szCs w:val="28"/>
                        </w:rPr>
                        <w:t>Washington, DC 20523</w:t>
                      </w:r>
                    </w:p>
                    <w:p w:rsidR="00907C80" w:rsidRPr="00006506" w:rsidRDefault="00907C80" w:rsidP="00142839">
                      <w:pPr>
                        <w:spacing w:before="40" w:line="240" w:lineRule="auto"/>
                        <w:jc w:val="center"/>
                        <w:rPr>
                          <w:rFonts w:ascii="Gill Sans" w:hAnsi="Gill Sans"/>
                          <w:color w:val="FFFFFF"/>
                          <w:sz w:val="28"/>
                          <w:szCs w:val="28"/>
                        </w:rPr>
                      </w:pPr>
                      <w:r w:rsidRPr="00006506">
                        <w:rPr>
                          <w:rFonts w:ascii="Gill Sans" w:hAnsi="Gill Sans"/>
                          <w:color w:val="FFFFFF"/>
                          <w:sz w:val="28"/>
                          <w:szCs w:val="28"/>
                        </w:rPr>
                        <w:t>Tel</w:t>
                      </w:r>
                      <w:r>
                        <w:rPr>
                          <w:rFonts w:ascii="Gill Sans" w:hAnsi="Gill Sans"/>
                          <w:color w:val="FFFFFF"/>
                          <w:sz w:val="28"/>
                          <w:szCs w:val="28"/>
                        </w:rPr>
                        <w:t xml:space="preserve">:  </w:t>
                      </w:r>
                      <w:r w:rsidRPr="00006506">
                        <w:rPr>
                          <w:rFonts w:ascii="Gill Sans" w:hAnsi="Gill Sans"/>
                          <w:color w:val="FFFFFF"/>
                          <w:sz w:val="28"/>
                          <w:szCs w:val="28"/>
                        </w:rPr>
                        <w:t>(202) 712-0000</w:t>
                      </w:r>
                    </w:p>
                    <w:p w:rsidR="00907C80" w:rsidRPr="00006506" w:rsidRDefault="00907C80" w:rsidP="00142839">
                      <w:pPr>
                        <w:spacing w:before="40" w:line="240" w:lineRule="auto"/>
                        <w:jc w:val="center"/>
                        <w:rPr>
                          <w:rFonts w:ascii="Gill Sans" w:hAnsi="Gill Sans"/>
                          <w:color w:val="FFFFFF"/>
                          <w:sz w:val="28"/>
                          <w:szCs w:val="28"/>
                        </w:rPr>
                      </w:pPr>
                      <w:r w:rsidRPr="00006506">
                        <w:rPr>
                          <w:rFonts w:ascii="Gill Sans" w:hAnsi="Gill Sans"/>
                          <w:color w:val="FFFFFF"/>
                          <w:sz w:val="28"/>
                          <w:szCs w:val="28"/>
                        </w:rPr>
                        <w:t>Fax</w:t>
                      </w:r>
                      <w:r>
                        <w:rPr>
                          <w:rFonts w:ascii="Gill Sans" w:hAnsi="Gill Sans"/>
                          <w:color w:val="FFFFFF"/>
                          <w:sz w:val="28"/>
                          <w:szCs w:val="28"/>
                        </w:rPr>
                        <w:t xml:space="preserve">:  </w:t>
                      </w:r>
                      <w:r w:rsidRPr="00006506">
                        <w:rPr>
                          <w:rFonts w:ascii="Gill Sans" w:hAnsi="Gill Sans"/>
                          <w:color w:val="FFFFFF"/>
                          <w:sz w:val="28"/>
                          <w:szCs w:val="28"/>
                        </w:rPr>
                        <w:t>(202) 216-3524</w:t>
                      </w:r>
                    </w:p>
                    <w:p w:rsidR="00907C80" w:rsidRPr="00006506" w:rsidRDefault="00907C80" w:rsidP="00142839">
                      <w:pPr>
                        <w:spacing w:before="40" w:line="240" w:lineRule="auto"/>
                        <w:jc w:val="center"/>
                        <w:rPr>
                          <w:rFonts w:ascii="Gill Sans" w:hAnsi="Gill Sans"/>
                          <w:b/>
                          <w:color w:val="FFFFFF"/>
                          <w:sz w:val="28"/>
                          <w:szCs w:val="28"/>
                        </w:rPr>
                      </w:pPr>
                      <w:r w:rsidRPr="00006506">
                        <w:rPr>
                          <w:rFonts w:ascii="Gill Sans" w:hAnsi="Gill Sans"/>
                          <w:b/>
                          <w:color w:val="FFFFFF"/>
                          <w:sz w:val="28"/>
                          <w:szCs w:val="28"/>
                        </w:rPr>
                        <w:t>www.usaid.gov</w:t>
                      </w:r>
                    </w:p>
                  </w:txbxContent>
                </v:textbox>
              </v:shape>
            </w:pict>
          </mc:Fallback>
        </mc:AlternateContent>
      </w:r>
    </w:p>
    <w:sectPr w:rsidR="00810C38" w:rsidRPr="00CF7167" w:rsidSect="00F124A2">
      <w:footerReference w:type="even" r:id="rId36"/>
      <w:type w:val="evenPage"/>
      <w:pgSz w:w="12240" w:h="15840" w:code="1"/>
      <w:pgMar w:top="1440" w:right="1440" w:bottom="1440" w:left="1440" w:header="648" w:footer="648"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66A70" w:rsidRDefault="00866A70">
      <w:r>
        <w:separator/>
      </w:r>
    </w:p>
  </w:endnote>
  <w:endnote w:type="continuationSeparator" w:id="0">
    <w:p w:rsidR="00866A70" w:rsidRDefault="00866A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Garamond">
    <w:panose1 w:val="02020404030301010803"/>
    <w:charset w:val="00"/>
    <w:family w:val="roman"/>
    <w:pitch w:val="variable"/>
    <w:sig w:usb0="00000287" w:usb1="00000000" w:usb2="00000000" w:usb3="00000000" w:csb0="0000009F" w:csb1="00000000"/>
  </w:font>
  <w:font w:name="Gill Sans MT">
    <w:altName w:val="Segoe UI"/>
    <w:panose1 w:val="020B05020201040202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43" w:usb2="00000009" w:usb3="00000000" w:csb0="000001FF" w:csb1="00000000"/>
  </w:font>
  <w:font w:name="GillSans Light">
    <w:altName w:val="Courier New"/>
    <w:panose1 w:val="00000000000000000000"/>
    <w:charset w:val="00"/>
    <w:family w:val="swiss"/>
    <w:notTrueType/>
    <w:pitch w:val="variable"/>
    <w:sig w:usb0="00000003" w:usb1="00000000" w:usb2="00000000" w:usb3="00000000" w:csb0="00000001" w:csb1="00000000"/>
  </w:font>
  <w:font w:name="Gill Sans">
    <w:altName w:val="Times New Roman"/>
    <w:charset w:val="00"/>
    <w:family w:val="swiss"/>
    <w:pitch w:val="variable"/>
    <w:sig w:usb0="00000003" w:usb1="00000000" w:usb2="00000000" w:usb3="00000000" w:csb0="00000001" w:csb1="00000000"/>
  </w:font>
  <w:font w:name="Gill Sans Std Light">
    <w:altName w:val="Cambria"/>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Gill Sans Std">
    <w:altName w:val="Arial"/>
    <w:panose1 w:val="00000000000000000000"/>
    <w:charset w:val="00"/>
    <w:family w:val="swiss"/>
    <w:notTrueType/>
    <w:pitch w:val="variable"/>
    <w:sig w:usb0="00000003" w:usb1="00000000" w:usb2="00000000" w:usb3="00000000" w:csb0="00000001" w:csb1="00000000"/>
  </w:font>
  <w:font w:name="ZapfHumnst BT">
    <w:altName w:val="Lucida Sans Unicode"/>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Sylfaen">
    <w:panose1 w:val="010A0502050306030303"/>
    <w:charset w:val="00"/>
    <w:family w:val="roman"/>
    <w:pitch w:val="variable"/>
    <w:sig w:usb0="040006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7C80" w:rsidRDefault="00907C80" w:rsidP="009E3324">
    <w:pPr>
      <w:pStyle w:val="Footer"/>
      <w:jc w:val="center"/>
    </w:pPr>
  </w:p>
  <w:p w:rsidR="00907C80" w:rsidRPr="000A4F50" w:rsidRDefault="00907C80" w:rsidP="000A4F50">
    <w:pPr>
      <w:pStyle w:val="Footer"/>
      <w:tabs>
        <w:tab w:val="clear" w:pos="720"/>
        <w:tab w:val="clear" w:pos="8640"/>
        <w:tab w:val="right" w:pos="9450"/>
      </w:tabs>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7C80" w:rsidRDefault="00907C80">
    <w:pPr>
      <w:pStyle w:val="Footer"/>
      <w:jc w:val="right"/>
    </w:pPr>
    <w:r>
      <w:rPr>
        <w:rFonts w:ascii="Times New Roman" w:hAnsi="Times New Roman"/>
      </w:rPr>
      <w:t>ՀԱՅԱՍՏԱՆԻ ԷԼԵԿՏՐԱԷՆԵՐԳԵՏԻԿԱԿԱՆ ՇՈՒԿԱՅԻ ՀՆԱՐԱՎՈՐ ՆՈՐ ՄՈԴԵԼՆԵՐԸ</w:t>
    </w:r>
    <w:r>
      <w:rPr>
        <w:rFonts w:ascii="Times New Roman" w:hAnsi="Times New Roman"/>
      </w:rPr>
      <w:tab/>
    </w:r>
    <w:r>
      <w:fldChar w:fldCharType="begin"/>
    </w:r>
    <w:r>
      <w:instrText xml:space="preserve"> PAGE   \* MERGEFORMAT </w:instrText>
    </w:r>
    <w:r>
      <w:fldChar w:fldCharType="separate"/>
    </w:r>
    <w:r w:rsidR="00B50B04">
      <w:rPr>
        <w:noProof/>
      </w:rPr>
      <w:t>3</w:t>
    </w:r>
    <w:r>
      <w:rPr>
        <w:noProof/>
      </w:rPr>
      <w:fldChar w:fldCharType="end"/>
    </w:r>
  </w:p>
  <w:p w:rsidR="00907C80" w:rsidRPr="000A4F50" w:rsidRDefault="00907C80" w:rsidP="001369D0">
    <w:pPr>
      <w:pStyle w:val="Footer"/>
      <w:jc w:val="right"/>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7C80" w:rsidRPr="004332E5" w:rsidRDefault="00907C80" w:rsidP="004332E5">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66A70" w:rsidRDefault="00866A70">
      <w:r>
        <w:separator/>
      </w:r>
    </w:p>
  </w:footnote>
  <w:footnote w:type="continuationSeparator" w:id="0">
    <w:p w:rsidR="00866A70" w:rsidRDefault="00866A70">
      <w:r>
        <w:continuationSeparator/>
      </w:r>
    </w:p>
  </w:footnote>
  <w:footnote w:id="1">
    <w:p w:rsidR="00907C80" w:rsidRPr="00386DEB" w:rsidRDefault="00907C80" w:rsidP="00145879">
      <w:pPr>
        <w:pStyle w:val="FootnoteText"/>
        <w:ind w:firstLine="0"/>
        <w:rPr>
          <w:rFonts w:ascii="Times New Roman" w:hAnsi="Times New Roman"/>
        </w:rPr>
      </w:pPr>
      <w:r w:rsidRPr="00651A5F">
        <w:rPr>
          <w:rStyle w:val="FootnoteReference"/>
        </w:rPr>
        <w:footnoteRef/>
      </w:r>
      <w:r w:rsidRPr="00651A5F">
        <w:t xml:space="preserve"> </w:t>
      </w:r>
      <w:r w:rsidRPr="00651A5F">
        <w:rPr>
          <w:rFonts w:ascii="Times New Roman" w:hAnsi="Times New Roman"/>
        </w:rPr>
        <w:t>Հայէներգոն պետական ձեռնարկություն էր, որը էլեկտրաէներգիա էր գնում արտադրողից և վաճառում բաշխիչ ցանցին միջին գներով: Հայէներգոն լ</w:t>
      </w:r>
      <w:r>
        <w:rPr>
          <w:rFonts w:ascii="Times New Roman" w:hAnsi="Times New Roman"/>
        </w:rPr>
        <w:t>ուծարվեց</w:t>
      </w:r>
      <w:r w:rsidRPr="00651A5F">
        <w:rPr>
          <w:rFonts w:ascii="Times New Roman" w:hAnsi="Times New Roman"/>
        </w:rPr>
        <w:t xml:space="preserve"> Մեկ Գնորդ շուկա ստեղծելուց հետո:</w:t>
      </w:r>
    </w:p>
  </w:footnote>
  <w:footnote w:id="2">
    <w:p w:rsidR="00907C80" w:rsidRPr="003C1210" w:rsidRDefault="00907C80" w:rsidP="000A67AD">
      <w:pPr>
        <w:pStyle w:val="FootnoteText"/>
        <w:ind w:firstLine="14"/>
        <w:rPr>
          <w:rFonts w:ascii="Garamond" w:hAnsi="Garamond"/>
        </w:rPr>
      </w:pPr>
      <w:r>
        <w:rPr>
          <w:rStyle w:val="FootnoteReference"/>
        </w:rPr>
        <w:footnoteRef/>
      </w:r>
      <w:r w:rsidRPr="005D1CFF">
        <w:rPr>
          <w:rFonts w:ascii="Sylfaen" w:hAnsi="Sylfaen" w:cs="Sylfaen"/>
          <w:lang w:val="hy-AM"/>
        </w:rPr>
        <w:t>Տարբերո</w:t>
      </w:r>
      <w:r>
        <w:rPr>
          <w:rFonts w:ascii="Sylfaen" w:hAnsi="Sylfaen" w:cs="Sylfaen"/>
          <w:lang w:val="hy-AM"/>
        </w:rPr>
        <w:t>ւթյունների</w:t>
      </w:r>
      <w:r>
        <w:rPr>
          <w:rFonts w:ascii="Sylfaen" w:hAnsi="Sylfaen" w:cs="Sylfaen"/>
        </w:rPr>
        <w:t xml:space="preserve"> </w:t>
      </w:r>
      <w:r>
        <w:rPr>
          <w:rFonts w:ascii="Sylfaen" w:hAnsi="Sylfaen" w:cs="Sylfaen"/>
          <w:lang w:val="hy-AM"/>
        </w:rPr>
        <w:t>վերլուծություն</w:t>
      </w:r>
      <w:r>
        <w:rPr>
          <w:rFonts w:ascii="Sylfaen" w:hAnsi="Sylfaen" w:cs="Sylfaen"/>
        </w:rPr>
        <w:t xml:space="preserve"> </w:t>
      </w:r>
      <w:r>
        <w:rPr>
          <w:rFonts w:ascii="Sylfaen" w:hAnsi="Sylfaen" w:cs="Sylfaen"/>
          <w:lang w:val="hy-AM"/>
        </w:rPr>
        <w:t xml:space="preserve">(GAP) </w:t>
      </w:r>
      <w:r>
        <w:rPr>
          <w:rFonts w:ascii="Sylfaen" w:hAnsi="Sylfaen" w:cs="Sylfaen"/>
        </w:rPr>
        <w:t xml:space="preserve">Հայաստանի էլեկտրաէներգետիկական շուկայի </w:t>
      </w:r>
      <w:r>
        <w:rPr>
          <w:rFonts w:ascii="Sylfaen" w:hAnsi="Sylfaen" w:cs="Sylfaen"/>
          <w:lang w:val="hy-AM"/>
        </w:rPr>
        <w:t>մարտահրավերները</w:t>
      </w:r>
      <w:r w:rsidRPr="005D1CFF">
        <w:rPr>
          <w:rFonts w:ascii="Sylfaen" w:hAnsi="Sylfaen" w:cs="Sylfaen"/>
          <w:lang w:val="hy-AM"/>
        </w:rPr>
        <w:t xml:space="preserve"> և օրենսդրական խոճընդոտներ</w:t>
      </w:r>
      <w:r>
        <w:rPr>
          <w:rFonts w:ascii="Sylfaen" w:hAnsi="Sylfaen" w:cs="Sylfaen"/>
        </w:rPr>
        <w:t>ը</w:t>
      </w:r>
      <w:r>
        <w:rPr>
          <w:rFonts w:ascii="Sylfaen" w:hAnsi="Sylfaen" w:cs="Sylfaen"/>
          <w:lang w:val="hy-AM"/>
        </w:rPr>
        <w:t xml:space="preserve">, Էնջիլիթի, հունիս 2016 թ.: </w:t>
      </w:r>
    </w:p>
  </w:footnote>
  <w:footnote w:id="3">
    <w:p w:rsidR="00907C80" w:rsidRDefault="00907C80" w:rsidP="00907C80">
      <w:pPr>
        <w:pStyle w:val="FootnoteText"/>
        <w:ind w:firstLine="0"/>
      </w:pPr>
      <w:r>
        <w:rPr>
          <w:rStyle w:val="FootnoteReference"/>
        </w:rPr>
        <w:footnoteRef/>
      </w:r>
      <w:r>
        <w:t xml:space="preserve"> </w:t>
      </w:r>
      <w:r w:rsidRPr="005D1CFF">
        <w:rPr>
          <w:rFonts w:ascii="Sylfaen" w:hAnsi="Sylfaen" w:cs="Sylfaen"/>
          <w:lang w:val="hy-AM"/>
        </w:rPr>
        <w:t>Տարբերո</w:t>
      </w:r>
      <w:r>
        <w:rPr>
          <w:rFonts w:ascii="Sylfaen" w:hAnsi="Sylfaen" w:cs="Sylfaen"/>
          <w:lang w:val="hy-AM"/>
        </w:rPr>
        <w:t>ւթյունների</w:t>
      </w:r>
      <w:r>
        <w:rPr>
          <w:rFonts w:ascii="Sylfaen" w:hAnsi="Sylfaen" w:cs="Sylfaen"/>
        </w:rPr>
        <w:t xml:space="preserve"> </w:t>
      </w:r>
      <w:r>
        <w:rPr>
          <w:rFonts w:ascii="Sylfaen" w:hAnsi="Sylfaen" w:cs="Sylfaen"/>
          <w:lang w:val="hy-AM"/>
        </w:rPr>
        <w:t>վերլուծություն</w:t>
      </w:r>
      <w:r>
        <w:rPr>
          <w:rFonts w:ascii="Sylfaen" w:hAnsi="Sylfaen" w:cs="Sylfaen"/>
        </w:rPr>
        <w:t xml:space="preserve"> </w:t>
      </w:r>
      <w:r>
        <w:rPr>
          <w:rFonts w:ascii="Sylfaen" w:hAnsi="Sylfaen" w:cs="Sylfaen"/>
          <w:lang w:val="hy-AM"/>
        </w:rPr>
        <w:t xml:space="preserve">(GAP) </w:t>
      </w:r>
      <w:r>
        <w:rPr>
          <w:rFonts w:ascii="Sylfaen" w:hAnsi="Sylfaen" w:cs="Sylfaen"/>
        </w:rPr>
        <w:t xml:space="preserve">Հայաստանի էլեկտրաէներգետիկական շուկայի </w:t>
      </w:r>
      <w:r>
        <w:rPr>
          <w:rFonts w:ascii="Sylfaen" w:hAnsi="Sylfaen" w:cs="Sylfaen"/>
          <w:lang w:val="hy-AM"/>
        </w:rPr>
        <w:t>մարտահրավերները</w:t>
      </w:r>
      <w:r w:rsidRPr="005D1CFF">
        <w:rPr>
          <w:rFonts w:ascii="Sylfaen" w:hAnsi="Sylfaen" w:cs="Sylfaen"/>
          <w:lang w:val="hy-AM"/>
        </w:rPr>
        <w:t xml:space="preserve"> և օրենսդրական խոճընդոտներ</w:t>
      </w:r>
      <w:r>
        <w:rPr>
          <w:rFonts w:ascii="Sylfaen" w:hAnsi="Sylfaen" w:cs="Sylfaen"/>
        </w:rPr>
        <w:t>ը</w:t>
      </w:r>
      <w:r>
        <w:rPr>
          <w:rFonts w:ascii="Sylfaen" w:hAnsi="Sylfaen" w:cs="Sylfaen"/>
          <w:lang w:val="hy-AM"/>
        </w:rPr>
        <w:t>, Էնջիլիթի, հունիս 2016 թ.:</w:t>
      </w:r>
    </w:p>
  </w:footnote>
  <w:footnote w:id="4">
    <w:p w:rsidR="00907C80" w:rsidRPr="00BC3B46" w:rsidRDefault="00907C80" w:rsidP="00EE220A">
      <w:pPr>
        <w:pStyle w:val="FootnoteText"/>
        <w:ind w:left="0" w:firstLine="0"/>
      </w:pPr>
      <w:r>
        <w:rPr>
          <w:rStyle w:val="FootnoteReference"/>
        </w:rPr>
        <w:footnoteRef/>
      </w:r>
      <w:r>
        <w:rPr>
          <w:rFonts w:ascii="Times New Roman" w:hAnsi="Times New Roman"/>
          <w:lang w:val="hy-AM"/>
        </w:rPr>
        <w:t>Ժամային պլանավորում Վրաստանի էլեկտրաէներգիայի  շուկայի մասնակիցների համար՝ Էներգոպրո ընկերության հաշվառման տվյալների հիման վրա, Դելոիթ, Ապրիլ, 2014:</w:t>
      </w:r>
    </w:p>
  </w:footnote>
  <w:footnote w:id="5">
    <w:p w:rsidR="00907C80" w:rsidRPr="007B267C" w:rsidRDefault="00907C80" w:rsidP="00EE220A">
      <w:pPr>
        <w:pStyle w:val="FootnoteText"/>
      </w:pPr>
      <w:r>
        <w:rPr>
          <w:rStyle w:val="FootnoteReference"/>
        </w:rPr>
        <w:footnoteRef/>
      </w:r>
      <w:r>
        <w:rPr>
          <w:rFonts w:ascii="Times New Roman" w:hAnsi="Times New Roman"/>
          <w:lang w:val="hy-AM"/>
        </w:rPr>
        <w:t xml:space="preserve">Հայաստանի էլեկտրաէներգետիկական համակարգի տնտեսական արդյունավետությունը և նոր վերականգնվող էներգետիկայի ազդեցության վերլուծություն, Տետրա Տեկ, նոյեմբեր, 2012 թ: </w:t>
      </w:r>
    </w:p>
    <w:p w:rsidR="00907C80" w:rsidRPr="007B267C" w:rsidRDefault="00907C80" w:rsidP="00EE220A">
      <w:pPr>
        <w:pStyle w:val="FootnoteText"/>
      </w:pPr>
    </w:p>
  </w:footnote>
  <w:footnote w:id="6">
    <w:p w:rsidR="00907C80" w:rsidRPr="00DB3D28" w:rsidRDefault="00907C80" w:rsidP="00EE220A">
      <w:pPr>
        <w:pStyle w:val="FootnoteText"/>
      </w:pPr>
      <w:r>
        <w:rPr>
          <w:rStyle w:val="FootnoteReference"/>
        </w:rPr>
        <w:footnoteRef/>
      </w:r>
      <w:r>
        <w:rPr>
          <w:rFonts w:ascii="Times New Roman" w:hAnsi="Times New Roman"/>
          <w:lang w:val="hy-AM"/>
        </w:rPr>
        <w:t>Հզորության հոսքերի և կորուստների կառուցվածքային վերլուծություն , Վ. Սաֆարյան, ՀՀ Ազգային ակադեմիա, 2001:</w:t>
      </w:r>
    </w:p>
  </w:footnote>
  <w:footnote w:id="7">
    <w:p w:rsidR="00907C80" w:rsidRPr="00F44089" w:rsidRDefault="00907C80">
      <w:pPr>
        <w:pStyle w:val="FootnoteText"/>
        <w:rPr>
          <w:rFonts w:ascii="Times New Roman" w:hAnsi="Times New Roman"/>
        </w:rPr>
      </w:pPr>
      <w:r w:rsidRPr="008F28FC">
        <w:rPr>
          <w:rStyle w:val="FootnoteReference"/>
        </w:rPr>
        <w:footnoteRef/>
      </w:r>
      <w:r w:rsidRPr="008F28FC">
        <w:rPr>
          <w:rFonts w:ascii="Times New Roman" w:hAnsi="Times New Roman"/>
        </w:rPr>
        <w:t>Հայաստանի էլեկտրաէներգետիկական համակարգի ինտեգրման տնտեսական արդյունավետությունը և Հայաստանում վերականգն</w:t>
      </w:r>
      <w:r>
        <w:rPr>
          <w:rFonts w:ascii="Times New Roman" w:hAnsi="Times New Roman"/>
        </w:rPr>
        <w:t>վող ռեսուրսների ազդեցության</w:t>
      </w:r>
      <w:r w:rsidRPr="008F28FC">
        <w:rPr>
          <w:rFonts w:ascii="Times New Roman" w:hAnsi="Times New Roman"/>
        </w:rPr>
        <w:t xml:space="preserve"> վերլուծություն, Tetra Tech, նոյեմբեր 2012</w:t>
      </w:r>
    </w:p>
  </w:footnote>
  <w:footnote w:id="8">
    <w:p w:rsidR="004A0EFF" w:rsidRDefault="004A0EFF" w:rsidP="004A0EFF">
      <w:pPr>
        <w:pStyle w:val="FootnoteText"/>
        <w:ind w:firstLine="0"/>
      </w:pPr>
      <w:r>
        <w:rPr>
          <w:rStyle w:val="FootnoteReference"/>
        </w:rPr>
        <w:footnoteRef/>
      </w:r>
      <w:r>
        <w:t xml:space="preserve"> </w:t>
      </w:r>
      <w:r w:rsidRPr="005D1CFF">
        <w:rPr>
          <w:rFonts w:ascii="Sylfaen" w:hAnsi="Sylfaen" w:cs="Sylfaen"/>
          <w:lang w:val="hy-AM"/>
        </w:rPr>
        <w:t>Տարբերո</w:t>
      </w:r>
      <w:r>
        <w:rPr>
          <w:rFonts w:ascii="Sylfaen" w:hAnsi="Sylfaen" w:cs="Sylfaen"/>
          <w:lang w:val="hy-AM"/>
        </w:rPr>
        <w:t>ւթյունների</w:t>
      </w:r>
      <w:r>
        <w:rPr>
          <w:rFonts w:ascii="Sylfaen" w:hAnsi="Sylfaen" w:cs="Sylfaen"/>
        </w:rPr>
        <w:t xml:space="preserve"> </w:t>
      </w:r>
      <w:r>
        <w:rPr>
          <w:rFonts w:ascii="Sylfaen" w:hAnsi="Sylfaen" w:cs="Sylfaen"/>
          <w:lang w:val="hy-AM"/>
        </w:rPr>
        <w:t>վերլուծություն</w:t>
      </w:r>
      <w:r>
        <w:rPr>
          <w:rFonts w:ascii="Sylfaen" w:hAnsi="Sylfaen" w:cs="Sylfaen"/>
        </w:rPr>
        <w:t xml:space="preserve"> </w:t>
      </w:r>
      <w:r>
        <w:rPr>
          <w:rFonts w:ascii="Sylfaen" w:hAnsi="Sylfaen" w:cs="Sylfaen"/>
          <w:lang w:val="hy-AM"/>
        </w:rPr>
        <w:t xml:space="preserve">(GAP) </w:t>
      </w:r>
      <w:r>
        <w:rPr>
          <w:rFonts w:ascii="Sylfaen" w:hAnsi="Sylfaen" w:cs="Sylfaen"/>
        </w:rPr>
        <w:t xml:space="preserve">Հայաստանի էլեկտրաէներգետիկական շուկայի </w:t>
      </w:r>
      <w:r>
        <w:rPr>
          <w:rFonts w:ascii="Sylfaen" w:hAnsi="Sylfaen" w:cs="Sylfaen"/>
          <w:lang w:val="hy-AM"/>
        </w:rPr>
        <w:t>մարտահրավերները</w:t>
      </w:r>
      <w:r w:rsidRPr="005D1CFF">
        <w:rPr>
          <w:rFonts w:ascii="Sylfaen" w:hAnsi="Sylfaen" w:cs="Sylfaen"/>
          <w:lang w:val="hy-AM"/>
        </w:rPr>
        <w:t xml:space="preserve"> և օրենսդրական խոճընդոտներ</w:t>
      </w:r>
      <w:r>
        <w:rPr>
          <w:rFonts w:ascii="Sylfaen" w:hAnsi="Sylfaen" w:cs="Sylfaen"/>
        </w:rPr>
        <w:t>ը</w:t>
      </w:r>
      <w:r>
        <w:rPr>
          <w:rFonts w:ascii="Sylfaen" w:hAnsi="Sylfaen" w:cs="Sylfaen"/>
          <w:lang w:val="hy-AM"/>
        </w:rPr>
        <w:t>, Էնջիլիթի, հունիս 2016 թ.:</w:t>
      </w:r>
    </w:p>
  </w:footnote>
  <w:footnote w:id="9">
    <w:p w:rsidR="00907C80" w:rsidRPr="0066573A" w:rsidRDefault="00907C80" w:rsidP="008B24EC">
      <w:pPr>
        <w:pStyle w:val="FootnoteText"/>
        <w:rPr>
          <w:lang w:val="hy-AM"/>
        </w:rPr>
      </w:pPr>
      <w:r>
        <w:rPr>
          <w:rStyle w:val="FootnoteReference"/>
        </w:rPr>
        <w:footnoteRef/>
      </w:r>
      <w:r>
        <w:rPr>
          <w:rFonts w:ascii="Times New Roman" w:hAnsi="Times New Roman"/>
          <w:lang w:val="hy-AM"/>
        </w:rPr>
        <w:t xml:space="preserve">Վրաստանի և Թուրքիայի միջև առևտրի հնարավորությունները, </w:t>
      </w:r>
      <w:r w:rsidRPr="0066573A">
        <w:rPr>
          <w:lang w:val="hy-AM"/>
        </w:rPr>
        <w:t>HPEP</w:t>
      </w:r>
      <w:r>
        <w:rPr>
          <w:rFonts w:ascii="Times New Roman" w:hAnsi="Times New Roman"/>
          <w:lang w:val="hy-AM"/>
        </w:rPr>
        <w:t xml:space="preserve"> ծրագրի հաշվետվություն</w:t>
      </w:r>
      <w:r w:rsidRPr="0066573A">
        <w:rPr>
          <w:lang w:val="hy-AM"/>
        </w:rPr>
        <w:t xml:space="preserve"> 2</w:t>
      </w:r>
      <w:r>
        <w:rPr>
          <w:lang w:val="hy-AM"/>
        </w:rPr>
        <w:t xml:space="preserve">, Deloitte, </w:t>
      </w:r>
      <w:r>
        <w:rPr>
          <w:rFonts w:ascii="Times New Roman" w:hAnsi="Times New Roman"/>
          <w:lang w:val="hy-AM"/>
        </w:rPr>
        <w:t>հունիս,</w:t>
      </w:r>
      <w:r w:rsidRPr="0066573A">
        <w:rPr>
          <w:lang w:val="hy-AM"/>
        </w:rPr>
        <w:t xml:space="preserve"> 2014  </w:t>
      </w:r>
    </w:p>
  </w:footnote>
  <w:footnote w:id="10">
    <w:p w:rsidR="00907C80" w:rsidRPr="00653418" w:rsidRDefault="00907C80" w:rsidP="008B24EC">
      <w:pPr>
        <w:pStyle w:val="FootnoteText"/>
        <w:rPr>
          <w:lang w:val="hy-AM"/>
        </w:rPr>
      </w:pPr>
      <w:r>
        <w:rPr>
          <w:rStyle w:val="FootnoteReference"/>
        </w:rPr>
        <w:footnoteRef/>
      </w:r>
      <w:hyperlink r:id="rId1" w:history="1">
        <w:r w:rsidRPr="00653418">
          <w:rPr>
            <w:rStyle w:val="Hyperlink"/>
            <w:lang w:val="hy-AM"/>
          </w:rPr>
          <w:t>https://www.e-gov.am/u_files/file/decrees/arc_voroshum/09/qax35-12_1.pdf</w:t>
        </w:r>
      </w:hyperlink>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B0B35"/>
    <w:multiLevelType w:val="hybridMultilevel"/>
    <w:tmpl w:val="004CE406"/>
    <w:lvl w:ilvl="0" w:tplc="23DC2A10">
      <w:start w:val="1"/>
      <w:numFmt w:val="lowerRoman"/>
      <w:pStyle w:val="BulletNumber2"/>
      <w:lvlText w:val="%1."/>
      <w:lvlJc w:val="left"/>
      <w:pPr>
        <w:tabs>
          <w:tab w:val="num" w:pos="432"/>
        </w:tabs>
        <w:ind w:left="432" w:hanging="216"/>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571D76"/>
    <w:multiLevelType w:val="multilevel"/>
    <w:tmpl w:val="513E1424"/>
    <w:lvl w:ilvl="0">
      <w:start w:val="1"/>
      <w:numFmt w:val="decimal"/>
      <w:pStyle w:val="Heading1"/>
      <w:lvlText w:val="%1."/>
      <w:lvlJc w:val="left"/>
      <w:pPr>
        <w:ind w:left="360" w:hanging="360"/>
      </w:pPr>
      <w:rPr>
        <w:rFonts w:cs="Times New Roman"/>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pStyle w:val="Heading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3B275A9"/>
    <w:multiLevelType w:val="hybridMultilevel"/>
    <w:tmpl w:val="5D4CBAC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370B41"/>
    <w:multiLevelType w:val="hybridMultilevel"/>
    <w:tmpl w:val="F09C50E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AE3CAF"/>
    <w:multiLevelType w:val="hybridMultilevel"/>
    <w:tmpl w:val="8C7E297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6612BF"/>
    <w:multiLevelType w:val="hybridMultilevel"/>
    <w:tmpl w:val="97D2E5E2"/>
    <w:lvl w:ilvl="0" w:tplc="0409000F">
      <w:start w:val="1"/>
      <w:numFmt w:val="decimal"/>
      <w:lvlText w:val="%1."/>
      <w:lvlJc w:val="left"/>
      <w:pPr>
        <w:ind w:left="840" w:hanging="360"/>
      </w:p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6" w15:restartNumberingAfterBreak="0">
    <w:nsid w:val="0AE651F3"/>
    <w:multiLevelType w:val="hybridMultilevel"/>
    <w:tmpl w:val="84BA3718"/>
    <w:lvl w:ilvl="0" w:tplc="FDB815AA">
      <w:start w:val="1"/>
      <w:numFmt w:val="lowerRoman"/>
      <w:pStyle w:val="BulletNumber3"/>
      <w:lvlText w:val="%1."/>
      <w:lvlJc w:val="left"/>
      <w:pPr>
        <w:tabs>
          <w:tab w:val="num" w:pos="648"/>
        </w:tabs>
        <w:ind w:left="648" w:hanging="216"/>
      </w:pPr>
      <w:rPr>
        <w:rFonts w:hint="default"/>
        <w:b w:val="0"/>
        <w:i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0B30709D"/>
    <w:multiLevelType w:val="hybridMultilevel"/>
    <w:tmpl w:val="C102001E"/>
    <w:lvl w:ilvl="0" w:tplc="DFEE4D80">
      <w:start w:val="1"/>
      <w:numFmt w:val="lowerLetter"/>
      <w:pStyle w:val="BulletLetter1"/>
      <w:lvlText w:val="%1."/>
      <w:lvlJc w:val="left"/>
      <w:pPr>
        <w:tabs>
          <w:tab w:val="num" w:pos="216"/>
        </w:tabs>
        <w:ind w:left="216" w:hanging="216"/>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27456C"/>
    <w:multiLevelType w:val="hybridMultilevel"/>
    <w:tmpl w:val="091A7E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D855DF6"/>
    <w:multiLevelType w:val="hybridMultilevel"/>
    <w:tmpl w:val="7F74EDF0"/>
    <w:lvl w:ilvl="0" w:tplc="55724CE0">
      <w:start w:val="1"/>
      <w:numFmt w:val="lowerLetter"/>
      <w:lvlText w:val="%1)"/>
      <w:lvlJc w:val="left"/>
      <w:pPr>
        <w:ind w:left="4605" w:hanging="2445"/>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0" w15:restartNumberingAfterBreak="0">
    <w:nsid w:val="100B3AD6"/>
    <w:multiLevelType w:val="hybridMultilevel"/>
    <w:tmpl w:val="D6A40726"/>
    <w:lvl w:ilvl="0" w:tplc="281884EE">
      <w:start w:val="1"/>
      <w:numFmt w:val="bullet"/>
      <w:pStyle w:val="Bullet1"/>
      <w:lvlText w:val=""/>
      <w:lvlJc w:val="left"/>
      <w:pPr>
        <w:tabs>
          <w:tab w:val="num" w:pos="216"/>
        </w:tabs>
        <w:ind w:left="216" w:hanging="216"/>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0844659"/>
    <w:multiLevelType w:val="hybridMultilevel"/>
    <w:tmpl w:val="34BED2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0F716BF"/>
    <w:multiLevelType w:val="hybridMultilevel"/>
    <w:tmpl w:val="BEDEF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E40369"/>
    <w:multiLevelType w:val="hybridMultilevel"/>
    <w:tmpl w:val="067E76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151B53D7"/>
    <w:multiLevelType w:val="hybridMultilevel"/>
    <w:tmpl w:val="636EFE40"/>
    <w:lvl w:ilvl="0" w:tplc="6FD84CD0">
      <w:start w:val="1"/>
      <w:numFmt w:val="lowerLetter"/>
      <w:pStyle w:val="BulletLetter3"/>
      <w:lvlText w:val="%1."/>
      <w:lvlJc w:val="left"/>
      <w:pPr>
        <w:tabs>
          <w:tab w:val="num" w:pos="648"/>
        </w:tabs>
        <w:ind w:left="648" w:hanging="216"/>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155F068C"/>
    <w:multiLevelType w:val="hybridMultilevel"/>
    <w:tmpl w:val="30C2E0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5DC5C21"/>
    <w:multiLevelType w:val="hybridMultilevel"/>
    <w:tmpl w:val="36D05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721013C"/>
    <w:multiLevelType w:val="hybridMultilevel"/>
    <w:tmpl w:val="1054C28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7CB6A6A"/>
    <w:multiLevelType w:val="hybridMultilevel"/>
    <w:tmpl w:val="887EDADE"/>
    <w:lvl w:ilvl="0" w:tplc="0672C0AC">
      <w:start w:val="1"/>
      <w:numFmt w:val="bullet"/>
      <w:pStyle w:val="ListParagraphTNR"/>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2D1B6A"/>
    <w:multiLevelType w:val="hybridMultilevel"/>
    <w:tmpl w:val="C5A023C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1A001860"/>
    <w:multiLevelType w:val="hybridMultilevel"/>
    <w:tmpl w:val="96000ABC"/>
    <w:lvl w:ilvl="0" w:tplc="04090001">
      <w:start w:val="1"/>
      <w:numFmt w:val="bullet"/>
      <w:lvlText w:val=""/>
      <w:lvlJc w:val="left"/>
      <w:pPr>
        <w:ind w:left="1485" w:hanging="360"/>
      </w:pPr>
      <w:rPr>
        <w:rFonts w:ascii="Symbol" w:hAnsi="Symbol" w:hint="default"/>
      </w:rPr>
    </w:lvl>
    <w:lvl w:ilvl="1" w:tplc="04090003" w:tentative="1">
      <w:start w:val="1"/>
      <w:numFmt w:val="bullet"/>
      <w:lvlText w:val="o"/>
      <w:lvlJc w:val="left"/>
      <w:pPr>
        <w:ind w:left="2205" w:hanging="360"/>
      </w:pPr>
      <w:rPr>
        <w:rFonts w:ascii="Courier New" w:hAnsi="Courier New" w:cs="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21" w15:restartNumberingAfterBreak="0">
    <w:nsid w:val="1F082AE7"/>
    <w:multiLevelType w:val="hybridMultilevel"/>
    <w:tmpl w:val="112E5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7D3B08"/>
    <w:multiLevelType w:val="hybridMultilevel"/>
    <w:tmpl w:val="A488A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28B66F0"/>
    <w:multiLevelType w:val="hybridMultilevel"/>
    <w:tmpl w:val="D418412C"/>
    <w:lvl w:ilvl="0" w:tplc="C884F8B0">
      <w:start w:val="1"/>
      <w:numFmt w:val="bullet"/>
      <w:lvlText w:val=""/>
      <w:lvlJc w:val="left"/>
      <w:pPr>
        <w:ind w:left="765" w:hanging="360"/>
      </w:pPr>
      <w:rPr>
        <w:rFonts w:ascii="Wingdings" w:hAnsi="Wingdings" w:hint="default"/>
        <w:color w:val="auto"/>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4" w15:restartNumberingAfterBreak="0">
    <w:nsid w:val="249D6063"/>
    <w:multiLevelType w:val="hybridMultilevel"/>
    <w:tmpl w:val="1CFE88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5794D04"/>
    <w:multiLevelType w:val="hybridMultilevel"/>
    <w:tmpl w:val="6CCE74CA"/>
    <w:lvl w:ilvl="0" w:tplc="C67ABA86">
      <w:start w:val="1"/>
      <w:numFmt w:val="bullet"/>
      <w:pStyle w:val="Tabletextbullet"/>
      <w:lvlText w:val=""/>
      <w:lvlJc w:val="left"/>
      <w:pPr>
        <w:tabs>
          <w:tab w:val="num" w:pos="360"/>
        </w:tabs>
        <w:ind w:left="216" w:hanging="216"/>
      </w:pPr>
      <w:rPr>
        <w:rFonts w:ascii="Symbol" w:hAnsi="Symbol" w:hint="default"/>
        <w:b w:val="0"/>
        <w:i w:val="0"/>
        <w:sz w:val="18"/>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BD70F40"/>
    <w:multiLevelType w:val="multilevel"/>
    <w:tmpl w:val="6CBAAB8E"/>
    <w:lvl w:ilvl="0">
      <w:start w:val="1"/>
      <w:numFmt w:val="decimal"/>
      <w:pStyle w:val="Style1"/>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2D4A300A"/>
    <w:multiLevelType w:val="hybridMultilevel"/>
    <w:tmpl w:val="6D68C6E6"/>
    <w:lvl w:ilvl="0" w:tplc="8F727748">
      <w:start w:val="1"/>
      <w:numFmt w:val="lowerRoman"/>
      <w:pStyle w:val="BulletNumber1"/>
      <w:lvlText w:val="%1."/>
      <w:lvlJc w:val="left"/>
      <w:pPr>
        <w:tabs>
          <w:tab w:val="num" w:pos="216"/>
        </w:tabs>
        <w:ind w:left="216" w:hanging="216"/>
      </w:pPr>
      <w:rPr>
        <w:rFonts w:hint="default"/>
        <w:b w:val="0"/>
        <w:i w:val="0"/>
        <w:sz w:val="22"/>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DEA36EC"/>
    <w:multiLevelType w:val="hybridMultilevel"/>
    <w:tmpl w:val="5C489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0974FA0"/>
    <w:multiLevelType w:val="hybridMultilevel"/>
    <w:tmpl w:val="E4FC2A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2385103"/>
    <w:multiLevelType w:val="hybridMultilevel"/>
    <w:tmpl w:val="A3E637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4FF486F"/>
    <w:multiLevelType w:val="hybridMultilevel"/>
    <w:tmpl w:val="1082C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8D3284D"/>
    <w:multiLevelType w:val="hybridMultilevel"/>
    <w:tmpl w:val="DADE0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E0755F4"/>
    <w:multiLevelType w:val="hybridMultilevel"/>
    <w:tmpl w:val="6616D56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E8F3578"/>
    <w:multiLevelType w:val="hybridMultilevel"/>
    <w:tmpl w:val="E85485F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466C6AFE"/>
    <w:multiLevelType w:val="hybridMultilevel"/>
    <w:tmpl w:val="D07CACFC"/>
    <w:lvl w:ilvl="0" w:tplc="5DFCF70E">
      <w:start w:val="1"/>
      <w:numFmt w:val="lowerLetter"/>
      <w:pStyle w:val="BulletLetter2"/>
      <w:lvlText w:val="%1."/>
      <w:lvlJc w:val="left"/>
      <w:pPr>
        <w:tabs>
          <w:tab w:val="num" w:pos="432"/>
        </w:tabs>
        <w:ind w:left="432" w:hanging="216"/>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47A70EBD"/>
    <w:multiLevelType w:val="hybridMultilevel"/>
    <w:tmpl w:val="4AEEE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BEE33FA"/>
    <w:multiLevelType w:val="hybridMultilevel"/>
    <w:tmpl w:val="2272D540"/>
    <w:lvl w:ilvl="0" w:tplc="300A6056">
      <w:start w:val="1"/>
      <w:numFmt w:val="lowerLetter"/>
      <w:lvlText w:val="%1)"/>
      <w:lvlJc w:val="left"/>
      <w:pPr>
        <w:ind w:left="1140" w:hanging="36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38" w15:restartNumberingAfterBreak="0">
    <w:nsid w:val="4FEE1A60"/>
    <w:multiLevelType w:val="hybridMultilevel"/>
    <w:tmpl w:val="F81A8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038312F"/>
    <w:multiLevelType w:val="hybridMultilevel"/>
    <w:tmpl w:val="3E9A279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7337512"/>
    <w:multiLevelType w:val="hybridMultilevel"/>
    <w:tmpl w:val="24C03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085F40"/>
    <w:multiLevelType w:val="hybridMultilevel"/>
    <w:tmpl w:val="C6788DAA"/>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5E5B1BC9"/>
    <w:multiLevelType w:val="hybridMultilevel"/>
    <w:tmpl w:val="32567E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83721B"/>
    <w:multiLevelType w:val="hybridMultilevel"/>
    <w:tmpl w:val="8E2CC45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15:restartNumberingAfterBreak="0">
    <w:nsid w:val="5FFE5925"/>
    <w:multiLevelType w:val="hybridMultilevel"/>
    <w:tmpl w:val="31BEA6B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095795E"/>
    <w:multiLevelType w:val="multilevel"/>
    <w:tmpl w:val="E7DA312E"/>
    <w:lvl w:ilvl="0">
      <w:start w:val="1"/>
      <w:numFmt w:val="bullet"/>
      <w:lvlText w:val=""/>
      <w:lvlJc w:val="left"/>
      <w:pPr>
        <w:tabs>
          <w:tab w:val="num" w:pos="1485"/>
        </w:tabs>
        <w:ind w:left="1485" w:hanging="360"/>
      </w:pPr>
      <w:rPr>
        <w:rFonts w:ascii="Symbol" w:hAnsi="Symbol" w:hint="default"/>
        <w:sz w:val="20"/>
      </w:rPr>
    </w:lvl>
    <w:lvl w:ilvl="1">
      <w:start w:val="5"/>
      <w:numFmt w:val="decimal"/>
      <w:lvlText w:val="%2."/>
      <w:lvlJc w:val="left"/>
      <w:pPr>
        <w:ind w:left="2205" w:hanging="360"/>
      </w:pPr>
      <w:rPr>
        <w:rFonts w:hint="default"/>
      </w:rPr>
    </w:lvl>
    <w:lvl w:ilvl="2" w:tentative="1">
      <w:start w:val="1"/>
      <w:numFmt w:val="bullet"/>
      <w:lvlText w:val=""/>
      <w:lvlJc w:val="left"/>
      <w:pPr>
        <w:tabs>
          <w:tab w:val="num" w:pos="2925"/>
        </w:tabs>
        <w:ind w:left="2925" w:hanging="360"/>
      </w:pPr>
      <w:rPr>
        <w:rFonts w:ascii="Wingdings" w:hAnsi="Wingdings" w:hint="default"/>
        <w:sz w:val="20"/>
      </w:rPr>
    </w:lvl>
    <w:lvl w:ilvl="3" w:tentative="1">
      <w:start w:val="1"/>
      <w:numFmt w:val="bullet"/>
      <w:lvlText w:val=""/>
      <w:lvlJc w:val="left"/>
      <w:pPr>
        <w:tabs>
          <w:tab w:val="num" w:pos="3645"/>
        </w:tabs>
        <w:ind w:left="3645" w:hanging="360"/>
      </w:pPr>
      <w:rPr>
        <w:rFonts w:ascii="Wingdings" w:hAnsi="Wingdings" w:hint="default"/>
        <w:sz w:val="20"/>
      </w:rPr>
    </w:lvl>
    <w:lvl w:ilvl="4" w:tentative="1">
      <w:start w:val="1"/>
      <w:numFmt w:val="bullet"/>
      <w:lvlText w:val=""/>
      <w:lvlJc w:val="left"/>
      <w:pPr>
        <w:tabs>
          <w:tab w:val="num" w:pos="4365"/>
        </w:tabs>
        <w:ind w:left="4365" w:hanging="360"/>
      </w:pPr>
      <w:rPr>
        <w:rFonts w:ascii="Wingdings" w:hAnsi="Wingdings" w:hint="default"/>
        <w:sz w:val="20"/>
      </w:rPr>
    </w:lvl>
    <w:lvl w:ilvl="5" w:tentative="1">
      <w:start w:val="1"/>
      <w:numFmt w:val="bullet"/>
      <w:lvlText w:val=""/>
      <w:lvlJc w:val="left"/>
      <w:pPr>
        <w:tabs>
          <w:tab w:val="num" w:pos="5085"/>
        </w:tabs>
        <w:ind w:left="5085" w:hanging="360"/>
      </w:pPr>
      <w:rPr>
        <w:rFonts w:ascii="Wingdings" w:hAnsi="Wingdings" w:hint="default"/>
        <w:sz w:val="20"/>
      </w:rPr>
    </w:lvl>
    <w:lvl w:ilvl="6" w:tentative="1">
      <w:start w:val="1"/>
      <w:numFmt w:val="bullet"/>
      <w:lvlText w:val=""/>
      <w:lvlJc w:val="left"/>
      <w:pPr>
        <w:tabs>
          <w:tab w:val="num" w:pos="5805"/>
        </w:tabs>
        <w:ind w:left="5805" w:hanging="360"/>
      </w:pPr>
      <w:rPr>
        <w:rFonts w:ascii="Wingdings" w:hAnsi="Wingdings" w:hint="default"/>
        <w:sz w:val="20"/>
      </w:rPr>
    </w:lvl>
    <w:lvl w:ilvl="7" w:tentative="1">
      <w:start w:val="1"/>
      <w:numFmt w:val="bullet"/>
      <w:lvlText w:val=""/>
      <w:lvlJc w:val="left"/>
      <w:pPr>
        <w:tabs>
          <w:tab w:val="num" w:pos="6525"/>
        </w:tabs>
        <w:ind w:left="6525" w:hanging="360"/>
      </w:pPr>
      <w:rPr>
        <w:rFonts w:ascii="Wingdings" w:hAnsi="Wingdings" w:hint="default"/>
        <w:sz w:val="20"/>
      </w:rPr>
    </w:lvl>
    <w:lvl w:ilvl="8" w:tentative="1">
      <w:start w:val="1"/>
      <w:numFmt w:val="bullet"/>
      <w:lvlText w:val=""/>
      <w:lvlJc w:val="left"/>
      <w:pPr>
        <w:tabs>
          <w:tab w:val="num" w:pos="7245"/>
        </w:tabs>
        <w:ind w:left="7245" w:hanging="360"/>
      </w:pPr>
      <w:rPr>
        <w:rFonts w:ascii="Wingdings" w:hAnsi="Wingdings" w:hint="default"/>
        <w:sz w:val="20"/>
      </w:rPr>
    </w:lvl>
  </w:abstractNum>
  <w:abstractNum w:abstractNumId="46" w15:restartNumberingAfterBreak="0">
    <w:nsid w:val="65C15A88"/>
    <w:multiLevelType w:val="hybridMultilevel"/>
    <w:tmpl w:val="93387254"/>
    <w:lvl w:ilvl="0" w:tplc="3DA8A08C">
      <w:start w:val="1"/>
      <w:numFmt w:val="bullet"/>
      <w:pStyle w:val="Bullet3"/>
      <w:lvlText w:val="o"/>
      <w:lvlJc w:val="left"/>
      <w:pPr>
        <w:ind w:left="1440" w:hanging="360"/>
      </w:pPr>
      <w:rPr>
        <w:rFonts w:ascii="Courier New" w:hAnsi="Courier New" w:cs="Courier New" w:hint="default"/>
        <w:b w:val="0"/>
        <w:i w:val="0"/>
        <w:sz w:val="22"/>
        <w:szCs w:val="22"/>
      </w:rPr>
    </w:lvl>
    <w:lvl w:ilvl="1" w:tplc="0409000F">
      <w:start w:val="1"/>
      <w:numFmt w:val="decimal"/>
      <w:lvlText w:val="%2."/>
      <w:lvlJc w:val="left"/>
      <w:pPr>
        <w:tabs>
          <w:tab w:val="num" w:pos="1440"/>
        </w:tabs>
        <w:ind w:left="1440" w:hanging="360"/>
      </w:pPr>
      <w:rPr>
        <w:rFonts w:hint="default"/>
        <w:b w:val="0"/>
        <w:i w:val="0"/>
        <w:sz w:val="22"/>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6016E71"/>
    <w:multiLevelType w:val="hybridMultilevel"/>
    <w:tmpl w:val="586E0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68D7443"/>
    <w:multiLevelType w:val="multilevel"/>
    <w:tmpl w:val="E0500C2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216"/>
        </w:tabs>
        <w:ind w:left="216" w:hanging="216"/>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2646"/>
        </w:tabs>
        <w:ind w:left="264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9" w15:restartNumberingAfterBreak="0">
    <w:nsid w:val="67474E8A"/>
    <w:multiLevelType w:val="hybridMultilevel"/>
    <w:tmpl w:val="ABA8DA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DF8188B"/>
    <w:multiLevelType w:val="hybridMultilevel"/>
    <w:tmpl w:val="98823C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E0B5929"/>
    <w:multiLevelType w:val="hybridMultilevel"/>
    <w:tmpl w:val="7960E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F683E07"/>
    <w:multiLevelType w:val="hybridMultilevel"/>
    <w:tmpl w:val="84229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2FA2F64"/>
    <w:multiLevelType w:val="hybridMultilevel"/>
    <w:tmpl w:val="EED87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A805DC3"/>
    <w:multiLevelType w:val="hybridMultilevel"/>
    <w:tmpl w:val="79924A16"/>
    <w:lvl w:ilvl="0" w:tplc="E05EF9CC">
      <w:start w:val="1"/>
      <w:numFmt w:val="bullet"/>
      <w:lvlText w:val="-"/>
      <w:lvlJc w:val="left"/>
      <w:pPr>
        <w:ind w:left="1440" w:hanging="360"/>
      </w:pPr>
      <w:rPr>
        <w:rFonts w:ascii="Segoe UI" w:hAnsi="Segoe U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5" w15:restartNumberingAfterBreak="0">
    <w:nsid w:val="7B762B20"/>
    <w:multiLevelType w:val="hybridMultilevel"/>
    <w:tmpl w:val="993E5B86"/>
    <w:lvl w:ilvl="0" w:tplc="8662CD92">
      <w:start w:val="1"/>
      <w:numFmt w:val="bullet"/>
      <w:pStyle w:val="Bullet2"/>
      <w:lvlText w:val="–"/>
      <w:lvlJc w:val="left"/>
      <w:pPr>
        <w:tabs>
          <w:tab w:val="num" w:pos="432"/>
        </w:tabs>
        <w:ind w:left="432" w:hanging="212"/>
      </w:pPr>
      <w:rPr>
        <w:rFonts w:ascii="Times New Roman" w:hAnsi="Times New Roman" w:cs="Times New Roman" w:hint="default"/>
        <w:b w:val="0"/>
        <w:i w:val="0"/>
        <w:sz w:val="22"/>
      </w:rPr>
    </w:lvl>
    <w:lvl w:ilvl="1" w:tplc="04090003">
      <w:start w:val="1"/>
      <w:numFmt w:val="bullet"/>
      <w:lvlText w:val="o"/>
      <w:lvlJc w:val="left"/>
      <w:pPr>
        <w:tabs>
          <w:tab w:val="num" w:pos="1454"/>
        </w:tabs>
        <w:ind w:left="1454" w:hanging="360"/>
      </w:pPr>
      <w:rPr>
        <w:rFonts w:ascii="Courier New" w:hAnsi="Courier New" w:cs="Courier New" w:hint="default"/>
      </w:rPr>
    </w:lvl>
    <w:lvl w:ilvl="2" w:tplc="04090005" w:tentative="1">
      <w:start w:val="1"/>
      <w:numFmt w:val="bullet"/>
      <w:lvlText w:val=""/>
      <w:lvlJc w:val="left"/>
      <w:pPr>
        <w:tabs>
          <w:tab w:val="num" w:pos="2174"/>
        </w:tabs>
        <w:ind w:left="2174" w:hanging="360"/>
      </w:pPr>
      <w:rPr>
        <w:rFonts w:ascii="Wingdings" w:hAnsi="Wingdings" w:hint="default"/>
      </w:rPr>
    </w:lvl>
    <w:lvl w:ilvl="3" w:tplc="04090001" w:tentative="1">
      <w:start w:val="1"/>
      <w:numFmt w:val="bullet"/>
      <w:lvlText w:val=""/>
      <w:lvlJc w:val="left"/>
      <w:pPr>
        <w:tabs>
          <w:tab w:val="num" w:pos="2894"/>
        </w:tabs>
        <w:ind w:left="2894" w:hanging="360"/>
      </w:pPr>
      <w:rPr>
        <w:rFonts w:ascii="Symbol" w:hAnsi="Symbol" w:hint="default"/>
      </w:rPr>
    </w:lvl>
    <w:lvl w:ilvl="4" w:tplc="04090003" w:tentative="1">
      <w:start w:val="1"/>
      <w:numFmt w:val="bullet"/>
      <w:lvlText w:val="o"/>
      <w:lvlJc w:val="left"/>
      <w:pPr>
        <w:tabs>
          <w:tab w:val="num" w:pos="3614"/>
        </w:tabs>
        <w:ind w:left="3614" w:hanging="360"/>
      </w:pPr>
      <w:rPr>
        <w:rFonts w:ascii="Courier New" w:hAnsi="Courier New" w:cs="Courier New" w:hint="default"/>
      </w:rPr>
    </w:lvl>
    <w:lvl w:ilvl="5" w:tplc="04090005" w:tentative="1">
      <w:start w:val="1"/>
      <w:numFmt w:val="bullet"/>
      <w:lvlText w:val=""/>
      <w:lvlJc w:val="left"/>
      <w:pPr>
        <w:tabs>
          <w:tab w:val="num" w:pos="4334"/>
        </w:tabs>
        <w:ind w:left="4334" w:hanging="360"/>
      </w:pPr>
      <w:rPr>
        <w:rFonts w:ascii="Wingdings" w:hAnsi="Wingdings" w:hint="default"/>
      </w:rPr>
    </w:lvl>
    <w:lvl w:ilvl="6" w:tplc="04090001" w:tentative="1">
      <w:start w:val="1"/>
      <w:numFmt w:val="bullet"/>
      <w:lvlText w:val=""/>
      <w:lvlJc w:val="left"/>
      <w:pPr>
        <w:tabs>
          <w:tab w:val="num" w:pos="5054"/>
        </w:tabs>
        <w:ind w:left="5054" w:hanging="360"/>
      </w:pPr>
      <w:rPr>
        <w:rFonts w:ascii="Symbol" w:hAnsi="Symbol" w:hint="default"/>
      </w:rPr>
    </w:lvl>
    <w:lvl w:ilvl="7" w:tplc="04090003" w:tentative="1">
      <w:start w:val="1"/>
      <w:numFmt w:val="bullet"/>
      <w:lvlText w:val="o"/>
      <w:lvlJc w:val="left"/>
      <w:pPr>
        <w:tabs>
          <w:tab w:val="num" w:pos="5774"/>
        </w:tabs>
        <w:ind w:left="5774" w:hanging="360"/>
      </w:pPr>
      <w:rPr>
        <w:rFonts w:ascii="Courier New" w:hAnsi="Courier New" w:cs="Courier New" w:hint="default"/>
      </w:rPr>
    </w:lvl>
    <w:lvl w:ilvl="8" w:tplc="04090005" w:tentative="1">
      <w:start w:val="1"/>
      <w:numFmt w:val="bullet"/>
      <w:lvlText w:val=""/>
      <w:lvlJc w:val="left"/>
      <w:pPr>
        <w:tabs>
          <w:tab w:val="num" w:pos="6494"/>
        </w:tabs>
        <w:ind w:left="6494" w:hanging="360"/>
      </w:pPr>
      <w:rPr>
        <w:rFonts w:ascii="Wingdings" w:hAnsi="Wingdings" w:hint="default"/>
      </w:rPr>
    </w:lvl>
  </w:abstractNum>
  <w:abstractNum w:abstractNumId="56" w15:restartNumberingAfterBreak="0">
    <w:nsid w:val="7CE242C6"/>
    <w:multiLevelType w:val="hybridMultilevel"/>
    <w:tmpl w:val="C1600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8"/>
  </w:num>
  <w:num w:numId="2">
    <w:abstractNumId w:val="27"/>
  </w:num>
  <w:num w:numId="3">
    <w:abstractNumId w:val="55"/>
  </w:num>
  <w:num w:numId="4">
    <w:abstractNumId w:val="46"/>
  </w:num>
  <w:num w:numId="5">
    <w:abstractNumId w:val="25"/>
  </w:num>
  <w:num w:numId="6">
    <w:abstractNumId w:val="7"/>
  </w:num>
  <w:num w:numId="7">
    <w:abstractNumId w:val="0"/>
  </w:num>
  <w:num w:numId="8">
    <w:abstractNumId w:val="6"/>
  </w:num>
  <w:num w:numId="9">
    <w:abstractNumId w:val="10"/>
  </w:num>
  <w:num w:numId="10">
    <w:abstractNumId w:val="35"/>
  </w:num>
  <w:num w:numId="11">
    <w:abstractNumId w:val="14"/>
  </w:num>
  <w:num w:numId="12">
    <w:abstractNumId w:val="1"/>
  </w:num>
  <w:num w:numId="13">
    <w:abstractNumId w:val="1"/>
    <w:lvlOverride w:ilvl="0">
      <w:lvl w:ilvl="0">
        <w:start w:val="1"/>
        <w:numFmt w:val="decimal"/>
        <w:pStyle w:val="Heading1"/>
        <w:lvlText w:val="%1."/>
        <w:lvlJc w:val="left"/>
        <w:pPr>
          <w:ind w:left="360" w:hanging="360"/>
        </w:pPr>
        <w:rPr>
          <w:rFonts w:hint="default"/>
        </w:rPr>
      </w:lvl>
    </w:lvlOverride>
    <w:lvlOverride w:ilvl="1">
      <w:lvl w:ilvl="1">
        <w:start w:val="1"/>
        <w:numFmt w:val="decimal"/>
        <w:pStyle w:val="Heading2"/>
        <w:lvlText w:val="%1.%2"/>
        <w:lvlJc w:val="left"/>
        <w:pPr>
          <w:ind w:left="1422" w:hanging="432"/>
        </w:pPr>
        <w:rPr>
          <w:rFonts w:hint="default"/>
        </w:rPr>
      </w:lvl>
    </w:lvlOverride>
    <w:lvlOverride w:ilvl="2">
      <w:lvl w:ilvl="2">
        <w:start w:val="1"/>
        <w:numFmt w:val="decimal"/>
        <w:pStyle w:val="Heading3"/>
        <w:lvlText w:val="%1.%2.%3"/>
        <w:lvlJc w:val="left"/>
        <w:pPr>
          <w:ind w:left="1224" w:hanging="504"/>
        </w:pPr>
        <w:rPr>
          <w:rFonts w:hint="default"/>
        </w:rPr>
      </w:lvl>
    </w:lvlOverride>
    <w:lvlOverride w:ilvl="3">
      <w:lvl w:ilvl="3">
        <w:start w:val="1"/>
        <w:numFmt w:val="decimal"/>
        <w:pStyle w:val="Heading4"/>
        <w:lvlText w:val="%1.%2.%3.%4"/>
        <w:lvlJc w:val="left"/>
        <w:pPr>
          <w:ind w:left="1728" w:hanging="648"/>
        </w:pPr>
        <w:rPr>
          <w:rFonts w:hint="default"/>
        </w:rPr>
      </w:lvl>
    </w:lvlOverride>
    <w:lvlOverride w:ilvl="4">
      <w:lvl w:ilvl="4">
        <w:start w:val="1"/>
        <w:numFmt w:val="decimal"/>
        <w:pStyle w:val="Heading5"/>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4">
    <w:abstractNumId w:val="18"/>
  </w:num>
  <w:num w:numId="15">
    <w:abstractNumId w:val="41"/>
  </w:num>
  <w:num w:numId="16">
    <w:abstractNumId w:val="17"/>
  </w:num>
  <w:num w:numId="17">
    <w:abstractNumId w:val="2"/>
  </w:num>
  <w:num w:numId="18">
    <w:abstractNumId w:val="13"/>
  </w:num>
  <w:num w:numId="19">
    <w:abstractNumId w:val="32"/>
  </w:num>
  <w:num w:numId="20">
    <w:abstractNumId w:val="23"/>
  </w:num>
  <w:num w:numId="21">
    <w:abstractNumId w:val="20"/>
  </w:num>
  <w:num w:numId="22">
    <w:abstractNumId w:val="45"/>
  </w:num>
  <w:num w:numId="23">
    <w:abstractNumId w:val="53"/>
  </w:num>
  <w:num w:numId="24">
    <w:abstractNumId w:val="11"/>
  </w:num>
  <w:num w:numId="25">
    <w:abstractNumId w:val="15"/>
  </w:num>
  <w:num w:numId="26">
    <w:abstractNumId w:val="42"/>
  </w:num>
  <w:num w:numId="27">
    <w:abstractNumId w:val="47"/>
  </w:num>
  <w:num w:numId="28">
    <w:abstractNumId w:val="49"/>
  </w:num>
  <w:num w:numId="29">
    <w:abstractNumId w:val="36"/>
  </w:num>
  <w:num w:numId="30">
    <w:abstractNumId w:val="5"/>
  </w:num>
  <w:num w:numId="31">
    <w:abstractNumId w:val="24"/>
  </w:num>
  <w:num w:numId="32">
    <w:abstractNumId w:val="56"/>
  </w:num>
  <w:num w:numId="33">
    <w:abstractNumId w:val="8"/>
  </w:num>
  <w:num w:numId="34">
    <w:abstractNumId w:val="9"/>
  </w:num>
  <w:num w:numId="35">
    <w:abstractNumId w:val="39"/>
  </w:num>
  <w:num w:numId="36">
    <w:abstractNumId w:val="43"/>
  </w:num>
  <w:num w:numId="37">
    <w:abstractNumId w:val="37"/>
  </w:num>
  <w:num w:numId="38">
    <w:abstractNumId w:val="52"/>
  </w:num>
  <w:num w:numId="39">
    <w:abstractNumId w:val="44"/>
  </w:num>
  <w:num w:numId="40">
    <w:abstractNumId w:val="19"/>
  </w:num>
  <w:num w:numId="41">
    <w:abstractNumId w:val="50"/>
  </w:num>
  <w:num w:numId="42">
    <w:abstractNumId w:val="22"/>
  </w:num>
  <w:num w:numId="43">
    <w:abstractNumId w:val="31"/>
  </w:num>
  <w:num w:numId="44">
    <w:abstractNumId w:val="4"/>
  </w:num>
  <w:num w:numId="45">
    <w:abstractNumId w:val="3"/>
  </w:num>
  <w:num w:numId="46">
    <w:abstractNumId w:val="33"/>
  </w:num>
  <w:num w:numId="47">
    <w:abstractNumId w:val="21"/>
  </w:num>
  <w:num w:numId="48">
    <w:abstractNumId w:val="51"/>
  </w:num>
  <w:num w:numId="49">
    <w:abstractNumId w:val="16"/>
  </w:num>
  <w:num w:numId="50">
    <w:abstractNumId w:val="28"/>
  </w:num>
  <w:num w:numId="51">
    <w:abstractNumId w:val="38"/>
  </w:num>
  <w:num w:numId="52">
    <w:abstractNumId w:val="29"/>
  </w:num>
  <w:num w:numId="53">
    <w:abstractNumId w:val="34"/>
  </w:num>
  <w:num w:numId="54">
    <w:abstractNumId w:val="26"/>
  </w:num>
  <w:num w:numId="55">
    <w:abstractNumId w:val="54"/>
  </w:num>
  <w:num w:numId="56">
    <w:abstractNumId w:val="12"/>
  </w:num>
  <w:num w:numId="57">
    <w:abstractNumId w:val="40"/>
  </w:num>
  <w:num w:numId="58">
    <w:abstractNumId w:val="30"/>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hideSpellingError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oNotTrackFormatting/>
  <w:defaultTabStop w:val="720"/>
  <w:evenAndOddHeaders/>
  <w:characterSpacingControl w:val="doNotCompress"/>
  <w:hdrShapeDefaults>
    <o:shapedefaults v:ext="edit" spidmax="2049">
      <o:colormru v:ext="edit" colors="#002a6c"/>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24CE"/>
    <w:rsid w:val="00000BC4"/>
    <w:rsid w:val="00000C0A"/>
    <w:rsid w:val="00001B8A"/>
    <w:rsid w:val="00001ED5"/>
    <w:rsid w:val="00004AF0"/>
    <w:rsid w:val="0000591C"/>
    <w:rsid w:val="00006EEE"/>
    <w:rsid w:val="000128EB"/>
    <w:rsid w:val="00012AAA"/>
    <w:rsid w:val="000138A6"/>
    <w:rsid w:val="00017448"/>
    <w:rsid w:val="000224AD"/>
    <w:rsid w:val="00022623"/>
    <w:rsid w:val="000228F9"/>
    <w:rsid w:val="00022C27"/>
    <w:rsid w:val="00022CFE"/>
    <w:rsid w:val="00025B5E"/>
    <w:rsid w:val="000261CB"/>
    <w:rsid w:val="00026E14"/>
    <w:rsid w:val="000320BB"/>
    <w:rsid w:val="0003216D"/>
    <w:rsid w:val="0003279D"/>
    <w:rsid w:val="00034105"/>
    <w:rsid w:val="000343CD"/>
    <w:rsid w:val="000348FE"/>
    <w:rsid w:val="00036033"/>
    <w:rsid w:val="00036DC7"/>
    <w:rsid w:val="00042ED7"/>
    <w:rsid w:val="00043609"/>
    <w:rsid w:val="000446B9"/>
    <w:rsid w:val="00045452"/>
    <w:rsid w:val="00046106"/>
    <w:rsid w:val="000535FA"/>
    <w:rsid w:val="00061601"/>
    <w:rsid w:val="00061642"/>
    <w:rsid w:val="00062B3E"/>
    <w:rsid w:val="000634A6"/>
    <w:rsid w:val="000642B3"/>
    <w:rsid w:val="00066B21"/>
    <w:rsid w:val="000673E4"/>
    <w:rsid w:val="00071F63"/>
    <w:rsid w:val="00072573"/>
    <w:rsid w:val="00073027"/>
    <w:rsid w:val="0007370C"/>
    <w:rsid w:val="00073737"/>
    <w:rsid w:val="00074252"/>
    <w:rsid w:val="000763C3"/>
    <w:rsid w:val="000770F9"/>
    <w:rsid w:val="00084160"/>
    <w:rsid w:val="000847D4"/>
    <w:rsid w:val="000872C6"/>
    <w:rsid w:val="000877C4"/>
    <w:rsid w:val="000943C5"/>
    <w:rsid w:val="00094B6A"/>
    <w:rsid w:val="00094CAA"/>
    <w:rsid w:val="000A0621"/>
    <w:rsid w:val="000A282B"/>
    <w:rsid w:val="000A4F50"/>
    <w:rsid w:val="000A67AD"/>
    <w:rsid w:val="000A69EA"/>
    <w:rsid w:val="000B0AC4"/>
    <w:rsid w:val="000B3AB3"/>
    <w:rsid w:val="000B46E2"/>
    <w:rsid w:val="000B4A9F"/>
    <w:rsid w:val="000B6DD8"/>
    <w:rsid w:val="000C1713"/>
    <w:rsid w:val="000C1E96"/>
    <w:rsid w:val="000C3B9E"/>
    <w:rsid w:val="000C47FF"/>
    <w:rsid w:val="000C506B"/>
    <w:rsid w:val="000C71D9"/>
    <w:rsid w:val="000D04F5"/>
    <w:rsid w:val="000D2ABD"/>
    <w:rsid w:val="000D2DC6"/>
    <w:rsid w:val="000D3271"/>
    <w:rsid w:val="000D37E7"/>
    <w:rsid w:val="000D4C60"/>
    <w:rsid w:val="000D5185"/>
    <w:rsid w:val="000D55E7"/>
    <w:rsid w:val="000D6856"/>
    <w:rsid w:val="000E1C0D"/>
    <w:rsid w:val="000E509C"/>
    <w:rsid w:val="000E5EC8"/>
    <w:rsid w:val="000F38AF"/>
    <w:rsid w:val="000F5631"/>
    <w:rsid w:val="000F5C44"/>
    <w:rsid w:val="000F7721"/>
    <w:rsid w:val="00100052"/>
    <w:rsid w:val="00100418"/>
    <w:rsid w:val="00100D52"/>
    <w:rsid w:val="00100DBF"/>
    <w:rsid w:val="00101096"/>
    <w:rsid w:val="00102931"/>
    <w:rsid w:val="001070AE"/>
    <w:rsid w:val="0011045C"/>
    <w:rsid w:val="001120DD"/>
    <w:rsid w:val="0011590D"/>
    <w:rsid w:val="00116EF8"/>
    <w:rsid w:val="001170E1"/>
    <w:rsid w:val="001176EA"/>
    <w:rsid w:val="0012041E"/>
    <w:rsid w:val="001212D6"/>
    <w:rsid w:val="001219F3"/>
    <w:rsid w:val="00121ADE"/>
    <w:rsid w:val="00123026"/>
    <w:rsid w:val="001234FF"/>
    <w:rsid w:val="00130675"/>
    <w:rsid w:val="00131B1B"/>
    <w:rsid w:val="00133B5A"/>
    <w:rsid w:val="00134B00"/>
    <w:rsid w:val="001356F8"/>
    <w:rsid w:val="00135B15"/>
    <w:rsid w:val="001369D0"/>
    <w:rsid w:val="00142839"/>
    <w:rsid w:val="00143AB7"/>
    <w:rsid w:val="00143EDC"/>
    <w:rsid w:val="001441F8"/>
    <w:rsid w:val="00145879"/>
    <w:rsid w:val="0014655B"/>
    <w:rsid w:val="0015040C"/>
    <w:rsid w:val="00150D1B"/>
    <w:rsid w:val="001527F8"/>
    <w:rsid w:val="001545AB"/>
    <w:rsid w:val="0015531C"/>
    <w:rsid w:val="001611EE"/>
    <w:rsid w:val="001624A1"/>
    <w:rsid w:val="001624AC"/>
    <w:rsid w:val="00163A8E"/>
    <w:rsid w:val="00165486"/>
    <w:rsid w:val="00166002"/>
    <w:rsid w:val="0016727F"/>
    <w:rsid w:val="00167BD8"/>
    <w:rsid w:val="00172898"/>
    <w:rsid w:val="0017323C"/>
    <w:rsid w:val="001777AE"/>
    <w:rsid w:val="0018069E"/>
    <w:rsid w:val="00181467"/>
    <w:rsid w:val="00184857"/>
    <w:rsid w:val="00184C02"/>
    <w:rsid w:val="001909CD"/>
    <w:rsid w:val="0019147E"/>
    <w:rsid w:val="001918ED"/>
    <w:rsid w:val="001928CD"/>
    <w:rsid w:val="00193ABE"/>
    <w:rsid w:val="00196E84"/>
    <w:rsid w:val="001A12F1"/>
    <w:rsid w:val="001A1995"/>
    <w:rsid w:val="001A2352"/>
    <w:rsid w:val="001A281C"/>
    <w:rsid w:val="001A2ACC"/>
    <w:rsid w:val="001A38A7"/>
    <w:rsid w:val="001A64FC"/>
    <w:rsid w:val="001A78C5"/>
    <w:rsid w:val="001A797E"/>
    <w:rsid w:val="001B2947"/>
    <w:rsid w:val="001B3D55"/>
    <w:rsid w:val="001B6064"/>
    <w:rsid w:val="001C01A5"/>
    <w:rsid w:val="001C1707"/>
    <w:rsid w:val="001C21CE"/>
    <w:rsid w:val="001C2367"/>
    <w:rsid w:val="001C247C"/>
    <w:rsid w:val="001C2497"/>
    <w:rsid w:val="001C4A65"/>
    <w:rsid w:val="001C62E5"/>
    <w:rsid w:val="001D0AAA"/>
    <w:rsid w:val="001D1375"/>
    <w:rsid w:val="001D4F36"/>
    <w:rsid w:val="001D58E6"/>
    <w:rsid w:val="001D5D10"/>
    <w:rsid w:val="001D67F9"/>
    <w:rsid w:val="001D7485"/>
    <w:rsid w:val="001D7E60"/>
    <w:rsid w:val="001E221E"/>
    <w:rsid w:val="001E29F8"/>
    <w:rsid w:val="001E2AF5"/>
    <w:rsid w:val="001E2FD0"/>
    <w:rsid w:val="001E6BF4"/>
    <w:rsid w:val="001E74AC"/>
    <w:rsid w:val="001F04B9"/>
    <w:rsid w:val="001F0913"/>
    <w:rsid w:val="001F2328"/>
    <w:rsid w:val="001F4216"/>
    <w:rsid w:val="001F50B0"/>
    <w:rsid w:val="001F600F"/>
    <w:rsid w:val="002001E5"/>
    <w:rsid w:val="0020224A"/>
    <w:rsid w:val="00203493"/>
    <w:rsid w:val="00215B69"/>
    <w:rsid w:val="00220903"/>
    <w:rsid w:val="00221A5A"/>
    <w:rsid w:val="00224700"/>
    <w:rsid w:val="00226F9A"/>
    <w:rsid w:val="002301F4"/>
    <w:rsid w:val="00233961"/>
    <w:rsid w:val="00235167"/>
    <w:rsid w:val="00236704"/>
    <w:rsid w:val="0023674C"/>
    <w:rsid w:val="00236A02"/>
    <w:rsid w:val="00236C98"/>
    <w:rsid w:val="00237407"/>
    <w:rsid w:val="002411B5"/>
    <w:rsid w:val="0024222B"/>
    <w:rsid w:val="00242C51"/>
    <w:rsid w:val="00243E23"/>
    <w:rsid w:val="0024497C"/>
    <w:rsid w:val="002456A6"/>
    <w:rsid w:val="0024584B"/>
    <w:rsid w:val="00246916"/>
    <w:rsid w:val="00251266"/>
    <w:rsid w:val="002535F9"/>
    <w:rsid w:val="002552B9"/>
    <w:rsid w:val="00261201"/>
    <w:rsid w:val="00261918"/>
    <w:rsid w:val="00263769"/>
    <w:rsid w:val="00263DBF"/>
    <w:rsid w:val="00264583"/>
    <w:rsid w:val="00264C91"/>
    <w:rsid w:val="00266490"/>
    <w:rsid w:val="002674A5"/>
    <w:rsid w:val="002727F1"/>
    <w:rsid w:val="0027377B"/>
    <w:rsid w:val="0027422A"/>
    <w:rsid w:val="00275990"/>
    <w:rsid w:val="00276AF4"/>
    <w:rsid w:val="00280482"/>
    <w:rsid w:val="00280914"/>
    <w:rsid w:val="002810B3"/>
    <w:rsid w:val="0028167E"/>
    <w:rsid w:val="002836D2"/>
    <w:rsid w:val="00284178"/>
    <w:rsid w:val="0028422B"/>
    <w:rsid w:val="0028424D"/>
    <w:rsid w:val="002855EC"/>
    <w:rsid w:val="002862EB"/>
    <w:rsid w:val="002879AB"/>
    <w:rsid w:val="00290F7E"/>
    <w:rsid w:val="0029123D"/>
    <w:rsid w:val="0029371B"/>
    <w:rsid w:val="00293FFA"/>
    <w:rsid w:val="002943E2"/>
    <w:rsid w:val="00295F52"/>
    <w:rsid w:val="002966D9"/>
    <w:rsid w:val="00297E75"/>
    <w:rsid w:val="002A0108"/>
    <w:rsid w:val="002A083C"/>
    <w:rsid w:val="002A0EEB"/>
    <w:rsid w:val="002A15F5"/>
    <w:rsid w:val="002A298D"/>
    <w:rsid w:val="002A2BCB"/>
    <w:rsid w:val="002A3191"/>
    <w:rsid w:val="002A31F7"/>
    <w:rsid w:val="002A4087"/>
    <w:rsid w:val="002A4231"/>
    <w:rsid w:val="002A4A5F"/>
    <w:rsid w:val="002A4AB8"/>
    <w:rsid w:val="002B0935"/>
    <w:rsid w:val="002B0E90"/>
    <w:rsid w:val="002B2647"/>
    <w:rsid w:val="002B2F35"/>
    <w:rsid w:val="002B39CF"/>
    <w:rsid w:val="002B59E0"/>
    <w:rsid w:val="002B62B3"/>
    <w:rsid w:val="002B7682"/>
    <w:rsid w:val="002B7CBF"/>
    <w:rsid w:val="002B7F1B"/>
    <w:rsid w:val="002C1230"/>
    <w:rsid w:val="002C61F1"/>
    <w:rsid w:val="002D0745"/>
    <w:rsid w:val="002D283A"/>
    <w:rsid w:val="002D2A74"/>
    <w:rsid w:val="002D496B"/>
    <w:rsid w:val="002D4DAE"/>
    <w:rsid w:val="002D74EE"/>
    <w:rsid w:val="002E1B54"/>
    <w:rsid w:val="002E268D"/>
    <w:rsid w:val="002E29F3"/>
    <w:rsid w:val="002E2C23"/>
    <w:rsid w:val="002E571E"/>
    <w:rsid w:val="002E78DB"/>
    <w:rsid w:val="002E7B79"/>
    <w:rsid w:val="002F09AE"/>
    <w:rsid w:val="002F1C89"/>
    <w:rsid w:val="002F2589"/>
    <w:rsid w:val="002F40B1"/>
    <w:rsid w:val="002F533B"/>
    <w:rsid w:val="002F59A5"/>
    <w:rsid w:val="003008CB"/>
    <w:rsid w:val="00302CFA"/>
    <w:rsid w:val="0030310D"/>
    <w:rsid w:val="003037E7"/>
    <w:rsid w:val="00303FC7"/>
    <w:rsid w:val="00310A3D"/>
    <w:rsid w:val="00311382"/>
    <w:rsid w:val="00311923"/>
    <w:rsid w:val="00314603"/>
    <w:rsid w:val="00320896"/>
    <w:rsid w:val="00320E9D"/>
    <w:rsid w:val="003225AA"/>
    <w:rsid w:val="0032335A"/>
    <w:rsid w:val="00324C35"/>
    <w:rsid w:val="00324DB0"/>
    <w:rsid w:val="0032589A"/>
    <w:rsid w:val="003262EE"/>
    <w:rsid w:val="003267B2"/>
    <w:rsid w:val="00330B71"/>
    <w:rsid w:val="00332051"/>
    <w:rsid w:val="00332E6D"/>
    <w:rsid w:val="00335966"/>
    <w:rsid w:val="00337668"/>
    <w:rsid w:val="003406BB"/>
    <w:rsid w:val="0034112F"/>
    <w:rsid w:val="00342C25"/>
    <w:rsid w:val="00343466"/>
    <w:rsid w:val="003439F1"/>
    <w:rsid w:val="00344F16"/>
    <w:rsid w:val="00346288"/>
    <w:rsid w:val="003466B4"/>
    <w:rsid w:val="00351D01"/>
    <w:rsid w:val="003523E9"/>
    <w:rsid w:val="0035290C"/>
    <w:rsid w:val="00354287"/>
    <w:rsid w:val="003558AE"/>
    <w:rsid w:val="0035774D"/>
    <w:rsid w:val="0036100C"/>
    <w:rsid w:val="00361E2D"/>
    <w:rsid w:val="003620AD"/>
    <w:rsid w:val="00362421"/>
    <w:rsid w:val="003652D4"/>
    <w:rsid w:val="003662CB"/>
    <w:rsid w:val="00367B3C"/>
    <w:rsid w:val="00371750"/>
    <w:rsid w:val="00371984"/>
    <w:rsid w:val="00376567"/>
    <w:rsid w:val="00382E4E"/>
    <w:rsid w:val="00383C17"/>
    <w:rsid w:val="00384A28"/>
    <w:rsid w:val="00384ECA"/>
    <w:rsid w:val="00385933"/>
    <w:rsid w:val="00386DEB"/>
    <w:rsid w:val="00393A95"/>
    <w:rsid w:val="00394B13"/>
    <w:rsid w:val="003961F9"/>
    <w:rsid w:val="003A526E"/>
    <w:rsid w:val="003A7BC7"/>
    <w:rsid w:val="003B1803"/>
    <w:rsid w:val="003B2110"/>
    <w:rsid w:val="003B2505"/>
    <w:rsid w:val="003B6C27"/>
    <w:rsid w:val="003C10D7"/>
    <w:rsid w:val="003C1210"/>
    <w:rsid w:val="003C2A92"/>
    <w:rsid w:val="003C2CA7"/>
    <w:rsid w:val="003C423D"/>
    <w:rsid w:val="003C4D5C"/>
    <w:rsid w:val="003D196A"/>
    <w:rsid w:val="003D392E"/>
    <w:rsid w:val="003D6475"/>
    <w:rsid w:val="003E015A"/>
    <w:rsid w:val="003E0620"/>
    <w:rsid w:val="003E3753"/>
    <w:rsid w:val="003E45D0"/>
    <w:rsid w:val="003E54A4"/>
    <w:rsid w:val="003F1D37"/>
    <w:rsid w:val="003F32D2"/>
    <w:rsid w:val="003F4D2D"/>
    <w:rsid w:val="003F7119"/>
    <w:rsid w:val="003F7E9C"/>
    <w:rsid w:val="00400AED"/>
    <w:rsid w:val="004018D3"/>
    <w:rsid w:val="00402402"/>
    <w:rsid w:val="00404FF8"/>
    <w:rsid w:val="00406E42"/>
    <w:rsid w:val="00407869"/>
    <w:rsid w:val="00411454"/>
    <w:rsid w:val="00414EC0"/>
    <w:rsid w:val="00416663"/>
    <w:rsid w:val="0042017B"/>
    <w:rsid w:val="004221CC"/>
    <w:rsid w:val="00425BFE"/>
    <w:rsid w:val="00426D52"/>
    <w:rsid w:val="004300A8"/>
    <w:rsid w:val="004303C4"/>
    <w:rsid w:val="0043272A"/>
    <w:rsid w:val="004332E5"/>
    <w:rsid w:val="00435B2B"/>
    <w:rsid w:val="00437067"/>
    <w:rsid w:val="00440049"/>
    <w:rsid w:val="00442577"/>
    <w:rsid w:val="004431A6"/>
    <w:rsid w:val="00443914"/>
    <w:rsid w:val="00445D70"/>
    <w:rsid w:val="00446306"/>
    <w:rsid w:val="00446853"/>
    <w:rsid w:val="00455DD7"/>
    <w:rsid w:val="00456155"/>
    <w:rsid w:val="0045683B"/>
    <w:rsid w:val="00457C00"/>
    <w:rsid w:val="0046014B"/>
    <w:rsid w:val="00461005"/>
    <w:rsid w:val="004616E8"/>
    <w:rsid w:val="00463EDD"/>
    <w:rsid w:val="004640AC"/>
    <w:rsid w:val="00464419"/>
    <w:rsid w:val="00464949"/>
    <w:rsid w:val="00467C54"/>
    <w:rsid w:val="00467E59"/>
    <w:rsid w:val="0047178D"/>
    <w:rsid w:val="00471845"/>
    <w:rsid w:val="0047201C"/>
    <w:rsid w:val="00475007"/>
    <w:rsid w:val="004764E6"/>
    <w:rsid w:val="00483923"/>
    <w:rsid w:val="0049022B"/>
    <w:rsid w:val="004904AA"/>
    <w:rsid w:val="00490C85"/>
    <w:rsid w:val="00493A4E"/>
    <w:rsid w:val="004943CC"/>
    <w:rsid w:val="004948C9"/>
    <w:rsid w:val="004966B7"/>
    <w:rsid w:val="004A03BB"/>
    <w:rsid w:val="004A0A12"/>
    <w:rsid w:val="004A0EFF"/>
    <w:rsid w:val="004A4A4A"/>
    <w:rsid w:val="004A7710"/>
    <w:rsid w:val="004A7DB7"/>
    <w:rsid w:val="004B3834"/>
    <w:rsid w:val="004B548D"/>
    <w:rsid w:val="004B5C54"/>
    <w:rsid w:val="004B62E9"/>
    <w:rsid w:val="004B7696"/>
    <w:rsid w:val="004B76CC"/>
    <w:rsid w:val="004B787A"/>
    <w:rsid w:val="004B7F17"/>
    <w:rsid w:val="004C2FF1"/>
    <w:rsid w:val="004C49D3"/>
    <w:rsid w:val="004C6C9D"/>
    <w:rsid w:val="004D051F"/>
    <w:rsid w:val="004D412C"/>
    <w:rsid w:val="004D426F"/>
    <w:rsid w:val="004D434B"/>
    <w:rsid w:val="004D53AE"/>
    <w:rsid w:val="004D6202"/>
    <w:rsid w:val="004D68BD"/>
    <w:rsid w:val="004D71D9"/>
    <w:rsid w:val="004D747B"/>
    <w:rsid w:val="004E16E5"/>
    <w:rsid w:val="004E2291"/>
    <w:rsid w:val="004E2398"/>
    <w:rsid w:val="004E281A"/>
    <w:rsid w:val="004E351B"/>
    <w:rsid w:val="004E4C18"/>
    <w:rsid w:val="004E6821"/>
    <w:rsid w:val="004E7BEB"/>
    <w:rsid w:val="004F4AA6"/>
    <w:rsid w:val="004F5999"/>
    <w:rsid w:val="004F5A90"/>
    <w:rsid w:val="005006B2"/>
    <w:rsid w:val="00504761"/>
    <w:rsid w:val="005052F9"/>
    <w:rsid w:val="00510FFB"/>
    <w:rsid w:val="00512C75"/>
    <w:rsid w:val="00513C52"/>
    <w:rsid w:val="00513EEF"/>
    <w:rsid w:val="00514385"/>
    <w:rsid w:val="00516514"/>
    <w:rsid w:val="005169E8"/>
    <w:rsid w:val="00522CC9"/>
    <w:rsid w:val="00523124"/>
    <w:rsid w:val="005233FB"/>
    <w:rsid w:val="00523408"/>
    <w:rsid w:val="00523BFE"/>
    <w:rsid w:val="00524F66"/>
    <w:rsid w:val="00526774"/>
    <w:rsid w:val="00531E41"/>
    <w:rsid w:val="0053211F"/>
    <w:rsid w:val="005335A0"/>
    <w:rsid w:val="0053391E"/>
    <w:rsid w:val="0053435C"/>
    <w:rsid w:val="005352D3"/>
    <w:rsid w:val="005365A3"/>
    <w:rsid w:val="0053744D"/>
    <w:rsid w:val="00537645"/>
    <w:rsid w:val="005379EB"/>
    <w:rsid w:val="00541221"/>
    <w:rsid w:val="0054169C"/>
    <w:rsid w:val="0054774D"/>
    <w:rsid w:val="005505E7"/>
    <w:rsid w:val="005563F0"/>
    <w:rsid w:val="0055679D"/>
    <w:rsid w:val="00556B59"/>
    <w:rsid w:val="00557C91"/>
    <w:rsid w:val="00560C8A"/>
    <w:rsid w:val="00564A6C"/>
    <w:rsid w:val="00564BB1"/>
    <w:rsid w:val="0056762C"/>
    <w:rsid w:val="0056799E"/>
    <w:rsid w:val="005706E5"/>
    <w:rsid w:val="00570AC1"/>
    <w:rsid w:val="00572895"/>
    <w:rsid w:val="0057365F"/>
    <w:rsid w:val="0057739D"/>
    <w:rsid w:val="00580142"/>
    <w:rsid w:val="005814F4"/>
    <w:rsid w:val="00582838"/>
    <w:rsid w:val="00584D74"/>
    <w:rsid w:val="00586684"/>
    <w:rsid w:val="00586D67"/>
    <w:rsid w:val="00591434"/>
    <w:rsid w:val="00593642"/>
    <w:rsid w:val="0059368B"/>
    <w:rsid w:val="00593781"/>
    <w:rsid w:val="005A226F"/>
    <w:rsid w:val="005A29B5"/>
    <w:rsid w:val="005A496F"/>
    <w:rsid w:val="005A65D5"/>
    <w:rsid w:val="005A673C"/>
    <w:rsid w:val="005B0D41"/>
    <w:rsid w:val="005B34BC"/>
    <w:rsid w:val="005B7246"/>
    <w:rsid w:val="005C1934"/>
    <w:rsid w:val="005C212C"/>
    <w:rsid w:val="005C2E96"/>
    <w:rsid w:val="005D0094"/>
    <w:rsid w:val="005D0616"/>
    <w:rsid w:val="005D103E"/>
    <w:rsid w:val="005D1AB9"/>
    <w:rsid w:val="005D203D"/>
    <w:rsid w:val="005D2D61"/>
    <w:rsid w:val="005D566F"/>
    <w:rsid w:val="005D7B65"/>
    <w:rsid w:val="005E5441"/>
    <w:rsid w:val="005E613A"/>
    <w:rsid w:val="005E6F01"/>
    <w:rsid w:val="005F12F8"/>
    <w:rsid w:val="005F6776"/>
    <w:rsid w:val="005F6E14"/>
    <w:rsid w:val="005F6FCA"/>
    <w:rsid w:val="005F71BA"/>
    <w:rsid w:val="006026B4"/>
    <w:rsid w:val="006037E5"/>
    <w:rsid w:val="00606BA3"/>
    <w:rsid w:val="00606CCF"/>
    <w:rsid w:val="00606F96"/>
    <w:rsid w:val="006109E5"/>
    <w:rsid w:val="00612242"/>
    <w:rsid w:val="006149DB"/>
    <w:rsid w:val="00617040"/>
    <w:rsid w:val="00617BBE"/>
    <w:rsid w:val="00620800"/>
    <w:rsid w:val="00621C31"/>
    <w:rsid w:val="006233B4"/>
    <w:rsid w:val="006241A3"/>
    <w:rsid w:val="00626A38"/>
    <w:rsid w:val="00632CF3"/>
    <w:rsid w:val="00634677"/>
    <w:rsid w:val="006350AF"/>
    <w:rsid w:val="00637C06"/>
    <w:rsid w:val="00640555"/>
    <w:rsid w:val="0064302B"/>
    <w:rsid w:val="00644D6E"/>
    <w:rsid w:val="00646F8D"/>
    <w:rsid w:val="00650EB5"/>
    <w:rsid w:val="00651A5F"/>
    <w:rsid w:val="00652467"/>
    <w:rsid w:val="00653418"/>
    <w:rsid w:val="00653FB9"/>
    <w:rsid w:val="00654960"/>
    <w:rsid w:val="00654C2A"/>
    <w:rsid w:val="00655C63"/>
    <w:rsid w:val="00660C3D"/>
    <w:rsid w:val="006623C2"/>
    <w:rsid w:val="00662C1A"/>
    <w:rsid w:val="006636B5"/>
    <w:rsid w:val="00663B12"/>
    <w:rsid w:val="0066573A"/>
    <w:rsid w:val="00666CEA"/>
    <w:rsid w:val="006679EE"/>
    <w:rsid w:val="00671620"/>
    <w:rsid w:val="00671EB9"/>
    <w:rsid w:val="0067280A"/>
    <w:rsid w:val="00675A05"/>
    <w:rsid w:val="00676377"/>
    <w:rsid w:val="00677BE3"/>
    <w:rsid w:val="00677EA9"/>
    <w:rsid w:val="00680290"/>
    <w:rsid w:val="00684B34"/>
    <w:rsid w:val="00687FEB"/>
    <w:rsid w:val="00691BE2"/>
    <w:rsid w:val="00695DB3"/>
    <w:rsid w:val="00696198"/>
    <w:rsid w:val="006969DD"/>
    <w:rsid w:val="00696F02"/>
    <w:rsid w:val="006977C3"/>
    <w:rsid w:val="006979F9"/>
    <w:rsid w:val="00697FB4"/>
    <w:rsid w:val="006A0413"/>
    <w:rsid w:val="006A1E90"/>
    <w:rsid w:val="006A2303"/>
    <w:rsid w:val="006A2CEA"/>
    <w:rsid w:val="006A2F35"/>
    <w:rsid w:val="006A3045"/>
    <w:rsid w:val="006A504F"/>
    <w:rsid w:val="006A5652"/>
    <w:rsid w:val="006A56B2"/>
    <w:rsid w:val="006A6C74"/>
    <w:rsid w:val="006B03B8"/>
    <w:rsid w:val="006B0C4E"/>
    <w:rsid w:val="006B419A"/>
    <w:rsid w:val="006B42C1"/>
    <w:rsid w:val="006B65E5"/>
    <w:rsid w:val="006B7313"/>
    <w:rsid w:val="006C0431"/>
    <w:rsid w:val="006C3D46"/>
    <w:rsid w:val="006C4FA2"/>
    <w:rsid w:val="006C55D2"/>
    <w:rsid w:val="006C719C"/>
    <w:rsid w:val="006C787F"/>
    <w:rsid w:val="006C7D58"/>
    <w:rsid w:val="006D19A7"/>
    <w:rsid w:val="006D311F"/>
    <w:rsid w:val="006D39A0"/>
    <w:rsid w:val="006D3C3A"/>
    <w:rsid w:val="006D5F15"/>
    <w:rsid w:val="006D7027"/>
    <w:rsid w:val="006D7A54"/>
    <w:rsid w:val="006E1116"/>
    <w:rsid w:val="006E2126"/>
    <w:rsid w:val="006E2B7A"/>
    <w:rsid w:val="006E58B6"/>
    <w:rsid w:val="006E5F63"/>
    <w:rsid w:val="006E714A"/>
    <w:rsid w:val="006E781F"/>
    <w:rsid w:val="00700274"/>
    <w:rsid w:val="007021D5"/>
    <w:rsid w:val="007054FE"/>
    <w:rsid w:val="0070603B"/>
    <w:rsid w:val="00707E72"/>
    <w:rsid w:val="007129F4"/>
    <w:rsid w:val="0071632F"/>
    <w:rsid w:val="0071647C"/>
    <w:rsid w:val="00717952"/>
    <w:rsid w:val="00720AB6"/>
    <w:rsid w:val="00721746"/>
    <w:rsid w:val="007223FB"/>
    <w:rsid w:val="0072420E"/>
    <w:rsid w:val="00724F04"/>
    <w:rsid w:val="00727A36"/>
    <w:rsid w:val="0073040A"/>
    <w:rsid w:val="007309A9"/>
    <w:rsid w:val="0073145C"/>
    <w:rsid w:val="007322D0"/>
    <w:rsid w:val="00732444"/>
    <w:rsid w:val="00733632"/>
    <w:rsid w:val="007345AC"/>
    <w:rsid w:val="00735A10"/>
    <w:rsid w:val="00736BFE"/>
    <w:rsid w:val="007454AC"/>
    <w:rsid w:val="00746565"/>
    <w:rsid w:val="00747A5F"/>
    <w:rsid w:val="00753992"/>
    <w:rsid w:val="00755ABB"/>
    <w:rsid w:val="00755F3A"/>
    <w:rsid w:val="00755FEF"/>
    <w:rsid w:val="00756BC5"/>
    <w:rsid w:val="00760FB5"/>
    <w:rsid w:val="00763494"/>
    <w:rsid w:val="007646B2"/>
    <w:rsid w:val="00764A0F"/>
    <w:rsid w:val="007657F2"/>
    <w:rsid w:val="00765FA9"/>
    <w:rsid w:val="00771767"/>
    <w:rsid w:val="0077202D"/>
    <w:rsid w:val="007766D8"/>
    <w:rsid w:val="007803A8"/>
    <w:rsid w:val="00780FAD"/>
    <w:rsid w:val="00781E84"/>
    <w:rsid w:val="007840AC"/>
    <w:rsid w:val="00791E8A"/>
    <w:rsid w:val="00792C3E"/>
    <w:rsid w:val="00795DF0"/>
    <w:rsid w:val="007A046F"/>
    <w:rsid w:val="007A3883"/>
    <w:rsid w:val="007A39C5"/>
    <w:rsid w:val="007A5274"/>
    <w:rsid w:val="007B0F2B"/>
    <w:rsid w:val="007B10C9"/>
    <w:rsid w:val="007B2C36"/>
    <w:rsid w:val="007B3C19"/>
    <w:rsid w:val="007B4D87"/>
    <w:rsid w:val="007B5FC7"/>
    <w:rsid w:val="007B60AA"/>
    <w:rsid w:val="007B633D"/>
    <w:rsid w:val="007C10CB"/>
    <w:rsid w:val="007C157E"/>
    <w:rsid w:val="007C3B57"/>
    <w:rsid w:val="007C42E2"/>
    <w:rsid w:val="007D086D"/>
    <w:rsid w:val="007D0AD7"/>
    <w:rsid w:val="007D21FE"/>
    <w:rsid w:val="007D3353"/>
    <w:rsid w:val="007D3E07"/>
    <w:rsid w:val="007D5A21"/>
    <w:rsid w:val="007D6267"/>
    <w:rsid w:val="007D7070"/>
    <w:rsid w:val="007D73D1"/>
    <w:rsid w:val="007E4C98"/>
    <w:rsid w:val="007E5516"/>
    <w:rsid w:val="007E5669"/>
    <w:rsid w:val="007E57CD"/>
    <w:rsid w:val="007F0844"/>
    <w:rsid w:val="007F2213"/>
    <w:rsid w:val="007F33FB"/>
    <w:rsid w:val="007F4761"/>
    <w:rsid w:val="0080115F"/>
    <w:rsid w:val="00804786"/>
    <w:rsid w:val="00806D31"/>
    <w:rsid w:val="00807477"/>
    <w:rsid w:val="00810C38"/>
    <w:rsid w:val="00811C06"/>
    <w:rsid w:val="00811FE7"/>
    <w:rsid w:val="00812D7B"/>
    <w:rsid w:val="0081581D"/>
    <w:rsid w:val="0082145D"/>
    <w:rsid w:val="00821517"/>
    <w:rsid w:val="008224CE"/>
    <w:rsid w:val="00824111"/>
    <w:rsid w:val="00825B04"/>
    <w:rsid w:val="008274DC"/>
    <w:rsid w:val="0082798D"/>
    <w:rsid w:val="00831A36"/>
    <w:rsid w:val="008320A1"/>
    <w:rsid w:val="008341DC"/>
    <w:rsid w:val="00834465"/>
    <w:rsid w:val="00834B11"/>
    <w:rsid w:val="008353D7"/>
    <w:rsid w:val="0084178D"/>
    <w:rsid w:val="00843332"/>
    <w:rsid w:val="00847CED"/>
    <w:rsid w:val="00851121"/>
    <w:rsid w:val="008514DE"/>
    <w:rsid w:val="008523CC"/>
    <w:rsid w:val="008524C8"/>
    <w:rsid w:val="0085276A"/>
    <w:rsid w:val="008543B1"/>
    <w:rsid w:val="00854BAA"/>
    <w:rsid w:val="008559CF"/>
    <w:rsid w:val="00855B36"/>
    <w:rsid w:val="0085709B"/>
    <w:rsid w:val="008634CC"/>
    <w:rsid w:val="00863893"/>
    <w:rsid w:val="00864AF9"/>
    <w:rsid w:val="0086535F"/>
    <w:rsid w:val="00866A70"/>
    <w:rsid w:val="00866BE4"/>
    <w:rsid w:val="008711F2"/>
    <w:rsid w:val="008712D3"/>
    <w:rsid w:val="00871D53"/>
    <w:rsid w:val="008748F3"/>
    <w:rsid w:val="00874EB4"/>
    <w:rsid w:val="0087630D"/>
    <w:rsid w:val="00876D7E"/>
    <w:rsid w:val="00881A5F"/>
    <w:rsid w:val="008821CF"/>
    <w:rsid w:val="00885943"/>
    <w:rsid w:val="00887355"/>
    <w:rsid w:val="00887EDD"/>
    <w:rsid w:val="0089424F"/>
    <w:rsid w:val="008948EB"/>
    <w:rsid w:val="008958A9"/>
    <w:rsid w:val="008A0C49"/>
    <w:rsid w:val="008A4690"/>
    <w:rsid w:val="008A5260"/>
    <w:rsid w:val="008A5C63"/>
    <w:rsid w:val="008B0B87"/>
    <w:rsid w:val="008B0D9A"/>
    <w:rsid w:val="008B1E9A"/>
    <w:rsid w:val="008B24EC"/>
    <w:rsid w:val="008B2D15"/>
    <w:rsid w:val="008B3CFC"/>
    <w:rsid w:val="008B465D"/>
    <w:rsid w:val="008B4BAB"/>
    <w:rsid w:val="008B4D26"/>
    <w:rsid w:val="008B6BE1"/>
    <w:rsid w:val="008B7C1A"/>
    <w:rsid w:val="008B7D18"/>
    <w:rsid w:val="008B7E07"/>
    <w:rsid w:val="008C146F"/>
    <w:rsid w:val="008C3C50"/>
    <w:rsid w:val="008C551D"/>
    <w:rsid w:val="008C5920"/>
    <w:rsid w:val="008C6E48"/>
    <w:rsid w:val="008C78A9"/>
    <w:rsid w:val="008D1AF7"/>
    <w:rsid w:val="008D5C4F"/>
    <w:rsid w:val="008D6E1A"/>
    <w:rsid w:val="008D7F55"/>
    <w:rsid w:val="008E01B8"/>
    <w:rsid w:val="008E17B6"/>
    <w:rsid w:val="008E1E1B"/>
    <w:rsid w:val="008E2BD1"/>
    <w:rsid w:val="008F088E"/>
    <w:rsid w:val="008F0DD6"/>
    <w:rsid w:val="008F28FC"/>
    <w:rsid w:val="008F2AD2"/>
    <w:rsid w:val="008F3BC6"/>
    <w:rsid w:val="008F6886"/>
    <w:rsid w:val="00900DEC"/>
    <w:rsid w:val="0090267F"/>
    <w:rsid w:val="00902FBA"/>
    <w:rsid w:val="00904E21"/>
    <w:rsid w:val="00905A2D"/>
    <w:rsid w:val="0090704F"/>
    <w:rsid w:val="00907C80"/>
    <w:rsid w:val="00907D7F"/>
    <w:rsid w:val="00912B92"/>
    <w:rsid w:val="00913615"/>
    <w:rsid w:val="00916C74"/>
    <w:rsid w:val="009177B2"/>
    <w:rsid w:val="009208E3"/>
    <w:rsid w:val="0092446A"/>
    <w:rsid w:val="00925E9E"/>
    <w:rsid w:val="009269C0"/>
    <w:rsid w:val="009312D2"/>
    <w:rsid w:val="00931F7A"/>
    <w:rsid w:val="00932573"/>
    <w:rsid w:val="00933873"/>
    <w:rsid w:val="00934FCE"/>
    <w:rsid w:val="009353A0"/>
    <w:rsid w:val="0093577C"/>
    <w:rsid w:val="009379E7"/>
    <w:rsid w:val="00940B30"/>
    <w:rsid w:val="009415AE"/>
    <w:rsid w:val="009421EA"/>
    <w:rsid w:val="009429B7"/>
    <w:rsid w:val="00942FA2"/>
    <w:rsid w:val="0094310D"/>
    <w:rsid w:val="00943284"/>
    <w:rsid w:val="009460AD"/>
    <w:rsid w:val="0094622D"/>
    <w:rsid w:val="00951D90"/>
    <w:rsid w:val="00953BB4"/>
    <w:rsid w:val="00953C7D"/>
    <w:rsid w:val="00954335"/>
    <w:rsid w:val="009565A2"/>
    <w:rsid w:val="00961AB0"/>
    <w:rsid w:val="0096249A"/>
    <w:rsid w:val="009709BE"/>
    <w:rsid w:val="00971143"/>
    <w:rsid w:val="00974091"/>
    <w:rsid w:val="00974A63"/>
    <w:rsid w:val="009762C2"/>
    <w:rsid w:val="00980313"/>
    <w:rsid w:val="00982358"/>
    <w:rsid w:val="009829E0"/>
    <w:rsid w:val="00982EEA"/>
    <w:rsid w:val="00983FE0"/>
    <w:rsid w:val="00984691"/>
    <w:rsid w:val="00984A7F"/>
    <w:rsid w:val="00986462"/>
    <w:rsid w:val="0098746D"/>
    <w:rsid w:val="00991988"/>
    <w:rsid w:val="009933F5"/>
    <w:rsid w:val="00993A34"/>
    <w:rsid w:val="00995DCF"/>
    <w:rsid w:val="00996AAF"/>
    <w:rsid w:val="009A3F12"/>
    <w:rsid w:val="009A4AFC"/>
    <w:rsid w:val="009A5CFA"/>
    <w:rsid w:val="009A6CEF"/>
    <w:rsid w:val="009A6D60"/>
    <w:rsid w:val="009A6E94"/>
    <w:rsid w:val="009A7609"/>
    <w:rsid w:val="009B13C7"/>
    <w:rsid w:val="009B208C"/>
    <w:rsid w:val="009B37D2"/>
    <w:rsid w:val="009B39D1"/>
    <w:rsid w:val="009B3F3B"/>
    <w:rsid w:val="009B7D85"/>
    <w:rsid w:val="009C0C32"/>
    <w:rsid w:val="009C13B6"/>
    <w:rsid w:val="009C54AD"/>
    <w:rsid w:val="009C6A38"/>
    <w:rsid w:val="009D000E"/>
    <w:rsid w:val="009D0F60"/>
    <w:rsid w:val="009D22B2"/>
    <w:rsid w:val="009D2C90"/>
    <w:rsid w:val="009D4F14"/>
    <w:rsid w:val="009D528B"/>
    <w:rsid w:val="009D6AEA"/>
    <w:rsid w:val="009E024C"/>
    <w:rsid w:val="009E21AE"/>
    <w:rsid w:val="009E3324"/>
    <w:rsid w:val="009E3E7F"/>
    <w:rsid w:val="009E662D"/>
    <w:rsid w:val="009F071A"/>
    <w:rsid w:val="009F15CB"/>
    <w:rsid w:val="009F2CF6"/>
    <w:rsid w:val="009F559F"/>
    <w:rsid w:val="009F75C9"/>
    <w:rsid w:val="00A00500"/>
    <w:rsid w:val="00A006B6"/>
    <w:rsid w:val="00A0275F"/>
    <w:rsid w:val="00A04877"/>
    <w:rsid w:val="00A0496C"/>
    <w:rsid w:val="00A05B55"/>
    <w:rsid w:val="00A10703"/>
    <w:rsid w:val="00A14160"/>
    <w:rsid w:val="00A14724"/>
    <w:rsid w:val="00A147EE"/>
    <w:rsid w:val="00A15807"/>
    <w:rsid w:val="00A20482"/>
    <w:rsid w:val="00A21C0F"/>
    <w:rsid w:val="00A22270"/>
    <w:rsid w:val="00A226C3"/>
    <w:rsid w:val="00A23C87"/>
    <w:rsid w:val="00A25EDB"/>
    <w:rsid w:val="00A273EF"/>
    <w:rsid w:val="00A30EE4"/>
    <w:rsid w:val="00A31756"/>
    <w:rsid w:val="00A33D2F"/>
    <w:rsid w:val="00A364CD"/>
    <w:rsid w:val="00A40432"/>
    <w:rsid w:val="00A41C9B"/>
    <w:rsid w:val="00A4540B"/>
    <w:rsid w:val="00A45BA9"/>
    <w:rsid w:val="00A45E87"/>
    <w:rsid w:val="00A45FB9"/>
    <w:rsid w:val="00A461A9"/>
    <w:rsid w:val="00A544B2"/>
    <w:rsid w:val="00A602F1"/>
    <w:rsid w:val="00A62D58"/>
    <w:rsid w:val="00A641BB"/>
    <w:rsid w:val="00A6450C"/>
    <w:rsid w:val="00A66886"/>
    <w:rsid w:val="00A66E64"/>
    <w:rsid w:val="00A73CD9"/>
    <w:rsid w:val="00A7646A"/>
    <w:rsid w:val="00A7711A"/>
    <w:rsid w:val="00A829D0"/>
    <w:rsid w:val="00A82A06"/>
    <w:rsid w:val="00A83D6F"/>
    <w:rsid w:val="00A84730"/>
    <w:rsid w:val="00AA138B"/>
    <w:rsid w:val="00AA1B45"/>
    <w:rsid w:val="00AA1EC7"/>
    <w:rsid w:val="00AA3B2B"/>
    <w:rsid w:val="00AA3D79"/>
    <w:rsid w:val="00AA3F1F"/>
    <w:rsid w:val="00AA796D"/>
    <w:rsid w:val="00AA7AF5"/>
    <w:rsid w:val="00AB1154"/>
    <w:rsid w:val="00AB2247"/>
    <w:rsid w:val="00AB2518"/>
    <w:rsid w:val="00AB40C5"/>
    <w:rsid w:val="00AB47A0"/>
    <w:rsid w:val="00AB6009"/>
    <w:rsid w:val="00AC05DE"/>
    <w:rsid w:val="00AC1555"/>
    <w:rsid w:val="00AC43BB"/>
    <w:rsid w:val="00AC4531"/>
    <w:rsid w:val="00AC4E71"/>
    <w:rsid w:val="00AC7708"/>
    <w:rsid w:val="00AD0C08"/>
    <w:rsid w:val="00AD1BD4"/>
    <w:rsid w:val="00AD2153"/>
    <w:rsid w:val="00AD23D9"/>
    <w:rsid w:val="00AD3AE5"/>
    <w:rsid w:val="00AD4164"/>
    <w:rsid w:val="00AD4A36"/>
    <w:rsid w:val="00AD64A6"/>
    <w:rsid w:val="00AD7C43"/>
    <w:rsid w:val="00AE06C2"/>
    <w:rsid w:val="00AE5118"/>
    <w:rsid w:val="00AE6158"/>
    <w:rsid w:val="00AE7954"/>
    <w:rsid w:val="00AE7B71"/>
    <w:rsid w:val="00AF11D1"/>
    <w:rsid w:val="00AF1240"/>
    <w:rsid w:val="00AF228B"/>
    <w:rsid w:val="00AF2BF7"/>
    <w:rsid w:val="00AF4D67"/>
    <w:rsid w:val="00AF5664"/>
    <w:rsid w:val="00AF5AE4"/>
    <w:rsid w:val="00B01ADA"/>
    <w:rsid w:val="00B01C98"/>
    <w:rsid w:val="00B033B2"/>
    <w:rsid w:val="00B0396C"/>
    <w:rsid w:val="00B06B35"/>
    <w:rsid w:val="00B06F4D"/>
    <w:rsid w:val="00B078C7"/>
    <w:rsid w:val="00B078F6"/>
    <w:rsid w:val="00B11342"/>
    <w:rsid w:val="00B12E72"/>
    <w:rsid w:val="00B1525C"/>
    <w:rsid w:val="00B15DC4"/>
    <w:rsid w:val="00B16638"/>
    <w:rsid w:val="00B168EA"/>
    <w:rsid w:val="00B16CDD"/>
    <w:rsid w:val="00B16FB5"/>
    <w:rsid w:val="00B20CFE"/>
    <w:rsid w:val="00B21286"/>
    <w:rsid w:val="00B23B8B"/>
    <w:rsid w:val="00B23CE8"/>
    <w:rsid w:val="00B2555E"/>
    <w:rsid w:val="00B26062"/>
    <w:rsid w:val="00B268E3"/>
    <w:rsid w:val="00B274AA"/>
    <w:rsid w:val="00B31544"/>
    <w:rsid w:val="00B31806"/>
    <w:rsid w:val="00B32069"/>
    <w:rsid w:val="00B3317F"/>
    <w:rsid w:val="00B34DE1"/>
    <w:rsid w:val="00B35251"/>
    <w:rsid w:val="00B3641C"/>
    <w:rsid w:val="00B37848"/>
    <w:rsid w:val="00B402C2"/>
    <w:rsid w:val="00B421F0"/>
    <w:rsid w:val="00B4259E"/>
    <w:rsid w:val="00B44A55"/>
    <w:rsid w:val="00B44EF3"/>
    <w:rsid w:val="00B450EA"/>
    <w:rsid w:val="00B46D9E"/>
    <w:rsid w:val="00B50B04"/>
    <w:rsid w:val="00B54D14"/>
    <w:rsid w:val="00B55A80"/>
    <w:rsid w:val="00B55E18"/>
    <w:rsid w:val="00B56524"/>
    <w:rsid w:val="00B612A6"/>
    <w:rsid w:val="00B64C7F"/>
    <w:rsid w:val="00B66299"/>
    <w:rsid w:val="00B66900"/>
    <w:rsid w:val="00B67FE9"/>
    <w:rsid w:val="00B70C33"/>
    <w:rsid w:val="00B74C23"/>
    <w:rsid w:val="00B75150"/>
    <w:rsid w:val="00B76C7C"/>
    <w:rsid w:val="00B81368"/>
    <w:rsid w:val="00B82134"/>
    <w:rsid w:val="00B83733"/>
    <w:rsid w:val="00B85466"/>
    <w:rsid w:val="00B85AA5"/>
    <w:rsid w:val="00B85F6E"/>
    <w:rsid w:val="00B875D9"/>
    <w:rsid w:val="00B87712"/>
    <w:rsid w:val="00B90A36"/>
    <w:rsid w:val="00B9201E"/>
    <w:rsid w:val="00B965BB"/>
    <w:rsid w:val="00BA0236"/>
    <w:rsid w:val="00BA12B6"/>
    <w:rsid w:val="00BA2EF3"/>
    <w:rsid w:val="00BA507D"/>
    <w:rsid w:val="00BA6333"/>
    <w:rsid w:val="00BA6400"/>
    <w:rsid w:val="00BA6C3E"/>
    <w:rsid w:val="00BB0787"/>
    <w:rsid w:val="00BB1615"/>
    <w:rsid w:val="00BB1AC8"/>
    <w:rsid w:val="00BB1FC9"/>
    <w:rsid w:val="00BB2210"/>
    <w:rsid w:val="00BB253B"/>
    <w:rsid w:val="00BB2A3E"/>
    <w:rsid w:val="00BB5B11"/>
    <w:rsid w:val="00BC016F"/>
    <w:rsid w:val="00BC0B84"/>
    <w:rsid w:val="00BC15FE"/>
    <w:rsid w:val="00BC17AE"/>
    <w:rsid w:val="00BC2911"/>
    <w:rsid w:val="00BC4A48"/>
    <w:rsid w:val="00BC781F"/>
    <w:rsid w:val="00BD1397"/>
    <w:rsid w:val="00BD16B4"/>
    <w:rsid w:val="00BD1C53"/>
    <w:rsid w:val="00BD28F5"/>
    <w:rsid w:val="00BD2D8C"/>
    <w:rsid w:val="00BD2F20"/>
    <w:rsid w:val="00BD3543"/>
    <w:rsid w:val="00BD4251"/>
    <w:rsid w:val="00BD5145"/>
    <w:rsid w:val="00BD53C1"/>
    <w:rsid w:val="00BD544E"/>
    <w:rsid w:val="00BE3553"/>
    <w:rsid w:val="00BE3EE7"/>
    <w:rsid w:val="00BE4CEE"/>
    <w:rsid w:val="00BE5060"/>
    <w:rsid w:val="00BE728D"/>
    <w:rsid w:val="00BE74CE"/>
    <w:rsid w:val="00BF10F4"/>
    <w:rsid w:val="00BF1117"/>
    <w:rsid w:val="00BF3567"/>
    <w:rsid w:val="00BF3AFD"/>
    <w:rsid w:val="00BF5F1F"/>
    <w:rsid w:val="00C00E16"/>
    <w:rsid w:val="00C0194F"/>
    <w:rsid w:val="00C03A61"/>
    <w:rsid w:val="00C05C7F"/>
    <w:rsid w:val="00C069EE"/>
    <w:rsid w:val="00C10D33"/>
    <w:rsid w:val="00C1314C"/>
    <w:rsid w:val="00C13B41"/>
    <w:rsid w:val="00C151DA"/>
    <w:rsid w:val="00C17F36"/>
    <w:rsid w:val="00C22639"/>
    <w:rsid w:val="00C24263"/>
    <w:rsid w:val="00C300C9"/>
    <w:rsid w:val="00C31A96"/>
    <w:rsid w:val="00C31AE4"/>
    <w:rsid w:val="00C31ED0"/>
    <w:rsid w:val="00C348C8"/>
    <w:rsid w:val="00C4163E"/>
    <w:rsid w:val="00C41FA6"/>
    <w:rsid w:val="00C42A06"/>
    <w:rsid w:val="00C43089"/>
    <w:rsid w:val="00C505D1"/>
    <w:rsid w:val="00C5074E"/>
    <w:rsid w:val="00C528E1"/>
    <w:rsid w:val="00C55356"/>
    <w:rsid w:val="00C55691"/>
    <w:rsid w:val="00C55C31"/>
    <w:rsid w:val="00C61ABA"/>
    <w:rsid w:val="00C61E7D"/>
    <w:rsid w:val="00C67540"/>
    <w:rsid w:val="00C7464D"/>
    <w:rsid w:val="00C7489C"/>
    <w:rsid w:val="00C760DD"/>
    <w:rsid w:val="00C761EF"/>
    <w:rsid w:val="00C776CD"/>
    <w:rsid w:val="00C77C59"/>
    <w:rsid w:val="00C80A5B"/>
    <w:rsid w:val="00C81CBD"/>
    <w:rsid w:val="00C827F5"/>
    <w:rsid w:val="00C832FD"/>
    <w:rsid w:val="00C8418C"/>
    <w:rsid w:val="00C85B0B"/>
    <w:rsid w:val="00C862A5"/>
    <w:rsid w:val="00C871E0"/>
    <w:rsid w:val="00C90624"/>
    <w:rsid w:val="00C90979"/>
    <w:rsid w:val="00C912B0"/>
    <w:rsid w:val="00C91828"/>
    <w:rsid w:val="00C93927"/>
    <w:rsid w:val="00C94AC6"/>
    <w:rsid w:val="00C94EBA"/>
    <w:rsid w:val="00CA1C10"/>
    <w:rsid w:val="00CA27FE"/>
    <w:rsid w:val="00CA3527"/>
    <w:rsid w:val="00CA3B45"/>
    <w:rsid w:val="00CA3F45"/>
    <w:rsid w:val="00CA4A17"/>
    <w:rsid w:val="00CA57B3"/>
    <w:rsid w:val="00CA6796"/>
    <w:rsid w:val="00CB0271"/>
    <w:rsid w:val="00CB19A1"/>
    <w:rsid w:val="00CB1BC2"/>
    <w:rsid w:val="00CB3901"/>
    <w:rsid w:val="00CB49E0"/>
    <w:rsid w:val="00CB5C28"/>
    <w:rsid w:val="00CB5CD0"/>
    <w:rsid w:val="00CB685B"/>
    <w:rsid w:val="00CC026A"/>
    <w:rsid w:val="00CC3B6D"/>
    <w:rsid w:val="00CC3D65"/>
    <w:rsid w:val="00CD0018"/>
    <w:rsid w:val="00CD0839"/>
    <w:rsid w:val="00CD551A"/>
    <w:rsid w:val="00CE08A0"/>
    <w:rsid w:val="00CE1005"/>
    <w:rsid w:val="00CE1829"/>
    <w:rsid w:val="00CE1B1E"/>
    <w:rsid w:val="00CE20F0"/>
    <w:rsid w:val="00CE22B2"/>
    <w:rsid w:val="00CE33DA"/>
    <w:rsid w:val="00CE348D"/>
    <w:rsid w:val="00CE3FB4"/>
    <w:rsid w:val="00CE4411"/>
    <w:rsid w:val="00CE5E02"/>
    <w:rsid w:val="00CF0693"/>
    <w:rsid w:val="00CF38A6"/>
    <w:rsid w:val="00CF4435"/>
    <w:rsid w:val="00CF7167"/>
    <w:rsid w:val="00CF731D"/>
    <w:rsid w:val="00CF76FA"/>
    <w:rsid w:val="00D04B5B"/>
    <w:rsid w:val="00D04DAE"/>
    <w:rsid w:val="00D059A8"/>
    <w:rsid w:val="00D05F2A"/>
    <w:rsid w:val="00D0785B"/>
    <w:rsid w:val="00D111C7"/>
    <w:rsid w:val="00D120D5"/>
    <w:rsid w:val="00D12204"/>
    <w:rsid w:val="00D1368C"/>
    <w:rsid w:val="00D13CDD"/>
    <w:rsid w:val="00D142D6"/>
    <w:rsid w:val="00D1672D"/>
    <w:rsid w:val="00D1719C"/>
    <w:rsid w:val="00D17DB6"/>
    <w:rsid w:val="00D23028"/>
    <w:rsid w:val="00D233C2"/>
    <w:rsid w:val="00D23A81"/>
    <w:rsid w:val="00D24902"/>
    <w:rsid w:val="00D260DF"/>
    <w:rsid w:val="00D313C1"/>
    <w:rsid w:val="00D3376A"/>
    <w:rsid w:val="00D3462B"/>
    <w:rsid w:val="00D34A11"/>
    <w:rsid w:val="00D40FE9"/>
    <w:rsid w:val="00D43DD0"/>
    <w:rsid w:val="00D44671"/>
    <w:rsid w:val="00D51089"/>
    <w:rsid w:val="00D531A3"/>
    <w:rsid w:val="00D54B76"/>
    <w:rsid w:val="00D5572B"/>
    <w:rsid w:val="00D56BE2"/>
    <w:rsid w:val="00D57C4A"/>
    <w:rsid w:val="00D60992"/>
    <w:rsid w:val="00D6458C"/>
    <w:rsid w:val="00D6668F"/>
    <w:rsid w:val="00D666A2"/>
    <w:rsid w:val="00D70C20"/>
    <w:rsid w:val="00D80C39"/>
    <w:rsid w:val="00D8107C"/>
    <w:rsid w:val="00D85737"/>
    <w:rsid w:val="00D85D23"/>
    <w:rsid w:val="00D86C1F"/>
    <w:rsid w:val="00D87035"/>
    <w:rsid w:val="00D911B5"/>
    <w:rsid w:val="00D92866"/>
    <w:rsid w:val="00D938BC"/>
    <w:rsid w:val="00D9451F"/>
    <w:rsid w:val="00D94ED7"/>
    <w:rsid w:val="00D95F87"/>
    <w:rsid w:val="00D97C7C"/>
    <w:rsid w:val="00DA383E"/>
    <w:rsid w:val="00DA577B"/>
    <w:rsid w:val="00DA5BCA"/>
    <w:rsid w:val="00DB0313"/>
    <w:rsid w:val="00DB0D09"/>
    <w:rsid w:val="00DB69C2"/>
    <w:rsid w:val="00DC4445"/>
    <w:rsid w:val="00DC4448"/>
    <w:rsid w:val="00DC4471"/>
    <w:rsid w:val="00DC5D73"/>
    <w:rsid w:val="00DC7617"/>
    <w:rsid w:val="00DD08C0"/>
    <w:rsid w:val="00DD31DF"/>
    <w:rsid w:val="00DD3AA2"/>
    <w:rsid w:val="00DD3E1C"/>
    <w:rsid w:val="00DD6FC1"/>
    <w:rsid w:val="00DE2DE0"/>
    <w:rsid w:val="00DE3214"/>
    <w:rsid w:val="00DE60A0"/>
    <w:rsid w:val="00DE6C26"/>
    <w:rsid w:val="00DE6FBB"/>
    <w:rsid w:val="00DE764E"/>
    <w:rsid w:val="00DF09EC"/>
    <w:rsid w:val="00DF1BC5"/>
    <w:rsid w:val="00DF2ED3"/>
    <w:rsid w:val="00DF489F"/>
    <w:rsid w:val="00DF5873"/>
    <w:rsid w:val="00DF6CFA"/>
    <w:rsid w:val="00DF7C2C"/>
    <w:rsid w:val="00E016BF"/>
    <w:rsid w:val="00E01A69"/>
    <w:rsid w:val="00E02892"/>
    <w:rsid w:val="00E052B9"/>
    <w:rsid w:val="00E06A50"/>
    <w:rsid w:val="00E06DED"/>
    <w:rsid w:val="00E076EE"/>
    <w:rsid w:val="00E106D5"/>
    <w:rsid w:val="00E10EE7"/>
    <w:rsid w:val="00E12CC8"/>
    <w:rsid w:val="00E13AEA"/>
    <w:rsid w:val="00E148AA"/>
    <w:rsid w:val="00E14963"/>
    <w:rsid w:val="00E15CF9"/>
    <w:rsid w:val="00E163C9"/>
    <w:rsid w:val="00E16923"/>
    <w:rsid w:val="00E233D7"/>
    <w:rsid w:val="00E23455"/>
    <w:rsid w:val="00E259C8"/>
    <w:rsid w:val="00E275A1"/>
    <w:rsid w:val="00E27650"/>
    <w:rsid w:val="00E31DAF"/>
    <w:rsid w:val="00E345AD"/>
    <w:rsid w:val="00E36D75"/>
    <w:rsid w:val="00E403D3"/>
    <w:rsid w:val="00E410CB"/>
    <w:rsid w:val="00E41141"/>
    <w:rsid w:val="00E42315"/>
    <w:rsid w:val="00E50079"/>
    <w:rsid w:val="00E51D09"/>
    <w:rsid w:val="00E546D7"/>
    <w:rsid w:val="00E54ABB"/>
    <w:rsid w:val="00E54DD3"/>
    <w:rsid w:val="00E54FBA"/>
    <w:rsid w:val="00E558B4"/>
    <w:rsid w:val="00E55A8F"/>
    <w:rsid w:val="00E55C70"/>
    <w:rsid w:val="00E55E3F"/>
    <w:rsid w:val="00E57C25"/>
    <w:rsid w:val="00E62321"/>
    <w:rsid w:val="00E62780"/>
    <w:rsid w:val="00E6393C"/>
    <w:rsid w:val="00E64995"/>
    <w:rsid w:val="00E65637"/>
    <w:rsid w:val="00E65C33"/>
    <w:rsid w:val="00E66D31"/>
    <w:rsid w:val="00E704CC"/>
    <w:rsid w:val="00E70DC1"/>
    <w:rsid w:val="00E714D1"/>
    <w:rsid w:val="00E71930"/>
    <w:rsid w:val="00E71BE5"/>
    <w:rsid w:val="00E71DB3"/>
    <w:rsid w:val="00E722CF"/>
    <w:rsid w:val="00E723CC"/>
    <w:rsid w:val="00E73BCF"/>
    <w:rsid w:val="00E76A6D"/>
    <w:rsid w:val="00E77AC6"/>
    <w:rsid w:val="00E80C74"/>
    <w:rsid w:val="00E81644"/>
    <w:rsid w:val="00E827EE"/>
    <w:rsid w:val="00E8459C"/>
    <w:rsid w:val="00E9188D"/>
    <w:rsid w:val="00E93D04"/>
    <w:rsid w:val="00E95241"/>
    <w:rsid w:val="00E969CB"/>
    <w:rsid w:val="00EA1679"/>
    <w:rsid w:val="00EA20ED"/>
    <w:rsid w:val="00EA6527"/>
    <w:rsid w:val="00EB01C6"/>
    <w:rsid w:val="00EB324A"/>
    <w:rsid w:val="00EB6874"/>
    <w:rsid w:val="00EC0E8B"/>
    <w:rsid w:val="00EC742A"/>
    <w:rsid w:val="00ED42C8"/>
    <w:rsid w:val="00EE02F2"/>
    <w:rsid w:val="00EE0AE3"/>
    <w:rsid w:val="00EE220A"/>
    <w:rsid w:val="00EE5509"/>
    <w:rsid w:val="00EE68D2"/>
    <w:rsid w:val="00EE6C0A"/>
    <w:rsid w:val="00EE7B1D"/>
    <w:rsid w:val="00EF062E"/>
    <w:rsid w:val="00EF18E4"/>
    <w:rsid w:val="00EF2874"/>
    <w:rsid w:val="00EF2D41"/>
    <w:rsid w:val="00EF4D6E"/>
    <w:rsid w:val="00F023F4"/>
    <w:rsid w:val="00F03827"/>
    <w:rsid w:val="00F04946"/>
    <w:rsid w:val="00F0769A"/>
    <w:rsid w:val="00F10530"/>
    <w:rsid w:val="00F124A2"/>
    <w:rsid w:val="00F13C00"/>
    <w:rsid w:val="00F1406E"/>
    <w:rsid w:val="00F14D29"/>
    <w:rsid w:val="00F152A5"/>
    <w:rsid w:val="00F16A0F"/>
    <w:rsid w:val="00F16E16"/>
    <w:rsid w:val="00F17850"/>
    <w:rsid w:val="00F2015A"/>
    <w:rsid w:val="00F207C9"/>
    <w:rsid w:val="00F23DD2"/>
    <w:rsid w:val="00F24425"/>
    <w:rsid w:val="00F24C54"/>
    <w:rsid w:val="00F26354"/>
    <w:rsid w:val="00F26FE0"/>
    <w:rsid w:val="00F271B9"/>
    <w:rsid w:val="00F27DF1"/>
    <w:rsid w:val="00F31334"/>
    <w:rsid w:val="00F31CEE"/>
    <w:rsid w:val="00F34E88"/>
    <w:rsid w:val="00F3673A"/>
    <w:rsid w:val="00F36FF8"/>
    <w:rsid w:val="00F37809"/>
    <w:rsid w:val="00F406BD"/>
    <w:rsid w:val="00F44089"/>
    <w:rsid w:val="00F47373"/>
    <w:rsid w:val="00F51433"/>
    <w:rsid w:val="00F52A5F"/>
    <w:rsid w:val="00F62608"/>
    <w:rsid w:val="00F62A21"/>
    <w:rsid w:val="00F6347D"/>
    <w:rsid w:val="00F638DC"/>
    <w:rsid w:val="00F64DF7"/>
    <w:rsid w:val="00F65559"/>
    <w:rsid w:val="00F672B0"/>
    <w:rsid w:val="00F7108A"/>
    <w:rsid w:val="00F713FD"/>
    <w:rsid w:val="00F7598F"/>
    <w:rsid w:val="00F85281"/>
    <w:rsid w:val="00F87C46"/>
    <w:rsid w:val="00F91AE0"/>
    <w:rsid w:val="00F922BC"/>
    <w:rsid w:val="00F95A6C"/>
    <w:rsid w:val="00F97564"/>
    <w:rsid w:val="00FA481C"/>
    <w:rsid w:val="00FA4A9C"/>
    <w:rsid w:val="00FA5982"/>
    <w:rsid w:val="00FB2752"/>
    <w:rsid w:val="00FB38D7"/>
    <w:rsid w:val="00FB4B80"/>
    <w:rsid w:val="00FB5678"/>
    <w:rsid w:val="00FB5B6F"/>
    <w:rsid w:val="00FB7A2B"/>
    <w:rsid w:val="00FB7BBC"/>
    <w:rsid w:val="00FC2064"/>
    <w:rsid w:val="00FC2D35"/>
    <w:rsid w:val="00FC3115"/>
    <w:rsid w:val="00FC347C"/>
    <w:rsid w:val="00FC6918"/>
    <w:rsid w:val="00FD3232"/>
    <w:rsid w:val="00FD4BBA"/>
    <w:rsid w:val="00FE64F7"/>
    <w:rsid w:val="00FE6C29"/>
    <w:rsid w:val="00FF0560"/>
    <w:rsid w:val="00FF0883"/>
    <w:rsid w:val="00FF112B"/>
    <w:rsid w:val="00FF11A5"/>
    <w:rsid w:val="00FF1459"/>
    <w:rsid w:val="00FF1FCC"/>
    <w:rsid w:val="00FF3A55"/>
    <w:rsid w:val="00FF56F3"/>
    <w:rsid w:val="00FF7B01"/>
    <w:rsid w:val="00FF7F7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002a6c"/>
    </o:shapedefaults>
    <o:shapelayout v:ext="edit">
      <o:idmap v:ext="edit" data="1"/>
    </o:shapelayout>
  </w:shapeDefaults>
  <w:decimalSymbol w:val="."/>
  <w:listSeparator w:val=","/>
  <w15:docId w15:val="{550C8672-8364-48E8-A319-EB002EC952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E7B71"/>
    <w:pPr>
      <w:spacing w:line="360" w:lineRule="auto"/>
    </w:pPr>
    <w:rPr>
      <w:rFonts w:ascii="Garamond" w:hAnsi="Garamond"/>
      <w:sz w:val="23"/>
      <w:szCs w:val="24"/>
      <w:lang w:eastAsia="ko-KR"/>
    </w:rPr>
  </w:style>
  <w:style w:type="paragraph" w:styleId="Heading1">
    <w:name w:val="heading 1"/>
    <w:next w:val="BodyText"/>
    <w:qFormat/>
    <w:rsid w:val="008E17B6"/>
    <w:pPr>
      <w:keepNext/>
      <w:keepLines/>
      <w:pageBreakBefore/>
      <w:numPr>
        <w:numId w:val="12"/>
      </w:numPr>
      <w:suppressAutoHyphens/>
      <w:spacing w:after="600"/>
      <w:outlineLvl w:val="0"/>
    </w:pPr>
    <w:rPr>
      <w:rFonts w:ascii="Gill Sans MT" w:eastAsia="Times New Roman" w:hAnsi="Gill Sans MT" w:cs="Arial"/>
      <w:bCs/>
      <w:caps/>
      <w:color w:val="002A6C"/>
      <w:kern w:val="32"/>
      <w:sz w:val="56"/>
      <w:szCs w:val="60"/>
    </w:rPr>
  </w:style>
  <w:style w:type="paragraph" w:styleId="Heading2">
    <w:name w:val="heading 2"/>
    <w:next w:val="BodyText"/>
    <w:qFormat/>
    <w:rsid w:val="00982358"/>
    <w:pPr>
      <w:keepNext/>
      <w:numPr>
        <w:ilvl w:val="1"/>
        <w:numId w:val="13"/>
      </w:numPr>
      <w:spacing w:before="280"/>
      <w:outlineLvl w:val="1"/>
    </w:pPr>
    <w:rPr>
      <w:rFonts w:ascii="Gill Sans MT" w:eastAsia="Times New Roman" w:hAnsi="Gill Sans MT" w:cs="Arial"/>
      <w:b/>
      <w:bCs/>
      <w:iCs/>
      <w:caps/>
      <w:color w:val="002A6C"/>
      <w:kern w:val="32"/>
      <w:sz w:val="28"/>
      <w:szCs w:val="28"/>
    </w:rPr>
  </w:style>
  <w:style w:type="paragraph" w:styleId="Heading3">
    <w:name w:val="heading 3"/>
    <w:basedOn w:val="Heading2"/>
    <w:next w:val="Normal"/>
    <w:link w:val="Heading3Char"/>
    <w:uiPriority w:val="9"/>
    <w:qFormat/>
    <w:rsid w:val="00B06B35"/>
    <w:pPr>
      <w:numPr>
        <w:ilvl w:val="2"/>
        <w:numId w:val="12"/>
      </w:numPr>
      <w:spacing w:before="240"/>
      <w:ind w:left="720" w:hanging="720"/>
      <w:outlineLvl w:val="2"/>
    </w:pPr>
    <w:rPr>
      <w:rFonts w:cs="Times New Roman"/>
      <w:sz w:val="22"/>
      <w:szCs w:val="24"/>
    </w:rPr>
  </w:style>
  <w:style w:type="paragraph" w:styleId="Heading4">
    <w:name w:val="heading 4"/>
    <w:basedOn w:val="Heading3"/>
    <w:next w:val="Normal"/>
    <w:link w:val="Heading4Char"/>
    <w:uiPriority w:val="9"/>
    <w:qFormat/>
    <w:rsid w:val="00B06B35"/>
    <w:pPr>
      <w:numPr>
        <w:ilvl w:val="3"/>
      </w:numPr>
      <w:ind w:left="720" w:hanging="720"/>
      <w:outlineLvl w:val="3"/>
    </w:pPr>
    <w:rPr>
      <w:sz w:val="18"/>
      <w:szCs w:val="28"/>
    </w:rPr>
  </w:style>
  <w:style w:type="paragraph" w:styleId="Heading5">
    <w:name w:val="heading 5"/>
    <w:basedOn w:val="Heading4"/>
    <w:next w:val="Normal"/>
    <w:qFormat/>
    <w:rsid w:val="000D6856"/>
    <w:pPr>
      <w:numPr>
        <w:ilvl w:val="4"/>
      </w:numPr>
      <w:outlineLvl w:val="4"/>
    </w:pPr>
    <w:rPr>
      <w:bCs w:val="0"/>
      <w:iCs w:val="0"/>
      <w:szCs w:val="26"/>
    </w:rPr>
  </w:style>
  <w:style w:type="paragraph" w:styleId="Heading6">
    <w:name w:val="heading 6"/>
    <w:basedOn w:val="Normal"/>
    <w:next w:val="Normal"/>
    <w:qFormat/>
    <w:rsid w:val="000E5EC8"/>
    <w:pPr>
      <w:keepNext/>
      <w:numPr>
        <w:ilvl w:val="5"/>
        <w:numId w:val="1"/>
      </w:numPr>
      <w:spacing w:line="240" w:lineRule="auto"/>
      <w:outlineLvl w:val="5"/>
    </w:pPr>
    <w:rPr>
      <w:rFonts w:ascii="GillSans Light" w:eastAsia="Times New Roman" w:hAnsi="GillSans Light"/>
      <w:b/>
      <w:bCs/>
      <w:i/>
      <w:sz w:val="22"/>
      <w:szCs w:val="22"/>
      <w:lang w:eastAsia="en-US"/>
    </w:rPr>
  </w:style>
  <w:style w:type="paragraph" w:styleId="Heading7">
    <w:name w:val="heading 7"/>
    <w:basedOn w:val="Normal"/>
    <w:next w:val="Normal"/>
    <w:qFormat/>
    <w:rsid w:val="000E5EC8"/>
    <w:pPr>
      <w:numPr>
        <w:ilvl w:val="6"/>
        <w:numId w:val="1"/>
      </w:numPr>
      <w:spacing w:before="240" w:after="60" w:line="264" w:lineRule="auto"/>
      <w:outlineLvl w:val="6"/>
    </w:pPr>
    <w:rPr>
      <w:rFonts w:ascii="GillSans Light" w:eastAsia="Times New Roman" w:hAnsi="GillSans Light"/>
      <w:sz w:val="22"/>
      <w:lang w:eastAsia="en-US"/>
    </w:rPr>
  </w:style>
  <w:style w:type="paragraph" w:styleId="Heading8">
    <w:name w:val="heading 8"/>
    <w:basedOn w:val="Normal"/>
    <w:next w:val="Normal"/>
    <w:qFormat/>
    <w:rsid w:val="000E5EC8"/>
    <w:pPr>
      <w:numPr>
        <w:ilvl w:val="7"/>
        <w:numId w:val="1"/>
      </w:numPr>
      <w:spacing w:before="240" w:after="60" w:line="264" w:lineRule="auto"/>
      <w:outlineLvl w:val="7"/>
    </w:pPr>
    <w:rPr>
      <w:rFonts w:ascii="GillSans Light" w:eastAsia="Times New Roman" w:hAnsi="GillSans Light"/>
      <w:i/>
      <w:iCs/>
      <w:sz w:val="22"/>
      <w:lang w:eastAsia="en-US"/>
    </w:rPr>
  </w:style>
  <w:style w:type="paragraph" w:styleId="Heading9">
    <w:name w:val="heading 9"/>
    <w:basedOn w:val="Normal"/>
    <w:next w:val="Normal"/>
    <w:qFormat/>
    <w:rsid w:val="000E5EC8"/>
    <w:pPr>
      <w:numPr>
        <w:ilvl w:val="8"/>
        <w:numId w:val="1"/>
      </w:numPr>
      <w:spacing w:before="240" w:after="60" w:line="264" w:lineRule="auto"/>
      <w:outlineLvl w:val="8"/>
    </w:pPr>
    <w:rPr>
      <w:rFonts w:ascii="Arial" w:eastAsia="Times New Roman" w:hAnsi="Arial" w:cs="Arial"/>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uiPriority w:val="1"/>
    <w:qFormat/>
    <w:rsid w:val="001C2497"/>
    <w:pPr>
      <w:spacing w:after="160"/>
    </w:pPr>
    <w:rPr>
      <w:rFonts w:ascii="Garamond" w:hAnsi="Garamond"/>
      <w:sz w:val="23"/>
      <w:szCs w:val="24"/>
      <w:lang w:eastAsia="ko-KR"/>
    </w:rPr>
  </w:style>
  <w:style w:type="character" w:customStyle="1" w:styleId="BodyTextChar">
    <w:name w:val="Body Text Char"/>
    <w:link w:val="BodyText"/>
    <w:uiPriority w:val="1"/>
    <w:rsid w:val="001C2497"/>
    <w:rPr>
      <w:rFonts w:ascii="Garamond" w:hAnsi="Garamond"/>
      <w:sz w:val="23"/>
      <w:szCs w:val="24"/>
      <w:lang w:val="en-US" w:eastAsia="ko-KR" w:bidi="ar-SA"/>
    </w:rPr>
  </w:style>
  <w:style w:type="character" w:customStyle="1" w:styleId="Heading3Char">
    <w:name w:val="Heading 3 Char"/>
    <w:link w:val="Heading3"/>
    <w:uiPriority w:val="9"/>
    <w:rsid w:val="001C247C"/>
    <w:rPr>
      <w:rFonts w:ascii="Gill Sans MT" w:eastAsia="Times New Roman" w:hAnsi="Gill Sans MT"/>
      <w:b/>
      <w:bCs/>
      <w:iCs/>
      <w:caps/>
      <w:color w:val="002A6C"/>
      <w:kern w:val="32"/>
      <w:sz w:val="22"/>
      <w:szCs w:val="24"/>
    </w:rPr>
  </w:style>
  <w:style w:type="character" w:customStyle="1" w:styleId="Heading4Char">
    <w:name w:val="Heading 4 Char"/>
    <w:link w:val="Heading4"/>
    <w:uiPriority w:val="9"/>
    <w:rsid w:val="001C247C"/>
    <w:rPr>
      <w:rFonts w:ascii="Gill Sans MT" w:eastAsia="Times New Roman" w:hAnsi="Gill Sans MT"/>
      <w:b/>
      <w:bCs/>
      <w:iCs/>
      <w:caps/>
      <w:color w:val="002A6C"/>
      <w:kern w:val="32"/>
      <w:sz w:val="18"/>
      <w:szCs w:val="28"/>
    </w:rPr>
  </w:style>
  <w:style w:type="paragraph" w:customStyle="1" w:styleId="Heading1-noTOC">
    <w:name w:val="Heading 1-no TOC"/>
    <w:next w:val="BodyText"/>
    <w:rsid w:val="008F3BC6"/>
    <w:pPr>
      <w:spacing w:after="600"/>
    </w:pPr>
    <w:rPr>
      <w:rFonts w:ascii="Gill Sans MT" w:eastAsia="Times New Roman" w:hAnsi="Gill Sans MT" w:cs="Arial"/>
      <w:bCs/>
      <w:caps/>
      <w:color w:val="002A6C"/>
      <w:kern w:val="32"/>
      <w:sz w:val="72"/>
      <w:szCs w:val="60"/>
    </w:rPr>
  </w:style>
  <w:style w:type="paragraph" w:customStyle="1" w:styleId="Heading2NoTOC">
    <w:name w:val="Heading 2 No TOC"/>
    <w:basedOn w:val="Heading2"/>
    <w:rsid w:val="000A69EA"/>
    <w:pPr>
      <w:numPr>
        <w:ilvl w:val="0"/>
        <w:numId w:val="0"/>
      </w:numPr>
      <w:ind w:left="360" w:hanging="360"/>
      <w:outlineLvl w:val="9"/>
    </w:pPr>
  </w:style>
  <w:style w:type="paragraph" w:customStyle="1" w:styleId="PhotoCaptionTitle">
    <w:name w:val="Photo Caption Title"/>
    <w:basedOn w:val="Normal"/>
    <w:rsid w:val="00FC2D35"/>
    <w:pPr>
      <w:spacing w:after="240" w:line="240" w:lineRule="auto"/>
    </w:pPr>
    <w:rPr>
      <w:rFonts w:ascii="Gill Sans" w:eastAsia="Times New Roman" w:hAnsi="Gill Sans"/>
      <w:b/>
      <w:caps/>
      <w:sz w:val="20"/>
      <w:lang w:eastAsia="en-US"/>
    </w:rPr>
  </w:style>
  <w:style w:type="paragraph" w:customStyle="1" w:styleId="PhotoCaption">
    <w:name w:val="Photo Caption"/>
    <w:basedOn w:val="Normal"/>
    <w:rsid w:val="00FC2D35"/>
    <w:pPr>
      <w:spacing w:line="240" w:lineRule="auto"/>
    </w:pPr>
    <w:rPr>
      <w:rFonts w:ascii="GillSans Light" w:eastAsia="Times New Roman" w:hAnsi="GillSans Light"/>
      <w:sz w:val="18"/>
      <w:lang w:eastAsia="en-US"/>
    </w:rPr>
  </w:style>
  <w:style w:type="paragraph" w:customStyle="1" w:styleId="Disclaimer">
    <w:name w:val="Disclaimer"/>
    <w:basedOn w:val="Normal"/>
    <w:rsid w:val="000A69EA"/>
    <w:pPr>
      <w:spacing w:line="240" w:lineRule="auto"/>
    </w:pPr>
    <w:rPr>
      <w:rFonts w:ascii="Gill Sans" w:eastAsia="Times New Roman" w:hAnsi="Gill Sans"/>
      <w:sz w:val="18"/>
      <w:lang w:eastAsia="en-US"/>
    </w:rPr>
  </w:style>
  <w:style w:type="paragraph" w:customStyle="1" w:styleId="TitleCover">
    <w:name w:val="Title Cover"/>
    <w:basedOn w:val="Normal"/>
    <w:rsid w:val="002855EC"/>
    <w:pPr>
      <w:spacing w:after="60" w:line="240" w:lineRule="auto"/>
      <w:outlineLvl w:val="0"/>
    </w:pPr>
    <w:rPr>
      <w:rFonts w:ascii="Gill Sans" w:hAnsi="Gill Sans" w:cs="Arial"/>
      <w:bCs/>
      <w:caps/>
      <w:color w:val="FFFFFF"/>
      <w:kern w:val="28"/>
      <w:sz w:val="72"/>
      <w:szCs w:val="32"/>
    </w:rPr>
  </w:style>
  <w:style w:type="paragraph" w:customStyle="1" w:styleId="TitleSecondLine">
    <w:name w:val="Title Second Line"/>
    <w:basedOn w:val="TitleSecondLineCover"/>
    <w:rsid w:val="00FC2D35"/>
    <w:rPr>
      <w:bCs w:val="0"/>
      <w:color w:val="auto"/>
    </w:rPr>
  </w:style>
  <w:style w:type="paragraph" w:customStyle="1" w:styleId="TitleSecondLineCover">
    <w:name w:val="Title Second Line Cover"/>
    <w:basedOn w:val="Normal"/>
    <w:rsid w:val="00FC2D35"/>
    <w:pPr>
      <w:keepNext/>
      <w:keepLines/>
      <w:suppressAutoHyphens/>
      <w:spacing w:line="240" w:lineRule="auto"/>
    </w:pPr>
    <w:rPr>
      <w:rFonts w:ascii="Gill Sans" w:eastAsia="Times New Roman" w:hAnsi="Gill Sans" w:cs="Arial"/>
      <w:bCs/>
      <w:caps/>
      <w:color w:val="FFFFFF"/>
      <w:kern w:val="32"/>
      <w:sz w:val="36"/>
      <w:szCs w:val="72"/>
      <w:lang w:eastAsia="en-US"/>
    </w:rPr>
  </w:style>
  <w:style w:type="paragraph" w:styleId="Footer">
    <w:name w:val="footer"/>
    <w:basedOn w:val="Normal"/>
    <w:link w:val="FooterChar"/>
    <w:uiPriority w:val="99"/>
    <w:rsid w:val="001F4216"/>
    <w:pPr>
      <w:tabs>
        <w:tab w:val="left" w:pos="720"/>
        <w:tab w:val="right" w:pos="8640"/>
      </w:tabs>
      <w:spacing w:before="240" w:line="240" w:lineRule="auto"/>
    </w:pPr>
    <w:rPr>
      <w:rFonts w:ascii="Gill Sans Std Light" w:eastAsia="Times New Roman" w:hAnsi="Gill Sans Std Light"/>
      <w:caps/>
      <w:sz w:val="18"/>
      <w:szCs w:val="18"/>
    </w:rPr>
  </w:style>
  <w:style w:type="character" w:customStyle="1" w:styleId="FooterChar">
    <w:name w:val="Footer Char"/>
    <w:link w:val="Footer"/>
    <w:uiPriority w:val="99"/>
    <w:rsid w:val="001C247C"/>
    <w:rPr>
      <w:rFonts w:ascii="Gill Sans Std Light" w:eastAsia="Times New Roman" w:hAnsi="Gill Sans Std Light"/>
      <w:caps/>
      <w:sz w:val="18"/>
      <w:szCs w:val="18"/>
    </w:rPr>
  </w:style>
  <w:style w:type="paragraph" w:customStyle="1" w:styleId="Text">
    <w:name w:val="Text"/>
    <w:basedOn w:val="Normal"/>
    <w:link w:val="TextChar"/>
    <w:rsid w:val="00EE7B1D"/>
    <w:pPr>
      <w:spacing w:after="160" w:line="240" w:lineRule="auto"/>
    </w:pPr>
    <w:rPr>
      <w:sz w:val="22"/>
      <w:lang w:eastAsia="en-US"/>
    </w:rPr>
  </w:style>
  <w:style w:type="character" w:customStyle="1" w:styleId="TextChar">
    <w:name w:val="Text Char"/>
    <w:link w:val="Text"/>
    <w:rsid w:val="00EE7B1D"/>
    <w:rPr>
      <w:rFonts w:ascii="Garamond" w:hAnsi="Garamond"/>
      <w:sz w:val="22"/>
      <w:szCs w:val="24"/>
      <w:lang w:val="en-US" w:eastAsia="en-US" w:bidi="ar-SA"/>
    </w:rPr>
  </w:style>
  <w:style w:type="paragraph" w:customStyle="1" w:styleId="CM12">
    <w:name w:val="CM12"/>
    <w:basedOn w:val="Normal"/>
    <w:next w:val="Normal"/>
    <w:semiHidden/>
    <w:rsid w:val="00FC2D35"/>
    <w:pPr>
      <w:widowControl w:val="0"/>
      <w:autoSpaceDE w:val="0"/>
      <w:autoSpaceDN w:val="0"/>
      <w:adjustRightInd w:val="0"/>
      <w:spacing w:after="1600" w:line="240" w:lineRule="auto"/>
    </w:pPr>
    <w:rPr>
      <w:rFonts w:ascii="Arial" w:eastAsia="Times New Roman" w:hAnsi="Arial" w:cs="Arial"/>
      <w:sz w:val="24"/>
      <w:lang w:eastAsia="en-US"/>
    </w:rPr>
  </w:style>
  <w:style w:type="paragraph" w:styleId="Title">
    <w:name w:val="Title"/>
    <w:basedOn w:val="TitleCover"/>
    <w:next w:val="TitleCover"/>
    <w:qFormat/>
    <w:rsid w:val="002855EC"/>
    <w:pPr>
      <w:outlineLvl w:val="9"/>
    </w:pPr>
    <w:rPr>
      <w:bCs w:val="0"/>
      <w:color w:val="000000"/>
    </w:rPr>
  </w:style>
  <w:style w:type="paragraph" w:customStyle="1" w:styleId="CoverPageText">
    <w:name w:val="Cover Page Text"/>
    <w:rsid w:val="00982358"/>
    <w:rPr>
      <w:rFonts w:ascii="Gill Sans" w:eastAsia="Times New Roman" w:hAnsi="Gill Sans"/>
      <w:sz w:val="22"/>
      <w:szCs w:val="24"/>
    </w:rPr>
  </w:style>
  <w:style w:type="paragraph" w:customStyle="1" w:styleId="Acronyms">
    <w:name w:val="Acronyms"/>
    <w:rsid w:val="001D0AAA"/>
    <w:pPr>
      <w:spacing w:after="160"/>
      <w:ind w:left="1440" w:hanging="1440"/>
    </w:pPr>
    <w:rPr>
      <w:rFonts w:ascii="Garamond" w:eastAsia="Times New Roman" w:hAnsi="Garamond"/>
      <w:sz w:val="23"/>
      <w:szCs w:val="23"/>
    </w:rPr>
  </w:style>
  <w:style w:type="paragraph" w:styleId="TOC1">
    <w:name w:val="toc 1"/>
    <w:basedOn w:val="Normal"/>
    <w:next w:val="Normal"/>
    <w:uiPriority w:val="39"/>
    <w:rsid w:val="00BC0B84"/>
    <w:pPr>
      <w:tabs>
        <w:tab w:val="left" w:pos="720"/>
        <w:tab w:val="right" w:leader="middleDot" w:pos="9360"/>
      </w:tabs>
      <w:spacing w:before="120" w:line="240" w:lineRule="auto"/>
      <w:ind w:left="720" w:right="720" w:hanging="720"/>
    </w:pPr>
    <w:rPr>
      <w:rFonts w:ascii="Gill Sans MT" w:eastAsia="Times New Roman" w:hAnsi="Gill Sans MT"/>
      <w:b/>
      <w:caps/>
      <w:noProof/>
      <w:sz w:val="24"/>
      <w:lang w:val="fr-FR" w:eastAsia="en-US"/>
    </w:rPr>
  </w:style>
  <w:style w:type="paragraph" w:styleId="TOC2">
    <w:name w:val="toc 2"/>
    <w:basedOn w:val="Normal"/>
    <w:next w:val="Normal"/>
    <w:uiPriority w:val="39"/>
    <w:rsid w:val="00AA7AF5"/>
    <w:pPr>
      <w:tabs>
        <w:tab w:val="left" w:pos="1400"/>
        <w:tab w:val="right" w:leader="dot" w:pos="9360"/>
      </w:tabs>
      <w:spacing w:line="240" w:lineRule="auto"/>
      <w:ind w:left="1440" w:right="720" w:hanging="720"/>
    </w:pPr>
    <w:rPr>
      <w:rFonts w:ascii="Gill Sans MT" w:eastAsia="Times New Roman" w:hAnsi="Gill Sans MT"/>
      <w:noProof/>
      <w:sz w:val="22"/>
      <w:lang w:eastAsia="en-US"/>
    </w:rPr>
  </w:style>
  <w:style w:type="paragraph" w:styleId="TOC3">
    <w:name w:val="toc 3"/>
    <w:basedOn w:val="Normal"/>
    <w:next w:val="Normal"/>
    <w:uiPriority w:val="39"/>
    <w:rsid w:val="00982358"/>
    <w:pPr>
      <w:tabs>
        <w:tab w:val="right" w:leader="dot" w:pos="9360"/>
      </w:tabs>
      <w:spacing w:line="240" w:lineRule="auto"/>
      <w:ind w:left="2250" w:right="720" w:hanging="810"/>
    </w:pPr>
    <w:rPr>
      <w:rFonts w:ascii="Gill Sans MT" w:eastAsia="Times New Roman" w:hAnsi="Gill Sans MT"/>
      <w:noProof/>
      <w:sz w:val="18"/>
      <w:lang w:eastAsia="en-US"/>
    </w:rPr>
  </w:style>
  <w:style w:type="paragraph" w:styleId="TOC4">
    <w:name w:val="toc 4"/>
    <w:basedOn w:val="Normal"/>
    <w:next w:val="Normal"/>
    <w:autoRedefine/>
    <w:semiHidden/>
    <w:rsid w:val="00BC0B84"/>
    <w:pPr>
      <w:spacing w:line="240" w:lineRule="auto"/>
      <w:ind w:left="600"/>
    </w:pPr>
    <w:rPr>
      <w:rFonts w:ascii="Gill Sans MT" w:eastAsia="Times New Roman" w:hAnsi="Gill Sans MT"/>
      <w:sz w:val="22"/>
      <w:lang w:eastAsia="en-US"/>
    </w:rPr>
  </w:style>
  <w:style w:type="paragraph" w:styleId="TOC5">
    <w:name w:val="toc 5"/>
    <w:basedOn w:val="Normal"/>
    <w:next w:val="Normal"/>
    <w:autoRedefine/>
    <w:semiHidden/>
    <w:rsid w:val="005F6E14"/>
    <w:pPr>
      <w:spacing w:line="240" w:lineRule="auto"/>
      <w:ind w:left="800"/>
    </w:pPr>
    <w:rPr>
      <w:rFonts w:ascii="GillSans Light" w:eastAsia="Times New Roman" w:hAnsi="GillSans Light"/>
      <w:sz w:val="22"/>
      <w:lang w:eastAsia="en-US"/>
    </w:rPr>
  </w:style>
  <w:style w:type="paragraph" w:styleId="TOC6">
    <w:name w:val="toc 6"/>
    <w:basedOn w:val="Normal"/>
    <w:next w:val="Normal"/>
    <w:autoRedefine/>
    <w:semiHidden/>
    <w:rsid w:val="005F6E14"/>
    <w:pPr>
      <w:spacing w:line="240" w:lineRule="auto"/>
      <w:ind w:left="1000"/>
    </w:pPr>
    <w:rPr>
      <w:rFonts w:ascii="GillSans Light" w:eastAsia="Times New Roman" w:hAnsi="GillSans Light"/>
      <w:sz w:val="22"/>
      <w:lang w:eastAsia="en-US"/>
    </w:rPr>
  </w:style>
  <w:style w:type="paragraph" w:styleId="TOC7">
    <w:name w:val="toc 7"/>
    <w:basedOn w:val="Normal"/>
    <w:next w:val="Normal"/>
    <w:autoRedefine/>
    <w:semiHidden/>
    <w:rsid w:val="005F6E14"/>
    <w:pPr>
      <w:spacing w:line="240" w:lineRule="auto"/>
      <w:ind w:left="1200"/>
    </w:pPr>
    <w:rPr>
      <w:rFonts w:ascii="GillSans Light" w:eastAsia="Times New Roman" w:hAnsi="GillSans Light"/>
      <w:sz w:val="22"/>
      <w:lang w:eastAsia="en-US"/>
    </w:rPr>
  </w:style>
  <w:style w:type="paragraph" w:styleId="TOC8">
    <w:name w:val="toc 8"/>
    <w:basedOn w:val="Normal"/>
    <w:next w:val="Normal"/>
    <w:autoRedefine/>
    <w:semiHidden/>
    <w:rsid w:val="005F6E14"/>
    <w:pPr>
      <w:spacing w:line="240" w:lineRule="auto"/>
      <w:ind w:left="1400"/>
    </w:pPr>
    <w:rPr>
      <w:rFonts w:ascii="GillSans Light" w:eastAsia="Times New Roman" w:hAnsi="GillSans Light"/>
      <w:sz w:val="22"/>
      <w:lang w:eastAsia="en-US"/>
    </w:rPr>
  </w:style>
  <w:style w:type="paragraph" w:styleId="TOC9">
    <w:name w:val="toc 9"/>
    <w:basedOn w:val="Normal"/>
    <w:next w:val="Normal"/>
    <w:autoRedefine/>
    <w:semiHidden/>
    <w:rsid w:val="005F6E14"/>
    <w:pPr>
      <w:spacing w:line="240" w:lineRule="auto"/>
      <w:ind w:left="1600"/>
    </w:pPr>
    <w:rPr>
      <w:rFonts w:ascii="GillSans Light" w:eastAsia="Times New Roman" w:hAnsi="GillSans Light"/>
      <w:sz w:val="22"/>
      <w:lang w:eastAsia="en-US"/>
    </w:rPr>
  </w:style>
  <w:style w:type="paragraph" w:styleId="TOCHeading">
    <w:name w:val="TOC Heading"/>
    <w:basedOn w:val="Heading1"/>
    <w:next w:val="Normal"/>
    <w:qFormat/>
    <w:rsid w:val="005F6E14"/>
    <w:pPr>
      <w:suppressAutoHyphens w:val="0"/>
      <w:spacing w:before="480" w:after="0" w:line="276" w:lineRule="auto"/>
      <w:outlineLvl w:val="9"/>
    </w:pPr>
    <w:rPr>
      <w:rFonts w:ascii="Cambria" w:hAnsi="Cambria" w:cs="Times New Roman"/>
      <w:b/>
      <w:caps w:val="0"/>
      <w:color w:val="365F91"/>
      <w:kern w:val="0"/>
      <w:sz w:val="28"/>
      <w:szCs w:val="28"/>
    </w:rPr>
  </w:style>
  <w:style w:type="character" w:styleId="Hyperlink">
    <w:name w:val="Hyperlink"/>
    <w:uiPriority w:val="99"/>
    <w:rsid w:val="005F6E14"/>
    <w:rPr>
      <w:color w:val="0000FF"/>
      <w:u w:val="single"/>
    </w:rPr>
  </w:style>
  <w:style w:type="paragraph" w:customStyle="1" w:styleId="Bullet1">
    <w:name w:val="Bullet 1"/>
    <w:rsid w:val="009A4AFC"/>
    <w:pPr>
      <w:numPr>
        <w:numId w:val="9"/>
      </w:numPr>
      <w:tabs>
        <w:tab w:val="clear" w:pos="216"/>
        <w:tab w:val="num" w:pos="360"/>
      </w:tabs>
      <w:spacing w:after="160"/>
      <w:ind w:left="720" w:hanging="360"/>
    </w:pPr>
    <w:rPr>
      <w:rFonts w:ascii="Garamond" w:eastAsia="Times New Roman" w:hAnsi="Garamond"/>
      <w:sz w:val="23"/>
      <w:szCs w:val="24"/>
    </w:rPr>
  </w:style>
  <w:style w:type="paragraph" w:customStyle="1" w:styleId="Bullet2">
    <w:name w:val="Bullet 2"/>
    <w:basedOn w:val="Text"/>
    <w:rsid w:val="00411454"/>
    <w:pPr>
      <w:numPr>
        <w:numId w:val="3"/>
      </w:numPr>
      <w:ind w:left="1080" w:hanging="360"/>
    </w:pPr>
  </w:style>
  <w:style w:type="paragraph" w:customStyle="1" w:styleId="Bullet3">
    <w:name w:val="Bullet 3"/>
    <w:basedOn w:val="Text"/>
    <w:rsid w:val="00411454"/>
    <w:pPr>
      <w:numPr>
        <w:numId w:val="4"/>
      </w:numPr>
    </w:pPr>
    <w:rPr>
      <w:lang w:eastAsia="zh-CN"/>
    </w:rPr>
  </w:style>
  <w:style w:type="paragraph" w:customStyle="1" w:styleId="CaptionFigure">
    <w:name w:val="Caption Figure"/>
    <w:next w:val="BodyText"/>
    <w:rsid w:val="00F922BC"/>
    <w:pPr>
      <w:spacing w:before="120" w:after="200"/>
      <w:jc w:val="center"/>
    </w:pPr>
    <w:rPr>
      <w:rFonts w:ascii="Gill Sans" w:eastAsia="Times New Roman" w:hAnsi="Gill Sans" w:cs="Arial"/>
      <w:b/>
      <w:bCs/>
      <w:sz w:val="22"/>
    </w:rPr>
  </w:style>
  <w:style w:type="paragraph" w:customStyle="1" w:styleId="CaptionTable">
    <w:name w:val="Caption Table"/>
    <w:next w:val="TableText"/>
    <w:rsid w:val="00100DBF"/>
    <w:pPr>
      <w:keepNext/>
      <w:spacing w:before="80" w:after="80"/>
      <w:jc w:val="center"/>
    </w:pPr>
    <w:rPr>
      <w:rFonts w:ascii="Gill Sans" w:eastAsia="Times New Roman" w:hAnsi="Gill Sans" w:cs="Arial"/>
      <w:b/>
      <w:bCs/>
      <w:sz w:val="22"/>
    </w:rPr>
  </w:style>
  <w:style w:type="paragraph" w:customStyle="1" w:styleId="TableText">
    <w:name w:val="Table Text"/>
    <w:rsid w:val="00C55691"/>
    <w:pPr>
      <w:spacing w:before="40" w:after="40"/>
    </w:pPr>
    <w:rPr>
      <w:rFonts w:ascii="Gill Sans MT" w:eastAsia="Times New Roman" w:hAnsi="Gill Sans MT" w:cs="Arial"/>
      <w:sz w:val="18"/>
    </w:rPr>
  </w:style>
  <w:style w:type="character" w:styleId="FootnoteReference">
    <w:name w:val="footnote reference"/>
    <w:aliases w:val="ftref,Error-Fußnotenzeichen5,Error-Fußnotenzeichen6,Error-Fußnotenzeichen3,Footnote Reference1, BVI fnr,Footnote Reference Number,Footnote Reference_LVL6,Footnote Reference_LVL61,Footnote Reference_LVL62,Footnote Reference_LVL63,fr"/>
    <w:uiPriority w:val="99"/>
    <w:rsid w:val="00EE7B1D"/>
    <w:rPr>
      <w:rFonts w:ascii="Gill Sans Std Light" w:hAnsi="Gill Sans Std Light"/>
      <w:sz w:val="22"/>
      <w:vertAlign w:val="superscript"/>
    </w:rPr>
  </w:style>
  <w:style w:type="paragraph" w:styleId="FootnoteText">
    <w:name w:val="footnote text"/>
    <w:link w:val="FootnoteTextChar"/>
    <w:uiPriority w:val="99"/>
    <w:semiHidden/>
    <w:rsid w:val="007B5FC7"/>
    <w:pPr>
      <w:spacing w:after="100"/>
      <w:ind w:left="270" w:hanging="270"/>
    </w:pPr>
    <w:rPr>
      <w:rFonts w:ascii="Gill Sans Std Light" w:eastAsia="Times New Roman" w:hAnsi="Gill Sans Std Light"/>
      <w:sz w:val="16"/>
    </w:rPr>
  </w:style>
  <w:style w:type="character" w:customStyle="1" w:styleId="FootnoteTextChar">
    <w:name w:val="Footnote Text Char"/>
    <w:link w:val="FootnoteText"/>
    <w:uiPriority w:val="99"/>
    <w:semiHidden/>
    <w:locked/>
    <w:rsid w:val="007B5FC7"/>
    <w:rPr>
      <w:rFonts w:ascii="Gill Sans Std Light" w:eastAsia="Times New Roman" w:hAnsi="Gill Sans Std Light"/>
      <w:sz w:val="16"/>
      <w:lang w:bidi="ar-SA"/>
    </w:rPr>
  </w:style>
  <w:style w:type="character" w:styleId="PageNumber">
    <w:name w:val="page number"/>
    <w:rsid w:val="000A69EA"/>
    <w:rPr>
      <w:rFonts w:ascii="Gill Sans Std Light" w:hAnsi="Gill Sans Std Light"/>
      <w:sz w:val="18"/>
    </w:rPr>
  </w:style>
  <w:style w:type="paragraph" w:customStyle="1" w:styleId="TableHeadings">
    <w:name w:val="Table Headings"/>
    <w:next w:val="TableText"/>
    <w:rsid w:val="00100DBF"/>
    <w:pPr>
      <w:keepNext/>
      <w:keepLines/>
      <w:spacing w:before="40" w:after="40"/>
    </w:pPr>
    <w:rPr>
      <w:rFonts w:ascii="Gill Sans Std" w:eastAsia="Times New Roman" w:hAnsi="Gill Sans Std" w:cs="Arial"/>
      <w:b/>
      <w:sz w:val="18"/>
    </w:rPr>
  </w:style>
  <w:style w:type="paragraph" w:customStyle="1" w:styleId="TableSource">
    <w:name w:val="Table Source"/>
    <w:rsid w:val="000A69EA"/>
    <w:pPr>
      <w:spacing w:before="40" w:after="120"/>
      <w:ind w:left="360"/>
    </w:pPr>
    <w:rPr>
      <w:rFonts w:ascii="Gill Sans Std Light" w:eastAsia="Times New Roman" w:hAnsi="Gill Sans Std Light"/>
      <w:sz w:val="18"/>
    </w:rPr>
  </w:style>
  <w:style w:type="paragraph" w:customStyle="1" w:styleId="Tabletextbullet">
    <w:name w:val="Table text bullet"/>
    <w:rsid w:val="00236A02"/>
    <w:pPr>
      <w:numPr>
        <w:numId w:val="5"/>
      </w:numPr>
      <w:tabs>
        <w:tab w:val="clear" w:pos="360"/>
      </w:tabs>
      <w:spacing w:before="40" w:after="40"/>
      <w:ind w:left="130" w:hanging="130"/>
    </w:pPr>
    <w:rPr>
      <w:rFonts w:ascii="Gill Sans MT" w:eastAsia="Times New Roman" w:hAnsi="Gill Sans MT" w:cs="Arial"/>
      <w:sz w:val="18"/>
    </w:rPr>
  </w:style>
  <w:style w:type="paragraph" w:customStyle="1" w:styleId="Boxtext">
    <w:name w:val="Box text"/>
    <w:basedOn w:val="TableText"/>
    <w:rsid w:val="000A69EA"/>
    <w:pPr>
      <w:spacing w:before="0" w:after="120"/>
    </w:pPr>
    <w:rPr>
      <w:color w:val="FFFFFF"/>
      <w:sz w:val="20"/>
    </w:rPr>
  </w:style>
  <w:style w:type="paragraph" w:customStyle="1" w:styleId="BoxHeading">
    <w:name w:val="Box Heading"/>
    <w:basedOn w:val="TableText"/>
    <w:rsid w:val="000A69EA"/>
    <w:pPr>
      <w:spacing w:before="120" w:after="0"/>
    </w:pPr>
    <w:rPr>
      <w:b/>
      <w:caps/>
      <w:color w:val="FFFFFF"/>
      <w:sz w:val="20"/>
    </w:rPr>
  </w:style>
  <w:style w:type="table" w:customStyle="1" w:styleId="TableGridBlue">
    <w:name w:val="Table Grid Blue"/>
    <w:basedOn w:val="TableGrid"/>
    <w:rsid w:val="00251266"/>
    <w:pPr>
      <w:spacing w:before="40" w:after="40"/>
    </w:pPr>
    <w:rPr>
      <w:rFonts w:ascii="Gill Sans Std Light" w:hAnsi="Gill Sans Std Light"/>
      <w:sz w:val="18"/>
      <w:lang w:val="ru-RU" w:eastAsia="ru-RU"/>
    </w:rPr>
    <w:tblPr>
      <w:tblBorders>
        <w:top w:val="none" w:sz="0" w:space="0" w:color="auto"/>
        <w:left w:val="none" w:sz="0" w:space="0" w:color="auto"/>
        <w:bottom w:val="none" w:sz="0" w:space="0" w:color="auto"/>
        <w:right w:val="none" w:sz="0" w:space="0" w:color="auto"/>
        <w:insideH w:val="single" w:sz="4" w:space="0" w:color="002A6C"/>
        <w:insideV w:val="none" w:sz="0" w:space="0" w:color="auto"/>
      </w:tblBorders>
    </w:tblPr>
    <w:trPr>
      <w:cantSplit/>
    </w:trPr>
    <w:tblStylePr w:type="firstRow">
      <w:pPr>
        <w:wordWrap/>
        <w:spacing w:beforeLines="0" w:beforeAutospacing="0" w:afterLines="0" w:afterAutospacing="0" w:line="240" w:lineRule="auto"/>
      </w:pPr>
      <w:rPr>
        <w:rFonts w:ascii="ZapfHumnst BT" w:hAnsi="ZapfHumnst BT"/>
        <w:sz w:val="18"/>
      </w:rPr>
      <w:tblPr/>
      <w:tcPr>
        <w:tcBorders>
          <w:top w:val="single" w:sz="8" w:space="0" w:color="002A6C"/>
          <w:bottom w:val="single" w:sz="12" w:space="0" w:color="002A6C"/>
        </w:tcBorders>
      </w:tcPr>
    </w:tblStylePr>
    <w:tblStylePr w:type="lastRow">
      <w:tblPr/>
      <w:tcPr>
        <w:tcBorders>
          <w:bottom w:val="single" w:sz="8" w:space="0" w:color="002A6C"/>
        </w:tcBorders>
      </w:tcPr>
    </w:tblStylePr>
  </w:style>
  <w:style w:type="table" w:styleId="TableGrid">
    <w:name w:val="Table Grid"/>
    <w:basedOn w:val="TableNormal"/>
    <w:uiPriority w:val="59"/>
    <w:rsid w:val="00810C38"/>
    <w:pPr>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semiHidden/>
    <w:rsid w:val="00EE7B1D"/>
    <w:pPr>
      <w:tabs>
        <w:tab w:val="center" w:pos="4320"/>
        <w:tab w:val="right" w:pos="8640"/>
      </w:tabs>
    </w:pPr>
  </w:style>
  <w:style w:type="character" w:customStyle="1" w:styleId="HeaderChar">
    <w:name w:val="Header Char"/>
    <w:link w:val="Header"/>
    <w:uiPriority w:val="99"/>
    <w:semiHidden/>
    <w:rsid w:val="001C247C"/>
    <w:rPr>
      <w:rFonts w:ascii="Garamond" w:hAnsi="Garamond"/>
      <w:sz w:val="23"/>
      <w:szCs w:val="24"/>
      <w:lang w:eastAsia="ko-KR"/>
    </w:rPr>
  </w:style>
  <w:style w:type="paragraph" w:customStyle="1" w:styleId="BulletNumber1">
    <w:name w:val="Bullet Number 1"/>
    <w:basedOn w:val="Text"/>
    <w:next w:val="Bullet1"/>
    <w:rsid w:val="00251266"/>
    <w:pPr>
      <w:numPr>
        <w:numId w:val="2"/>
      </w:numPr>
    </w:pPr>
  </w:style>
  <w:style w:type="paragraph" w:customStyle="1" w:styleId="BulletNumber2">
    <w:name w:val="Bullet Number 2"/>
    <w:basedOn w:val="Text"/>
    <w:rsid w:val="00251266"/>
    <w:pPr>
      <w:numPr>
        <w:numId w:val="7"/>
      </w:numPr>
    </w:pPr>
  </w:style>
  <w:style w:type="paragraph" w:customStyle="1" w:styleId="BulletNumber3">
    <w:name w:val="Bullet Number 3"/>
    <w:basedOn w:val="Text"/>
    <w:rsid w:val="00251266"/>
    <w:pPr>
      <w:numPr>
        <w:numId w:val="8"/>
      </w:numPr>
    </w:pPr>
  </w:style>
  <w:style w:type="paragraph" w:customStyle="1" w:styleId="BulletLetter1">
    <w:name w:val="Bullet Letter 1"/>
    <w:basedOn w:val="Bullet1"/>
    <w:rsid w:val="00251266"/>
    <w:pPr>
      <w:numPr>
        <w:numId w:val="6"/>
      </w:numPr>
    </w:pPr>
  </w:style>
  <w:style w:type="paragraph" w:customStyle="1" w:styleId="BulletLetter2">
    <w:name w:val="Bullet Letter 2"/>
    <w:basedOn w:val="Text"/>
    <w:rsid w:val="00251266"/>
    <w:pPr>
      <w:numPr>
        <w:numId w:val="10"/>
      </w:numPr>
    </w:pPr>
  </w:style>
  <w:style w:type="paragraph" w:customStyle="1" w:styleId="BulletLetter3">
    <w:name w:val="Bullet Letter 3"/>
    <w:basedOn w:val="Text"/>
    <w:rsid w:val="00251266"/>
    <w:pPr>
      <w:numPr>
        <w:numId w:val="11"/>
      </w:numPr>
    </w:pPr>
  </w:style>
  <w:style w:type="paragraph" w:styleId="BalloonText">
    <w:name w:val="Balloon Text"/>
    <w:basedOn w:val="Normal"/>
    <w:link w:val="BalloonTextChar"/>
    <w:uiPriority w:val="99"/>
    <w:rsid w:val="0072420E"/>
    <w:pPr>
      <w:spacing w:line="240" w:lineRule="auto"/>
    </w:pPr>
    <w:rPr>
      <w:rFonts w:ascii="Tahoma" w:hAnsi="Tahoma"/>
      <w:sz w:val="16"/>
      <w:szCs w:val="16"/>
    </w:rPr>
  </w:style>
  <w:style w:type="character" w:customStyle="1" w:styleId="BalloonTextChar">
    <w:name w:val="Balloon Text Char"/>
    <w:link w:val="BalloonText"/>
    <w:uiPriority w:val="99"/>
    <w:rsid w:val="0072420E"/>
    <w:rPr>
      <w:rFonts w:ascii="Tahoma" w:hAnsi="Tahoma" w:cs="Tahoma"/>
      <w:sz w:val="16"/>
      <w:szCs w:val="16"/>
      <w:lang w:eastAsia="ko-KR"/>
    </w:rPr>
  </w:style>
  <w:style w:type="paragraph" w:styleId="List">
    <w:name w:val="List"/>
    <w:unhideWhenUsed/>
    <w:rsid w:val="00A45FB9"/>
    <w:pPr>
      <w:spacing w:after="160"/>
      <w:ind w:left="720" w:hanging="360"/>
    </w:pPr>
    <w:rPr>
      <w:rFonts w:ascii="Garamond" w:hAnsi="Garamond"/>
      <w:sz w:val="22"/>
      <w:szCs w:val="24"/>
      <w:lang w:eastAsia="ko-KR"/>
    </w:rPr>
  </w:style>
  <w:style w:type="character" w:styleId="FollowedHyperlink">
    <w:name w:val="FollowedHyperlink"/>
    <w:semiHidden/>
    <w:unhideWhenUsed/>
    <w:rsid w:val="00163A8E"/>
    <w:rPr>
      <w:color w:val="800080"/>
      <w:u w:val="single"/>
    </w:rPr>
  </w:style>
  <w:style w:type="character" w:styleId="CommentReference">
    <w:name w:val="annotation reference"/>
    <w:semiHidden/>
    <w:unhideWhenUsed/>
    <w:rsid w:val="009A7609"/>
    <w:rPr>
      <w:sz w:val="16"/>
      <w:szCs w:val="16"/>
    </w:rPr>
  </w:style>
  <w:style w:type="paragraph" w:styleId="CommentText">
    <w:name w:val="annotation text"/>
    <w:basedOn w:val="Normal"/>
    <w:link w:val="CommentTextChar"/>
    <w:uiPriority w:val="99"/>
    <w:unhideWhenUsed/>
    <w:rsid w:val="009A7609"/>
    <w:pPr>
      <w:spacing w:line="240" w:lineRule="auto"/>
    </w:pPr>
    <w:rPr>
      <w:sz w:val="20"/>
      <w:szCs w:val="20"/>
    </w:rPr>
  </w:style>
  <w:style w:type="character" w:customStyle="1" w:styleId="CommentTextChar">
    <w:name w:val="Comment Text Char"/>
    <w:link w:val="CommentText"/>
    <w:uiPriority w:val="99"/>
    <w:rsid w:val="009A7609"/>
    <w:rPr>
      <w:rFonts w:ascii="Garamond" w:hAnsi="Garamond"/>
      <w:lang w:eastAsia="ko-KR"/>
    </w:rPr>
  </w:style>
  <w:style w:type="paragraph" w:styleId="CommentSubject">
    <w:name w:val="annotation subject"/>
    <w:basedOn w:val="CommentText"/>
    <w:next w:val="CommentText"/>
    <w:link w:val="CommentSubjectChar"/>
    <w:semiHidden/>
    <w:unhideWhenUsed/>
    <w:rsid w:val="009A7609"/>
    <w:rPr>
      <w:b/>
      <w:bCs/>
    </w:rPr>
  </w:style>
  <w:style w:type="character" w:customStyle="1" w:styleId="CommentSubjectChar">
    <w:name w:val="Comment Subject Char"/>
    <w:link w:val="CommentSubject"/>
    <w:semiHidden/>
    <w:rsid w:val="009A7609"/>
    <w:rPr>
      <w:rFonts w:ascii="Garamond" w:hAnsi="Garamond"/>
      <w:b/>
      <w:bCs/>
      <w:lang w:eastAsia="ko-KR"/>
    </w:rPr>
  </w:style>
  <w:style w:type="paragraph" w:customStyle="1" w:styleId="Blank">
    <w:name w:val="Blank"/>
    <w:next w:val="BodyText"/>
    <w:qFormat/>
    <w:rsid w:val="001D0AAA"/>
    <w:pPr>
      <w:spacing w:before="4920"/>
      <w:jc w:val="center"/>
    </w:pPr>
    <w:rPr>
      <w:rFonts w:ascii="Garamond" w:eastAsia="Times New Roman" w:hAnsi="Garamond"/>
      <w:sz w:val="23"/>
      <w:szCs w:val="23"/>
    </w:rPr>
  </w:style>
  <w:style w:type="paragraph" w:customStyle="1" w:styleId="BulletBox">
    <w:name w:val="Bullet Box"/>
    <w:qFormat/>
    <w:rsid w:val="009A4AFC"/>
    <w:pPr>
      <w:pBdr>
        <w:top w:val="single" w:sz="4" w:space="4" w:color="auto"/>
        <w:left w:val="single" w:sz="4" w:space="4" w:color="auto"/>
        <w:bottom w:val="single" w:sz="4" w:space="4" w:color="auto"/>
        <w:right w:val="single" w:sz="4" w:space="4" w:color="auto"/>
      </w:pBdr>
      <w:spacing w:after="160"/>
      <w:ind w:left="1080" w:right="720"/>
    </w:pPr>
    <w:rPr>
      <w:rFonts w:ascii="Garamond" w:hAnsi="Garamond"/>
      <w:sz w:val="23"/>
      <w:szCs w:val="24"/>
      <w:lang w:eastAsia="ko-KR"/>
    </w:rPr>
  </w:style>
  <w:style w:type="paragraph" w:styleId="Quote">
    <w:name w:val="Quote"/>
    <w:next w:val="BodyText"/>
    <w:link w:val="QuoteChar"/>
    <w:uiPriority w:val="29"/>
    <w:qFormat/>
    <w:rsid w:val="00CE20F0"/>
    <w:pPr>
      <w:spacing w:after="160"/>
      <w:ind w:left="1080" w:right="900"/>
    </w:pPr>
    <w:rPr>
      <w:rFonts w:ascii="Garamond" w:hAnsi="Garamond"/>
      <w:i/>
      <w:iCs/>
      <w:color w:val="404040"/>
      <w:sz w:val="23"/>
      <w:szCs w:val="24"/>
      <w:lang w:eastAsia="ko-KR"/>
    </w:rPr>
  </w:style>
  <w:style w:type="character" w:customStyle="1" w:styleId="QuoteChar">
    <w:name w:val="Quote Char"/>
    <w:link w:val="Quote"/>
    <w:uiPriority w:val="29"/>
    <w:rsid w:val="00CE20F0"/>
    <w:rPr>
      <w:rFonts w:ascii="Garamond" w:hAnsi="Garamond"/>
      <w:i/>
      <w:iCs/>
      <w:color w:val="404040"/>
      <w:sz w:val="23"/>
      <w:szCs w:val="24"/>
      <w:lang w:val="en-US" w:eastAsia="ko-KR" w:bidi="ar-SA"/>
    </w:rPr>
  </w:style>
  <w:style w:type="paragraph" w:customStyle="1" w:styleId="ListParagraphTNR">
    <w:name w:val="List Paragraph TNR"/>
    <w:basedOn w:val="ListParagraph"/>
    <w:qFormat/>
    <w:rsid w:val="00F207C9"/>
    <w:pPr>
      <w:numPr>
        <w:numId w:val="14"/>
      </w:numPr>
      <w:tabs>
        <w:tab w:val="num" w:pos="216"/>
      </w:tabs>
      <w:spacing w:after="200" w:line="276" w:lineRule="auto"/>
      <w:ind w:left="216" w:hanging="216"/>
      <w:contextualSpacing w:val="0"/>
      <w:jc w:val="both"/>
    </w:pPr>
    <w:rPr>
      <w:rFonts w:ascii="Times New Roman" w:eastAsia="Calibri" w:hAnsi="Times New Roman"/>
      <w:sz w:val="22"/>
      <w:lang w:eastAsia="en-US"/>
    </w:rPr>
  </w:style>
  <w:style w:type="paragraph" w:styleId="ListParagraph">
    <w:name w:val="List Paragraph"/>
    <w:basedOn w:val="Normal"/>
    <w:link w:val="ListParagraphChar"/>
    <w:uiPriority w:val="34"/>
    <w:qFormat/>
    <w:rsid w:val="00F207C9"/>
    <w:pPr>
      <w:ind w:left="720"/>
      <w:contextualSpacing/>
    </w:pPr>
  </w:style>
  <w:style w:type="character" w:customStyle="1" w:styleId="ListParagraphChar">
    <w:name w:val="List Paragraph Char"/>
    <w:link w:val="ListParagraph"/>
    <w:uiPriority w:val="34"/>
    <w:rsid w:val="008353D7"/>
    <w:rPr>
      <w:rFonts w:ascii="Garamond" w:hAnsi="Garamond"/>
      <w:sz w:val="23"/>
      <w:szCs w:val="24"/>
      <w:lang w:eastAsia="ko-KR"/>
    </w:rPr>
  </w:style>
  <w:style w:type="paragraph" w:customStyle="1" w:styleId="BodyText-Single">
    <w:name w:val="Body Text - Single"/>
    <w:qFormat/>
    <w:rsid w:val="000446B9"/>
    <w:rPr>
      <w:rFonts w:ascii="Garamond" w:hAnsi="Garamond"/>
      <w:sz w:val="23"/>
      <w:szCs w:val="24"/>
      <w:lang w:eastAsia="ko-KR"/>
    </w:rPr>
  </w:style>
  <w:style w:type="paragraph" w:styleId="TableofFigures">
    <w:name w:val="table of figures"/>
    <w:next w:val="BodyText"/>
    <w:uiPriority w:val="99"/>
    <w:unhideWhenUsed/>
    <w:rsid w:val="0016727F"/>
    <w:pPr>
      <w:tabs>
        <w:tab w:val="right" w:leader="dot" w:pos="9360"/>
      </w:tabs>
      <w:spacing w:after="60"/>
      <w:ind w:left="900" w:right="720" w:hanging="900"/>
    </w:pPr>
    <w:rPr>
      <w:rFonts w:ascii="Gill Sans MT" w:hAnsi="Gill Sans MT"/>
      <w:noProof/>
      <w:sz w:val="23"/>
      <w:szCs w:val="24"/>
      <w:lang w:eastAsia="ko-KR"/>
    </w:rPr>
  </w:style>
  <w:style w:type="character" w:customStyle="1" w:styleId="apple-converted-space">
    <w:name w:val="apple-converted-space"/>
    <w:basedOn w:val="DefaultParagraphFont"/>
    <w:rsid w:val="00B54D14"/>
  </w:style>
  <w:style w:type="paragraph" w:customStyle="1" w:styleId="bodytext0">
    <w:name w:val="bodytext"/>
    <w:basedOn w:val="Normal"/>
    <w:rsid w:val="001C247C"/>
    <w:pPr>
      <w:spacing w:before="100" w:beforeAutospacing="1" w:after="100" w:afterAutospacing="1" w:line="240" w:lineRule="auto"/>
    </w:pPr>
    <w:rPr>
      <w:rFonts w:ascii="Times New Roman" w:eastAsia="Times New Roman" w:hAnsi="Times New Roman"/>
      <w:sz w:val="24"/>
      <w:lang w:eastAsia="en-US"/>
    </w:rPr>
  </w:style>
  <w:style w:type="paragraph" w:styleId="NormalWeb">
    <w:name w:val="Normal (Web)"/>
    <w:basedOn w:val="Normal"/>
    <w:uiPriority w:val="99"/>
    <w:semiHidden/>
    <w:unhideWhenUsed/>
    <w:rsid w:val="001C247C"/>
    <w:pPr>
      <w:spacing w:before="100" w:beforeAutospacing="1" w:after="100" w:afterAutospacing="1" w:line="240" w:lineRule="auto"/>
    </w:pPr>
    <w:rPr>
      <w:rFonts w:ascii="Times New Roman" w:eastAsia="Times New Roman" w:hAnsi="Times New Roman"/>
      <w:sz w:val="24"/>
      <w:lang w:eastAsia="en-US"/>
    </w:rPr>
  </w:style>
  <w:style w:type="character" w:styleId="Strong">
    <w:name w:val="Strong"/>
    <w:uiPriority w:val="22"/>
    <w:qFormat/>
    <w:rsid w:val="001C247C"/>
    <w:rPr>
      <w:b/>
      <w:bCs/>
    </w:rPr>
  </w:style>
  <w:style w:type="paragraph" w:customStyle="1" w:styleId="CoverClientName">
    <w:name w:val="Cover Client Name"/>
    <w:basedOn w:val="Normal"/>
    <w:next w:val="Normal"/>
    <w:rsid w:val="001C247C"/>
    <w:pPr>
      <w:spacing w:before="2220" w:line="720" w:lineRule="exact"/>
      <w:ind w:left="1985"/>
    </w:pPr>
    <w:rPr>
      <w:rFonts w:ascii="Arial" w:eastAsia="Times New Roman" w:hAnsi="Arial"/>
      <w:sz w:val="60"/>
      <w:szCs w:val="20"/>
      <w:lang w:eastAsia="en-US"/>
    </w:rPr>
  </w:style>
  <w:style w:type="paragraph" w:styleId="Caption">
    <w:name w:val="caption"/>
    <w:basedOn w:val="Normal"/>
    <w:next w:val="Normal"/>
    <w:unhideWhenUsed/>
    <w:qFormat/>
    <w:rsid w:val="0057739D"/>
    <w:pPr>
      <w:spacing w:after="200" w:line="240" w:lineRule="auto"/>
    </w:pPr>
    <w:rPr>
      <w:i/>
      <w:iCs/>
      <w:color w:val="1F497D"/>
      <w:szCs w:val="18"/>
    </w:rPr>
  </w:style>
  <w:style w:type="paragraph" w:styleId="Revision">
    <w:name w:val="Revision"/>
    <w:hidden/>
    <w:uiPriority w:val="99"/>
    <w:semiHidden/>
    <w:rsid w:val="00AD64A6"/>
    <w:rPr>
      <w:rFonts w:ascii="Garamond" w:hAnsi="Garamond"/>
      <w:sz w:val="23"/>
      <w:szCs w:val="24"/>
      <w:lang w:eastAsia="ko-KR"/>
    </w:rPr>
  </w:style>
  <w:style w:type="table" w:customStyle="1" w:styleId="ListTable1Light-Accent11">
    <w:name w:val="List Table 1 Light - Accent 11"/>
    <w:basedOn w:val="TableNormal"/>
    <w:uiPriority w:val="46"/>
    <w:rsid w:val="00B450EA"/>
    <w:tblPr>
      <w:tblStyleRowBandSize w:val="1"/>
      <w:tblStyleColBandSize w:val="1"/>
    </w:tblPr>
    <w:tblStylePr w:type="firstRow">
      <w:rPr>
        <w:b/>
        <w:bCs/>
      </w:rPr>
      <w:tblPr/>
      <w:tcPr>
        <w:tcBorders>
          <w:bottom w:val="single" w:sz="4" w:space="0" w:color="95B3D7"/>
        </w:tcBorders>
      </w:tcPr>
    </w:tblStylePr>
    <w:tblStylePr w:type="lastRow">
      <w:rPr>
        <w:b/>
        <w:bCs/>
      </w:rPr>
      <w:tblPr/>
      <w:tcPr>
        <w:tcBorders>
          <w:top w:val="sing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GridTable5Dark-Accent11">
    <w:name w:val="Grid Table 5 Dark - Accent 11"/>
    <w:basedOn w:val="TableNormal"/>
    <w:uiPriority w:val="50"/>
    <w:rsid w:val="00B450E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GridTable5Dark-Accent31">
    <w:name w:val="Grid Table 5 Dark - Accent 31"/>
    <w:basedOn w:val="TableNormal"/>
    <w:uiPriority w:val="50"/>
    <w:rsid w:val="00B450E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ListTable1Light-Accent21">
    <w:name w:val="List Table 1 Light - Accent 21"/>
    <w:basedOn w:val="TableNormal"/>
    <w:uiPriority w:val="46"/>
    <w:rsid w:val="00B450EA"/>
    <w:tblPr>
      <w:tblStyleRowBandSize w:val="1"/>
      <w:tblStyleColBandSize w:val="1"/>
    </w:tblPr>
    <w:tblStylePr w:type="firstRow">
      <w:rPr>
        <w:b/>
        <w:bCs/>
      </w:rPr>
      <w:tblPr/>
      <w:tcPr>
        <w:tcBorders>
          <w:bottom w:val="single" w:sz="4" w:space="0" w:color="D99594"/>
        </w:tcBorders>
      </w:tcPr>
    </w:tblStylePr>
    <w:tblStylePr w:type="lastRow">
      <w:rPr>
        <w:b/>
        <w:bCs/>
      </w:rPr>
      <w:tblPr/>
      <w:tcPr>
        <w:tcBorders>
          <w:top w:val="single" w:sz="4" w:space="0" w:color="D99594"/>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GridTable4-Accent21">
    <w:name w:val="Grid Table 4 - Accent 21"/>
    <w:basedOn w:val="TableNormal"/>
    <w:uiPriority w:val="49"/>
    <w:rsid w:val="00B450EA"/>
    <w:tblPr>
      <w:tblStyleRowBandSize w:val="1"/>
      <w:tblStyleColBandSize w:val="1"/>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Pr>
    <w:tblStylePr w:type="firstRow">
      <w:rPr>
        <w:b/>
        <w:bCs/>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bCs/>
      </w:rPr>
      <w:tblPr/>
      <w:tcPr>
        <w:tcBorders>
          <w:top w:val="double" w:sz="4" w:space="0" w:color="C0504D"/>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GridTable4-Accent11">
    <w:name w:val="Grid Table 4 - Accent 11"/>
    <w:basedOn w:val="TableNormal"/>
    <w:uiPriority w:val="49"/>
    <w:rsid w:val="00B450EA"/>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Default">
    <w:name w:val="Default"/>
    <w:rsid w:val="0035290C"/>
    <w:pPr>
      <w:autoSpaceDE w:val="0"/>
      <w:autoSpaceDN w:val="0"/>
      <w:adjustRightInd w:val="0"/>
    </w:pPr>
    <w:rPr>
      <w:rFonts w:ascii="Arial" w:eastAsia="Times New Roman" w:hAnsi="Arial" w:cs="Arial"/>
      <w:color w:val="000000"/>
      <w:sz w:val="24"/>
      <w:szCs w:val="24"/>
    </w:rPr>
  </w:style>
  <w:style w:type="paragraph" w:customStyle="1" w:styleId="USAIDmaintitle">
    <w:name w:val="USAID main title"/>
    <w:basedOn w:val="Normal"/>
    <w:rsid w:val="00904E21"/>
    <w:pPr>
      <w:spacing w:before="2900" w:line="240" w:lineRule="auto"/>
    </w:pPr>
    <w:rPr>
      <w:rFonts w:ascii="Arial" w:eastAsia="Times New Roman" w:hAnsi="Arial"/>
      <w:caps/>
      <w:color w:val="FFFFFF"/>
      <w:sz w:val="64"/>
      <w:szCs w:val="20"/>
      <w:lang w:eastAsia="en-US"/>
    </w:rPr>
  </w:style>
  <w:style w:type="paragraph" w:customStyle="1" w:styleId="CoverNarrative">
    <w:name w:val="Cover Narrative"/>
    <w:basedOn w:val="Normal"/>
    <w:link w:val="CoverNarrativeChar"/>
    <w:rsid w:val="007F2213"/>
    <w:pPr>
      <w:shd w:val="solid" w:color="FFFFFF" w:fill="FFFFFF"/>
      <w:spacing w:before="200" w:line="360" w:lineRule="exact"/>
      <w:ind w:left="1985"/>
    </w:pPr>
    <w:rPr>
      <w:rFonts w:ascii="Arial" w:eastAsia="Times New Roman" w:hAnsi="Arial"/>
      <w:sz w:val="36"/>
      <w:szCs w:val="20"/>
    </w:rPr>
  </w:style>
  <w:style w:type="character" w:customStyle="1" w:styleId="CoverNarrativeChar">
    <w:name w:val="Cover Narrative Char"/>
    <w:link w:val="CoverNarrative"/>
    <w:rsid w:val="007F2213"/>
    <w:rPr>
      <w:rFonts w:ascii="Arial" w:eastAsia="Times New Roman" w:hAnsi="Arial"/>
      <w:sz w:val="36"/>
      <w:shd w:val="solid" w:color="FFFFFF" w:fill="FFFFFF"/>
    </w:rPr>
  </w:style>
  <w:style w:type="paragraph" w:customStyle="1" w:styleId="CoverDate">
    <w:name w:val="Cover Date"/>
    <w:basedOn w:val="CoverNarrative"/>
    <w:link w:val="CoverDateChar"/>
    <w:rsid w:val="007F2213"/>
  </w:style>
  <w:style w:type="character" w:customStyle="1" w:styleId="CoverDateChar">
    <w:name w:val="Cover Date Char"/>
    <w:link w:val="CoverDate"/>
    <w:rsid w:val="007F2213"/>
    <w:rPr>
      <w:rFonts w:ascii="Arial" w:eastAsia="Times New Roman" w:hAnsi="Arial"/>
      <w:sz w:val="36"/>
      <w:shd w:val="solid" w:color="FFFFFF" w:fill="FFFFFF"/>
    </w:rPr>
  </w:style>
  <w:style w:type="character" w:styleId="Emphasis">
    <w:name w:val="Emphasis"/>
    <w:qFormat/>
    <w:rsid w:val="002A31F7"/>
    <w:rPr>
      <w:i/>
      <w:iCs/>
    </w:rPr>
  </w:style>
  <w:style w:type="table" w:customStyle="1" w:styleId="TableGrid1">
    <w:name w:val="Table Grid1"/>
    <w:basedOn w:val="TableNormal"/>
    <w:next w:val="TableGrid"/>
    <w:uiPriority w:val="59"/>
    <w:rsid w:val="00E50079"/>
    <w:pPr>
      <w:spacing w:line="360" w:lineRule="auto"/>
    </w:pPr>
    <w:rPr>
      <w:rFonts w:ascii="Gill Sans" w:hAnsi="Gill Sans"/>
      <w:sz w:val="23"/>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AA1EC7"/>
    <w:rPr>
      <w:color w:val="808080"/>
    </w:rPr>
  </w:style>
  <w:style w:type="paragraph" w:styleId="EndnoteText">
    <w:name w:val="endnote text"/>
    <w:basedOn w:val="Normal"/>
    <w:link w:val="EndnoteTextChar"/>
    <w:semiHidden/>
    <w:unhideWhenUsed/>
    <w:rsid w:val="00386DEB"/>
    <w:pPr>
      <w:spacing w:line="240" w:lineRule="auto"/>
    </w:pPr>
    <w:rPr>
      <w:sz w:val="20"/>
      <w:szCs w:val="20"/>
    </w:rPr>
  </w:style>
  <w:style w:type="character" w:customStyle="1" w:styleId="EndnoteTextChar">
    <w:name w:val="Endnote Text Char"/>
    <w:basedOn w:val="DefaultParagraphFont"/>
    <w:link w:val="EndnoteText"/>
    <w:semiHidden/>
    <w:rsid w:val="00386DEB"/>
    <w:rPr>
      <w:rFonts w:ascii="Garamond" w:hAnsi="Garamond"/>
      <w:lang w:eastAsia="ko-KR"/>
    </w:rPr>
  </w:style>
  <w:style w:type="character" w:styleId="EndnoteReference">
    <w:name w:val="endnote reference"/>
    <w:basedOn w:val="DefaultParagraphFont"/>
    <w:semiHidden/>
    <w:unhideWhenUsed/>
    <w:rsid w:val="00386DEB"/>
    <w:rPr>
      <w:vertAlign w:val="superscript"/>
    </w:rPr>
  </w:style>
  <w:style w:type="paragraph" w:customStyle="1" w:styleId="Style1">
    <w:name w:val="Style1"/>
    <w:basedOn w:val="ListParagraph"/>
    <w:link w:val="Style1Char"/>
    <w:qFormat/>
    <w:rsid w:val="00617040"/>
    <w:pPr>
      <w:numPr>
        <w:numId w:val="54"/>
      </w:numPr>
      <w:spacing w:after="120" w:line="240" w:lineRule="auto"/>
      <w:contextualSpacing w:val="0"/>
      <w:jc w:val="both"/>
    </w:pPr>
    <w:rPr>
      <w:rFonts w:ascii="Sylfaen" w:hAnsi="Sylfaen"/>
      <w:b/>
      <w:sz w:val="28"/>
      <w:szCs w:val="28"/>
      <w:lang w:val="hy-AM"/>
    </w:rPr>
  </w:style>
  <w:style w:type="character" w:customStyle="1" w:styleId="Style1Char">
    <w:name w:val="Style1 Char"/>
    <w:basedOn w:val="ListParagraphChar"/>
    <w:link w:val="Style1"/>
    <w:rsid w:val="00617040"/>
    <w:rPr>
      <w:rFonts w:ascii="Sylfaen" w:hAnsi="Sylfaen"/>
      <w:b/>
      <w:sz w:val="28"/>
      <w:szCs w:val="28"/>
      <w:lang w:val="hy-AM"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8419563">
      <w:bodyDiv w:val="1"/>
      <w:marLeft w:val="0"/>
      <w:marRight w:val="0"/>
      <w:marTop w:val="0"/>
      <w:marBottom w:val="0"/>
      <w:divBdr>
        <w:top w:val="none" w:sz="0" w:space="0" w:color="auto"/>
        <w:left w:val="none" w:sz="0" w:space="0" w:color="auto"/>
        <w:bottom w:val="none" w:sz="0" w:space="0" w:color="auto"/>
        <w:right w:val="none" w:sz="0" w:space="0" w:color="auto"/>
      </w:divBdr>
    </w:div>
    <w:div w:id="1591357088">
      <w:bodyDiv w:val="1"/>
      <w:marLeft w:val="0"/>
      <w:marRight w:val="0"/>
      <w:marTop w:val="0"/>
      <w:marBottom w:val="0"/>
      <w:divBdr>
        <w:top w:val="none" w:sz="0" w:space="0" w:color="auto"/>
        <w:left w:val="none" w:sz="0" w:space="0" w:color="auto"/>
        <w:bottom w:val="none" w:sz="0" w:space="0" w:color="auto"/>
        <w:right w:val="none" w:sz="0" w:space="0" w:color="auto"/>
      </w:divBdr>
    </w:div>
    <w:div w:id="1738238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endnotes" Target="endnotes.xml"/><Relationship Id="rId12" Type="http://schemas.openxmlformats.org/officeDocument/2006/relationships/hyperlink" Target="file:///C:\Users\User\Documents\Engility\Reports\Market%20Design\Final%20Draft%20Report\Draft%20Market%20Designs%20Armenia_arm_final_Sep14.docx" TargetMode="External"/><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User\Documents\Engility\Reports\Market%20Design\Final%20Draft%20Report\Draft%20Market%20Designs%20Armenia_arm_final_Sep14.docx"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oter" Target="footer3.xml"/><Relationship Id="rId10" Type="http://schemas.openxmlformats.org/officeDocument/2006/relationships/footer" Target="footer2.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s>
</file>

<file path=word/_rels/footnotes.xml.rels><?xml version="1.0" encoding="UTF-8" standalone="yes"?>
<Relationships xmlns="http://schemas.openxmlformats.org/package/2006/relationships"><Relationship Id="rId1" Type="http://schemas.openxmlformats.org/officeDocument/2006/relationships/hyperlink" Target="https://www.e-gov.am/u_files/file/decrees/arc_voroshum/09/qax35-12_1.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lchamberlain.IRG\Desktop\USAID%20Repor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11EB56-F7F7-4C1E-906A-F0F28C12D4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USAID Report Template</Template>
  <TotalTime>4117</TotalTime>
  <Pages>1</Pages>
  <Words>15538</Words>
  <Characters>88571</Characters>
  <Application>Microsoft Office Word</Application>
  <DocSecurity>0</DocSecurity>
  <Lines>738</Lines>
  <Paragraphs>207</Paragraphs>
  <ScaleCrop>false</ScaleCrop>
  <HeadingPairs>
    <vt:vector size="2" baseType="variant">
      <vt:variant>
        <vt:lpstr>Title</vt:lpstr>
      </vt:variant>
      <vt:variant>
        <vt:i4>1</vt:i4>
      </vt:variant>
    </vt:vector>
  </HeadingPairs>
  <TitlesOfParts>
    <vt:vector size="1" baseType="lpstr">
      <vt:lpstr/>
    </vt:vector>
  </TitlesOfParts>
  <Company>IRG</Company>
  <LinksUpToDate>false</LinksUpToDate>
  <CharactersWithSpaces>103902</CharactersWithSpaces>
  <SharedDoc>false</SharedDoc>
  <HLinks>
    <vt:vector size="318" baseType="variant">
      <vt:variant>
        <vt:i4>1441840</vt:i4>
      </vt:variant>
      <vt:variant>
        <vt:i4>314</vt:i4>
      </vt:variant>
      <vt:variant>
        <vt:i4>0</vt:i4>
      </vt:variant>
      <vt:variant>
        <vt:i4>5</vt:i4>
      </vt:variant>
      <vt:variant>
        <vt:lpwstr/>
      </vt:variant>
      <vt:variant>
        <vt:lpwstr>_Toc457320178</vt:lpwstr>
      </vt:variant>
      <vt:variant>
        <vt:i4>1441840</vt:i4>
      </vt:variant>
      <vt:variant>
        <vt:i4>308</vt:i4>
      </vt:variant>
      <vt:variant>
        <vt:i4>0</vt:i4>
      </vt:variant>
      <vt:variant>
        <vt:i4>5</vt:i4>
      </vt:variant>
      <vt:variant>
        <vt:lpwstr/>
      </vt:variant>
      <vt:variant>
        <vt:lpwstr>_Toc457320177</vt:lpwstr>
      </vt:variant>
      <vt:variant>
        <vt:i4>1572923</vt:i4>
      </vt:variant>
      <vt:variant>
        <vt:i4>299</vt:i4>
      </vt:variant>
      <vt:variant>
        <vt:i4>0</vt:i4>
      </vt:variant>
      <vt:variant>
        <vt:i4>5</vt:i4>
      </vt:variant>
      <vt:variant>
        <vt:lpwstr/>
      </vt:variant>
      <vt:variant>
        <vt:lpwstr>_Toc457299117</vt:lpwstr>
      </vt:variant>
      <vt:variant>
        <vt:i4>1572923</vt:i4>
      </vt:variant>
      <vt:variant>
        <vt:i4>293</vt:i4>
      </vt:variant>
      <vt:variant>
        <vt:i4>0</vt:i4>
      </vt:variant>
      <vt:variant>
        <vt:i4>5</vt:i4>
      </vt:variant>
      <vt:variant>
        <vt:lpwstr/>
      </vt:variant>
      <vt:variant>
        <vt:lpwstr>_Toc457299116</vt:lpwstr>
      </vt:variant>
      <vt:variant>
        <vt:i4>1572923</vt:i4>
      </vt:variant>
      <vt:variant>
        <vt:i4>287</vt:i4>
      </vt:variant>
      <vt:variant>
        <vt:i4>0</vt:i4>
      </vt:variant>
      <vt:variant>
        <vt:i4>5</vt:i4>
      </vt:variant>
      <vt:variant>
        <vt:lpwstr/>
      </vt:variant>
      <vt:variant>
        <vt:lpwstr>_Toc457299115</vt:lpwstr>
      </vt:variant>
      <vt:variant>
        <vt:i4>1572923</vt:i4>
      </vt:variant>
      <vt:variant>
        <vt:i4>281</vt:i4>
      </vt:variant>
      <vt:variant>
        <vt:i4>0</vt:i4>
      </vt:variant>
      <vt:variant>
        <vt:i4>5</vt:i4>
      </vt:variant>
      <vt:variant>
        <vt:lpwstr/>
      </vt:variant>
      <vt:variant>
        <vt:lpwstr>_Toc457299114</vt:lpwstr>
      </vt:variant>
      <vt:variant>
        <vt:i4>1572923</vt:i4>
      </vt:variant>
      <vt:variant>
        <vt:i4>275</vt:i4>
      </vt:variant>
      <vt:variant>
        <vt:i4>0</vt:i4>
      </vt:variant>
      <vt:variant>
        <vt:i4>5</vt:i4>
      </vt:variant>
      <vt:variant>
        <vt:lpwstr/>
      </vt:variant>
      <vt:variant>
        <vt:lpwstr>_Toc457299113</vt:lpwstr>
      </vt:variant>
      <vt:variant>
        <vt:i4>1572923</vt:i4>
      </vt:variant>
      <vt:variant>
        <vt:i4>269</vt:i4>
      </vt:variant>
      <vt:variant>
        <vt:i4>0</vt:i4>
      </vt:variant>
      <vt:variant>
        <vt:i4>5</vt:i4>
      </vt:variant>
      <vt:variant>
        <vt:lpwstr/>
      </vt:variant>
      <vt:variant>
        <vt:lpwstr>_Toc457299112</vt:lpwstr>
      </vt:variant>
      <vt:variant>
        <vt:i4>1572923</vt:i4>
      </vt:variant>
      <vt:variant>
        <vt:i4>263</vt:i4>
      </vt:variant>
      <vt:variant>
        <vt:i4>0</vt:i4>
      </vt:variant>
      <vt:variant>
        <vt:i4>5</vt:i4>
      </vt:variant>
      <vt:variant>
        <vt:lpwstr/>
      </vt:variant>
      <vt:variant>
        <vt:lpwstr>_Toc457299111</vt:lpwstr>
      </vt:variant>
      <vt:variant>
        <vt:i4>1572923</vt:i4>
      </vt:variant>
      <vt:variant>
        <vt:i4>257</vt:i4>
      </vt:variant>
      <vt:variant>
        <vt:i4>0</vt:i4>
      </vt:variant>
      <vt:variant>
        <vt:i4>5</vt:i4>
      </vt:variant>
      <vt:variant>
        <vt:lpwstr/>
      </vt:variant>
      <vt:variant>
        <vt:lpwstr>_Toc457299110</vt:lpwstr>
      </vt:variant>
      <vt:variant>
        <vt:i4>1638459</vt:i4>
      </vt:variant>
      <vt:variant>
        <vt:i4>251</vt:i4>
      </vt:variant>
      <vt:variant>
        <vt:i4>0</vt:i4>
      </vt:variant>
      <vt:variant>
        <vt:i4>5</vt:i4>
      </vt:variant>
      <vt:variant>
        <vt:lpwstr/>
      </vt:variant>
      <vt:variant>
        <vt:lpwstr>_Toc457299109</vt:lpwstr>
      </vt:variant>
      <vt:variant>
        <vt:i4>1638459</vt:i4>
      </vt:variant>
      <vt:variant>
        <vt:i4>245</vt:i4>
      </vt:variant>
      <vt:variant>
        <vt:i4>0</vt:i4>
      </vt:variant>
      <vt:variant>
        <vt:i4>5</vt:i4>
      </vt:variant>
      <vt:variant>
        <vt:lpwstr/>
      </vt:variant>
      <vt:variant>
        <vt:lpwstr>_Toc457299108</vt:lpwstr>
      </vt:variant>
      <vt:variant>
        <vt:i4>1638459</vt:i4>
      </vt:variant>
      <vt:variant>
        <vt:i4>239</vt:i4>
      </vt:variant>
      <vt:variant>
        <vt:i4>0</vt:i4>
      </vt:variant>
      <vt:variant>
        <vt:i4>5</vt:i4>
      </vt:variant>
      <vt:variant>
        <vt:lpwstr/>
      </vt:variant>
      <vt:variant>
        <vt:lpwstr>_Toc457299107</vt:lpwstr>
      </vt:variant>
      <vt:variant>
        <vt:i4>1638459</vt:i4>
      </vt:variant>
      <vt:variant>
        <vt:i4>233</vt:i4>
      </vt:variant>
      <vt:variant>
        <vt:i4>0</vt:i4>
      </vt:variant>
      <vt:variant>
        <vt:i4>5</vt:i4>
      </vt:variant>
      <vt:variant>
        <vt:lpwstr/>
      </vt:variant>
      <vt:variant>
        <vt:lpwstr>_Toc457299106</vt:lpwstr>
      </vt:variant>
      <vt:variant>
        <vt:i4>1638459</vt:i4>
      </vt:variant>
      <vt:variant>
        <vt:i4>227</vt:i4>
      </vt:variant>
      <vt:variant>
        <vt:i4>0</vt:i4>
      </vt:variant>
      <vt:variant>
        <vt:i4>5</vt:i4>
      </vt:variant>
      <vt:variant>
        <vt:lpwstr/>
      </vt:variant>
      <vt:variant>
        <vt:lpwstr>_Toc457299105</vt:lpwstr>
      </vt:variant>
      <vt:variant>
        <vt:i4>6750291</vt:i4>
      </vt:variant>
      <vt:variant>
        <vt:i4>221</vt:i4>
      </vt:variant>
      <vt:variant>
        <vt:i4>0</vt:i4>
      </vt:variant>
      <vt:variant>
        <vt:i4>5</vt:i4>
      </vt:variant>
      <vt:variant>
        <vt:lpwstr>../../../../../AppData/Local/AppData/Local/Microsoft/Windows/INetCache/Content.Outlook/0N541MFN/Market Design_ARM_25.06.doc</vt:lpwstr>
      </vt:variant>
      <vt:variant>
        <vt:lpwstr>_Toc457299104</vt:lpwstr>
      </vt:variant>
      <vt:variant>
        <vt:i4>6750291</vt:i4>
      </vt:variant>
      <vt:variant>
        <vt:i4>215</vt:i4>
      </vt:variant>
      <vt:variant>
        <vt:i4>0</vt:i4>
      </vt:variant>
      <vt:variant>
        <vt:i4>5</vt:i4>
      </vt:variant>
      <vt:variant>
        <vt:lpwstr>../../../../../AppData/Local/AppData/Local/Microsoft/Windows/INetCache/Content.Outlook/0N541MFN/Market Design_ARM_25.06.doc</vt:lpwstr>
      </vt:variant>
      <vt:variant>
        <vt:lpwstr>_Toc457299103</vt:lpwstr>
      </vt:variant>
      <vt:variant>
        <vt:i4>1638459</vt:i4>
      </vt:variant>
      <vt:variant>
        <vt:i4>209</vt:i4>
      </vt:variant>
      <vt:variant>
        <vt:i4>0</vt:i4>
      </vt:variant>
      <vt:variant>
        <vt:i4>5</vt:i4>
      </vt:variant>
      <vt:variant>
        <vt:lpwstr/>
      </vt:variant>
      <vt:variant>
        <vt:lpwstr>_Toc457299102</vt:lpwstr>
      </vt:variant>
      <vt:variant>
        <vt:i4>2031666</vt:i4>
      </vt:variant>
      <vt:variant>
        <vt:i4>200</vt:i4>
      </vt:variant>
      <vt:variant>
        <vt:i4>0</vt:i4>
      </vt:variant>
      <vt:variant>
        <vt:i4>5</vt:i4>
      </vt:variant>
      <vt:variant>
        <vt:lpwstr/>
      </vt:variant>
      <vt:variant>
        <vt:lpwstr>_Toc457296896</vt:lpwstr>
      </vt:variant>
      <vt:variant>
        <vt:i4>2031666</vt:i4>
      </vt:variant>
      <vt:variant>
        <vt:i4>194</vt:i4>
      </vt:variant>
      <vt:variant>
        <vt:i4>0</vt:i4>
      </vt:variant>
      <vt:variant>
        <vt:i4>5</vt:i4>
      </vt:variant>
      <vt:variant>
        <vt:lpwstr/>
      </vt:variant>
      <vt:variant>
        <vt:lpwstr>_Toc457296895</vt:lpwstr>
      </vt:variant>
      <vt:variant>
        <vt:i4>2031666</vt:i4>
      </vt:variant>
      <vt:variant>
        <vt:i4>188</vt:i4>
      </vt:variant>
      <vt:variant>
        <vt:i4>0</vt:i4>
      </vt:variant>
      <vt:variant>
        <vt:i4>5</vt:i4>
      </vt:variant>
      <vt:variant>
        <vt:lpwstr/>
      </vt:variant>
      <vt:variant>
        <vt:lpwstr>_Toc457296894</vt:lpwstr>
      </vt:variant>
      <vt:variant>
        <vt:i4>2031666</vt:i4>
      </vt:variant>
      <vt:variant>
        <vt:i4>182</vt:i4>
      </vt:variant>
      <vt:variant>
        <vt:i4>0</vt:i4>
      </vt:variant>
      <vt:variant>
        <vt:i4>5</vt:i4>
      </vt:variant>
      <vt:variant>
        <vt:lpwstr/>
      </vt:variant>
      <vt:variant>
        <vt:lpwstr>_Toc457296893</vt:lpwstr>
      </vt:variant>
      <vt:variant>
        <vt:i4>2031666</vt:i4>
      </vt:variant>
      <vt:variant>
        <vt:i4>176</vt:i4>
      </vt:variant>
      <vt:variant>
        <vt:i4>0</vt:i4>
      </vt:variant>
      <vt:variant>
        <vt:i4>5</vt:i4>
      </vt:variant>
      <vt:variant>
        <vt:lpwstr/>
      </vt:variant>
      <vt:variant>
        <vt:lpwstr>_Toc457296892</vt:lpwstr>
      </vt:variant>
      <vt:variant>
        <vt:i4>2031666</vt:i4>
      </vt:variant>
      <vt:variant>
        <vt:i4>170</vt:i4>
      </vt:variant>
      <vt:variant>
        <vt:i4>0</vt:i4>
      </vt:variant>
      <vt:variant>
        <vt:i4>5</vt:i4>
      </vt:variant>
      <vt:variant>
        <vt:lpwstr/>
      </vt:variant>
      <vt:variant>
        <vt:lpwstr>_Toc457296891</vt:lpwstr>
      </vt:variant>
      <vt:variant>
        <vt:i4>2031666</vt:i4>
      </vt:variant>
      <vt:variant>
        <vt:i4>164</vt:i4>
      </vt:variant>
      <vt:variant>
        <vt:i4>0</vt:i4>
      </vt:variant>
      <vt:variant>
        <vt:i4>5</vt:i4>
      </vt:variant>
      <vt:variant>
        <vt:lpwstr/>
      </vt:variant>
      <vt:variant>
        <vt:lpwstr>_Toc457296890</vt:lpwstr>
      </vt:variant>
      <vt:variant>
        <vt:i4>1966130</vt:i4>
      </vt:variant>
      <vt:variant>
        <vt:i4>158</vt:i4>
      </vt:variant>
      <vt:variant>
        <vt:i4>0</vt:i4>
      </vt:variant>
      <vt:variant>
        <vt:i4>5</vt:i4>
      </vt:variant>
      <vt:variant>
        <vt:lpwstr/>
      </vt:variant>
      <vt:variant>
        <vt:lpwstr>_Toc457296889</vt:lpwstr>
      </vt:variant>
      <vt:variant>
        <vt:i4>1966130</vt:i4>
      </vt:variant>
      <vt:variant>
        <vt:i4>152</vt:i4>
      </vt:variant>
      <vt:variant>
        <vt:i4>0</vt:i4>
      </vt:variant>
      <vt:variant>
        <vt:i4>5</vt:i4>
      </vt:variant>
      <vt:variant>
        <vt:lpwstr/>
      </vt:variant>
      <vt:variant>
        <vt:lpwstr>_Toc457296888</vt:lpwstr>
      </vt:variant>
      <vt:variant>
        <vt:i4>1966130</vt:i4>
      </vt:variant>
      <vt:variant>
        <vt:i4>146</vt:i4>
      </vt:variant>
      <vt:variant>
        <vt:i4>0</vt:i4>
      </vt:variant>
      <vt:variant>
        <vt:i4>5</vt:i4>
      </vt:variant>
      <vt:variant>
        <vt:lpwstr/>
      </vt:variant>
      <vt:variant>
        <vt:lpwstr>_Toc457296887</vt:lpwstr>
      </vt:variant>
      <vt:variant>
        <vt:i4>1966130</vt:i4>
      </vt:variant>
      <vt:variant>
        <vt:i4>140</vt:i4>
      </vt:variant>
      <vt:variant>
        <vt:i4>0</vt:i4>
      </vt:variant>
      <vt:variant>
        <vt:i4>5</vt:i4>
      </vt:variant>
      <vt:variant>
        <vt:lpwstr/>
      </vt:variant>
      <vt:variant>
        <vt:lpwstr>_Toc457296886</vt:lpwstr>
      </vt:variant>
      <vt:variant>
        <vt:i4>1966130</vt:i4>
      </vt:variant>
      <vt:variant>
        <vt:i4>134</vt:i4>
      </vt:variant>
      <vt:variant>
        <vt:i4>0</vt:i4>
      </vt:variant>
      <vt:variant>
        <vt:i4>5</vt:i4>
      </vt:variant>
      <vt:variant>
        <vt:lpwstr/>
      </vt:variant>
      <vt:variant>
        <vt:lpwstr>_Toc457296885</vt:lpwstr>
      </vt:variant>
      <vt:variant>
        <vt:i4>1966130</vt:i4>
      </vt:variant>
      <vt:variant>
        <vt:i4>128</vt:i4>
      </vt:variant>
      <vt:variant>
        <vt:i4>0</vt:i4>
      </vt:variant>
      <vt:variant>
        <vt:i4>5</vt:i4>
      </vt:variant>
      <vt:variant>
        <vt:lpwstr/>
      </vt:variant>
      <vt:variant>
        <vt:lpwstr>_Toc457296884</vt:lpwstr>
      </vt:variant>
      <vt:variant>
        <vt:i4>1966130</vt:i4>
      </vt:variant>
      <vt:variant>
        <vt:i4>122</vt:i4>
      </vt:variant>
      <vt:variant>
        <vt:i4>0</vt:i4>
      </vt:variant>
      <vt:variant>
        <vt:i4>5</vt:i4>
      </vt:variant>
      <vt:variant>
        <vt:lpwstr/>
      </vt:variant>
      <vt:variant>
        <vt:lpwstr>_Toc457296883</vt:lpwstr>
      </vt:variant>
      <vt:variant>
        <vt:i4>1966130</vt:i4>
      </vt:variant>
      <vt:variant>
        <vt:i4>116</vt:i4>
      </vt:variant>
      <vt:variant>
        <vt:i4>0</vt:i4>
      </vt:variant>
      <vt:variant>
        <vt:i4>5</vt:i4>
      </vt:variant>
      <vt:variant>
        <vt:lpwstr/>
      </vt:variant>
      <vt:variant>
        <vt:lpwstr>_Toc457296882</vt:lpwstr>
      </vt:variant>
      <vt:variant>
        <vt:i4>1966130</vt:i4>
      </vt:variant>
      <vt:variant>
        <vt:i4>110</vt:i4>
      </vt:variant>
      <vt:variant>
        <vt:i4>0</vt:i4>
      </vt:variant>
      <vt:variant>
        <vt:i4>5</vt:i4>
      </vt:variant>
      <vt:variant>
        <vt:lpwstr/>
      </vt:variant>
      <vt:variant>
        <vt:lpwstr>_Toc457296881</vt:lpwstr>
      </vt:variant>
      <vt:variant>
        <vt:i4>1966130</vt:i4>
      </vt:variant>
      <vt:variant>
        <vt:i4>104</vt:i4>
      </vt:variant>
      <vt:variant>
        <vt:i4>0</vt:i4>
      </vt:variant>
      <vt:variant>
        <vt:i4>5</vt:i4>
      </vt:variant>
      <vt:variant>
        <vt:lpwstr/>
      </vt:variant>
      <vt:variant>
        <vt:lpwstr>_Toc457296880</vt:lpwstr>
      </vt:variant>
      <vt:variant>
        <vt:i4>1114162</vt:i4>
      </vt:variant>
      <vt:variant>
        <vt:i4>98</vt:i4>
      </vt:variant>
      <vt:variant>
        <vt:i4>0</vt:i4>
      </vt:variant>
      <vt:variant>
        <vt:i4>5</vt:i4>
      </vt:variant>
      <vt:variant>
        <vt:lpwstr/>
      </vt:variant>
      <vt:variant>
        <vt:lpwstr>_Toc457296879</vt:lpwstr>
      </vt:variant>
      <vt:variant>
        <vt:i4>1114162</vt:i4>
      </vt:variant>
      <vt:variant>
        <vt:i4>92</vt:i4>
      </vt:variant>
      <vt:variant>
        <vt:i4>0</vt:i4>
      </vt:variant>
      <vt:variant>
        <vt:i4>5</vt:i4>
      </vt:variant>
      <vt:variant>
        <vt:lpwstr/>
      </vt:variant>
      <vt:variant>
        <vt:lpwstr>_Toc457296878</vt:lpwstr>
      </vt:variant>
      <vt:variant>
        <vt:i4>1114162</vt:i4>
      </vt:variant>
      <vt:variant>
        <vt:i4>86</vt:i4>
      </vt:variant>
      <vt:variant>
        <vt:i4>0</vt:i4>
      </vt:variant>
      <vt:variant>
        <vt:i4>5</vt:i4>
      </vt:variant>
      <vt:variant>
        <vt:lpwstr/>
      </vt:variant>
      <vt:variant>
        <vt:lpwstr>_Toc457296877</vt:lpwstr>
      </vt:variant>
      <vt:variant>
        <vt:i4>1114162</vt:i4>
      </vt:variant>
      <vt:variant>
        <vt:i4>80</vt:i4>
      </vt:variant>
      <vt:variant>
        <vt:i4>0</vt:i4>
      </vt:variant>
      <vt:variant>
        <vt:i4>5</vt:i4>
      </vt:variant>
      <vt:variant>
        <vt:lpwstr/>
      </vt:variant>
      <vt:variant>
        <vt:lpwstr>_Toc457296876</vt:lpwstr>
      </vt:variant>
      <vt:variant>
        <vt:i4>1114162</vt:i4>
      </vt:variant>
      <vt:variant>
        <vt:i4>74</vt:i4>
      </vt:variant>
      <vt:variant>
        <vt:i4>0</vt:i4>
      </vt:variant>
      <vt:variant>
        <vt:i4>5</vt:i4>
      </vt:variant>
      <vt:variant>
        <vt:lpwstr/>
      </vt:variant>
      <vt:variant>
        <vt:lpwstr>_Toc457296875</vt:lpwstr>
      </vt:variant>
      <vt:variant>
        <vt:i4>1114162</vt:i4>
      </vt:variant>
      <vt:variant>
        <vt:i4>68</vt:i4>
      </vt:variant>
      <vt:variant>
        <vt:i4>0</vt:i4>
      </vt:variant>
      <vt:variant>
        <vt:i4>5</vt:i4>
      </vt:variant>
      <vt:variant>
        <vt:lpwstr/>
      </vt:variant>
      <vt:variant>
        <vt:lpwstr>_Toc457296874</vt:lpwstr>
      </vt:variant>
      <vt:variant>
        <vt:i4>1114162</vt:i4>
      </vt:variant>
      <vt:variant>
        <vt:i4>62</vt:i4>
      </vt:variant>
      <vt:variant>
        <vt:i4>0</vt:i4>
      </vt:variant>
      <vt:variant>
        <vt:i4>5</vt:i4>
      </vt:variant>
      <vt:variant>
        <vt:lpwstr/>
      </vt:variant>
      <vt:variant>
        <vt:lpwstr>_Toc457296873</vt:lpwstr>
      </vt:variant>
      <vt:variant>
        <vt:i4>1114162</vt:i4>
      </vt:variant>
      <vt:variant>
        <vt:i4>56</vt:i4>
      </vt:variant>
      <vt:variant>
        <vt:i4>0</vt:i4>
      </vt:variant>
      <vt:variant>
        <vt:i4>5</vt:i4>
      </vt:variant>
      <vt:variant>
        <vt:lpwstr/>
      </vt:variant>
      <vt:variant>
        <vt:lpwstr>_Toc457296872</vt:lpwstr>
      </vt:variant>
      <vt:variant>
        <vt:i4>1114162</vt:i4>
      </vt:variant>
      <vt:variant>
        <vt:i4>50</vt:i4>
      </vt:variant>
      <vt:variant>
        <vt:i4>0</vt:i4>
      </vt:variant>
      <vt:variant>
        <vt:i4>5</vt:i4>
      </vt:variant>
      <vt:variant>
        <vt:lpwstr/>
      </vt:variant>
      <vt:variant>
        <vt:lpwstr>_Toc457296871</vt:lpwstr>
      </vt:variant>
      <vt:variant>
        <vt:i4>1114162</vt:i4>
      </vt:variant>
      <vt:variant>
        <vt:i4>44</vt:i4>
      </vt:variant>
      <vt:variant>
        <vt:i4>0</vt:i4>
      </vt:variant>
      <vt:variant>
        <vt:i4>5</vt:i4>
      </vt:variant>
      <vt:variant>
        <vt:lpwstr/>
      </vt:variant>
      <vt:variant>
        <vt:lpwstr>_Toc457296870</vt:lpwstr>
      </vt:variant>
      <vt:variant>
        <vt:i4>1048626</vt:i4>
      </vt:variant>
      <vt:variant>
        <vt:i4>38</vt:i4>
      </vt:variant>
      <vt:variant>
        <vt:i4>0</vt:i4>
      </vt:variant>
      <vt:variant>
        <vt:i4>5</vt:i4>
      </vt:variant>
      <vt:variant>
        <vt:lpwstr/>
      </vt:variant>
      <vt:variant>
        <vt:lpwstr>_Toc457296869</vt:lpwstr>
      </vt:variant>
      <vt:variant>
        <vt:i4>1048626</vt:i4>
      </vt:variant>
      <vt:variant>
        <vt:i4>32</vt:i4>
      </vt:variant>
      <vt:variant>
        <vt:i4>0</vt:i4>
      </vt:variant>
      <vt:variant>
        <vt:i4>5</vt:i4>
      </vt:variant>
      <vt:variant>
        <vt:lpwstr/>
      </vt:variant>
      <vt:variant>
        <vt:lpwstr>_Toc457296868</vt:lpwstr>
      </vt:variant>
      <vt:variant>
        <vt:i4>1048626</vt:i4>
      </vt:variant>
      <vt:variant>
        <vt:i4>26</vt:i4>
      </vt:variant>
      <vt:variant>
        <vt:i4>0</vt:i4>
      </vt:variant>
      <vt:variant>
        <vt:i4>5</vt:i4>
      </vt:variant>
      <vt:variant>
        <vt:lpwstr/>
      </vt:variant>
      <vt:variant>
        <vt:lpwstr>_Toc457296867</vt:lpwstr>
      </vt:variant>
      <vt:variant>
        <vt:i4>1048626</vt:i4>
      </vt:variant>
      <vt:variant>
        <vt:i4>20</vt:i4>
      </vt:variant>
      <vt:variant>
        <vt:i4>0</vt:i4>
      </vt:variant>
      <vt:variant>
        <vt:i4>5</vt:i4>
      </vt:variant>
      <vt:variant>
        <vt:lpwstr/>
      </vt:variant>
      <vt:variant>
        <vt:lpwstr>_Toc457296866</vt:lpwstr>
      </vt:variant>
      <vt:variant>
        <vt:i4>1048626</vt:i4>
      </vt:variant>
      <vt:variant>
        <vt:i4>14</vt:i4>
      </vt:variant>
      <vt:variant>
        <vt:i4>0</vt:i4>
      </vt:variant>
      <vt:variant>
        <vt:i4>5</vt:i4>
      </vt:variant>
      <vt:variant>
        <vt:lpwstr/>
      </vt:variant>
      <vt:variant>
        <vt:lpwstr>_Toc457296865</vt:lpwstr>
      </vt:variant>
      <vt:variant>
        <vt:i4>1048626</vt:i4>
      </vt:variant>
      <vt:variant>
        <vt:i4>8</vt:i4>
      </vt:variant>
      <vt:variant>
        <vt:i4>0</vt:i4>
      </vt:variant>
      <vt:variant>
        <vt:i4>5</vt:i4>
      </vt:variant>
      <vt:variant>
        <vt:lpwstr/>
      </vt:variant>
      <vt:variant>
        <vt:lpwstr>_Toc457296864</vt:lpwstr>
      </vt:variant>
      <vt:variant>
        <vt:i4>1048626</vt:i4>
      </vt:variant>
      <vt:variant>
        <vt:i4>2</vt:i4>
      </vt:variant>
      <vt:variant>
        <vt:i4>0</vt:i4>
      </vt:variant>
      <vt:variant>
        <vt:i4>5</vt:i4>
      </vt:variant>
      <vt:variant>
        <vt:lpwstr/>
      </vt:variant>
      <vt:variant>
        <vt:lpwstr>_Toc457296863</vt:lpwstr>
      </vt:variant>
      <vt:variant>
        <vt:i4>6291477</vt:i4>
      </vt:variant>
      <vt:variant>
        <vt:i4>0</vt:i4>
      </vt:variant>
      <vt:variant>
        <vt:i4>0</vt:i4>
      </vt:variant>
      <vt:variant>
        <vt:i4>5</vt:i4>
      </vt:variant>
      <vt:variant>
        <vt:lpwstr>https://www.e-gov.am/u_files/file/decrees/arc_voroshum/09/qax35-12_1.pdf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lchamberlain</dc:creator>
  <cp:lastModifiedBy>Abgar</cp:lastModifiedBy>
  <cp:revision>34</cp:revision>
  <cp:lastPrinted>2017-03-06T08:38:00Z</cp:lastPrinted>
  <dcterms:created xsi:type="dcterms:W3CDTF">2016-09-13T13:02:00Z</dcterms:created>
  <dcterms:modified xsi:type="dcterms:W3CDTF">2017-03-06T08:38:00Z</dcterms:modified>
</cp:coreProperties>
</file>